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C0" w:rsidRPr="00DD0741" w:rsidRDefault="00CF2CC0" w:rsidP="00CF2CC0">
      <w:pPr>
        <w:ind w:left="708"/>
        <w:jc w:val="both"/>
        <w:rPr>
          <w:rFonts w:ascii="Times New Roman" w:hAnsi="Times New Roman"/>
          <w:b/>
        </w:rPr>
      </w:pPr>
      <w:r w:rsidRPr="00DD0741">
        <w:rPr>
          <w:rFonts w:ascii="Times New Roman" w:hAnsi="Times New Roman"/>
          <w:b/>
        </w:rPr>
        <w:t>“CHRISTINE DE PIZAN (XV) Y TERESA DE J</w:t>
      </w:r>
      <w:r>
        <w:rPr>
          <w:rFonts w:ascii="Times New Roman" w:hAnsi="Times New Roman"/>
          <w:b/>
        </w:rPr>
        <w:t>ESÚS (XVI); ESTUDIO Y ORACIÓN: A</w:t>
      </w:r>
      <w:r w:rsidRPr="00DD0741">
        <w:rPr>
          <w:rFonts w:ascii="Times New Roman" w:hAnsi="Times New Roman"/>
          <w:b/>
        </w:rPr>
        <w:t>RDUOS Y DELEITOSOS CAMINOS DE LA EXPERIENCIA”</w:t>
      </w:r>
    </w:p>
    <w:p w:rsidR="00E26AA7" w:rsidRPr="009C6234" w:rsidRDefault="00E26AA7" w:rsidP="00E26AA7">
      <w:pPr>
        <w:ind w:left="708"/>
        <w:jc w:val="both"/>
        <w:rPr>
          <w:rFonts w:ascii="Times New Roman" w:hAnsi="Times New Roman"/>
          <w:b/>
          <w:lang w:val="es-ES"/>
        </w:rPr>
      </w:pPr>
    </w:p>
    <w:p w:rsidR="00E26AA7" w:rsidRPr="00914B89" w:rsidRDefault="00E26AA7" w:rsidP="00E26AA7">
      <w:pPr>
        <w:ind w:left="708"/>
        <w:jc w:val="both"/>
        <w:rPr>
          <w:rFonts w:ascii="Times New Roman" w:hAnsi="Times New Roman"/>
          <w:b/>
          <w:lang w:val="en-GB"/>
        </w:rPr>
      </w:pPr>
      <w:proofErr w:type="gramStart"/>
      <w:r w:rsidRPr="009C6234">
        <w:rPr>
          <w:rFonts w:ascii="Times New Roman" w:hAnsi="Times New Roman"/>
          <w:b/>
          <w:lang w:val="en-US"/>
        </w:rPr>
        <w:t>“CHRISTINE DE PIZAN (15</w:t>
      </w:r>
      <w:r w:rsidRPr="009C6234">
        <w:rPr>
          <w:rFonts w:ascii="Times New Roman" w:hAnsi="Times New Roman"/>
          <w:b/>
          <w:vertAlign w:val="superscript"/>
          <w:lang w:val="en-US"/>
        </w:rPr>
        <w:t>th</w:t>
      </w:r>
      <w:r w:rsidRPr="009C6234">
        <w:rPr>
          <w:rFonts w:ascii="Times New Roman" w:hAnsi="Times New Roman"/>
          <w:b/>
          <w:lang w:val="en-US"/>
        </w:rPr>
        <w:t xml:space="preserve"> c.)</w:t>
      </w:r>
      <w:proofErr w:type="gramEnd"/>
      <w:r w:rsidRPr="009C6234">
        <w:rPr>
          <w:rFonts w:ascii="Times New Roman" w:hAnsi="Times New Roman"/>
          <w:b/>
          <w:lang w:val="en-US"/>
        </w:rPr>
        <w:t xml:space="preserve"> </w:t>
      </w:r>
      <w:r>
        <w:rPr>
          <w:rFonts w:ascii="Times New Roman" w:hAnsi="Times New Roman"/>
          <w:b/>
          <w:lang w:val="en-GB"/>
        </w:rPr>
        <w:t xml:space="preserve">AND </w:t>
      </w:r>
      <w:r w:rsidRPr="00914B89">
        <w:rPr>
          <w:rFonts w:ascii="Times New Roman" w:hAnsi="Times New Roman"/>
          <w:b/>
          <w:lang w:val="en-GB"/>
        </w:rPr>
        <w:t xml:space="preserve">TERESA </w:t>
      </w:r>
      <w:r>
        <w:rPr>
          <w:rFonts w:ascii="Times New Roman" w:hAnsi="Times New Roman"/>
          <w:b/>
          <w:lang w:val="en-GB"/>
        </w:rPr>
        <w:t>OF AVILA</w:t>
      </w:r>
      <w:r w:rsidRPr="00914B89">
        <w:rPr>
          <w:rFonts w:ascii="Times New Roman" w:hAnsi="Times New Roman"/>
          <w:b/>
          <w:lang w:val="en-GB"/>
        </w:rPr>
        <w:t xml:space="preserve"> (</w:t>
      </w:r>
      <w:r>
        <w:rPr>
          <w:rFonts w:ascii="Times New Roman" w:hAnsi="Times New Roman"/>
          <w:b/>
          <w:lang w:val="en-GB"/>
        </w:rPr>
        <w:t>16</w:t>
      </w:r>
      <w:r>
        <w:rPr>
          <w:rFonts w:ascii="Times New Roman" w:hAnsi="Times New Roman"/>
          <w:b/>
          <w:vertAlign w:val="superscript"/>
          <w:lang w:val="en-GB"/>
        </w:rPr>
        <w:t>th</w:t>
      </w:r>
      <w:bookmarkStart w:id="0" w:name="_GoBack"/>
      <w:bookmarkEnd w:id="0"/>
      <w:r>
        <w:rPr>
          <w:rFonts w:ascii="Times New Roman" w:hAnsi="Times New Roman"/>
          <w:b/>
          <w:lang w:val="en-GB"/>
        </w:rPr>
        <w:t xml:space="preserve"> c.</w:t>
      </w:r>
      <w:r w:rsidRPr="00914B89">
        <w:rPr>
          <w:rFonts w:ascii="Times New Roman" w:hAnsi="Times New Roman"/>
          <w:b/>
          <w:lang w:val="en-GB"/>
        </w:rPr>
        <w:t xml:space="preserve">); </w:t>
      </w:r>
      <w:r>
        <w:rPr>
          <w:rFonts w:ascii="Times New Roman" w:hAnsi="Times New Roman"/>
          <w:b/>
          <w:lang w:val="en-GB"/>
        </w:rPr>
        <w:t>STUDY AND PRAYER</w:t>
      </w:r>
      <w:r w:rsidRPr="00914B89">
        <w:rPr>
          <w:rFonts w:ascii="Times New Roman" w:hAnsi="Times New Roman"/>
          <w:b/>
          <w:lang w:val="en-GB"/>
        </w:rPr>
        <w:t xml:space="preserve">: </w:t>
      </w:r>
      <w:r>
        <w:rPr>
          <w:rFonts w:ascii="Times New Roman" w:hAnsi="Times New Roman"/>
          <w:b/>
          <w:lang w:val="en-GB"/>
        </w:rPr>
        <w:t>ARDUOUS AND DELIGHTFUL ROADS OF EXPERIENCE</w:t>
      </w:r>
      <w:r w:rsidRPr="00914B89">
        <w:rPr>
          <w:rFonts w:ascii="Times New Roman" w:hAnsi="Times New Roman"/>
          <w:b/>
          <w:lang w:val="en-GB"/>
        </w:rPr>
        <w:t>”</w:t>
      </w:r>
    </w:p>
    <w:p w:rsidR="00D524F4" w:rsidRPr="009F5087" w:rsidRDefault="00F418DF" w:rsidP="00D524F4">
      <w:pPr>
        <w:jc w:val="right"/>
        <w:rPr>
          <w:rFonts w:ascii="Times New Roman" w:hAnsi="Times New Roman" w:cs="Times New Roman"/>
          <w:i/>
        </w:rPr>
      </w:pPr>
      <w:r>
        <w:rPr>
          <w:rFonts w:ascii="Times New Roman" w:hAnsi="Times New Roman" w:cs="Times New Roman"/>
          <w:i/>
        </w:rPr>
        <w:t>Mª Vicenta Hernández Álvarez</w:t>
      </w:r>
    </w:p>
    <w:p w:rsidR="00D524F4" w:rsidRPr="009F5087" w:rsidRDefault="00F418DF" w:rsidP="00D524F4">
      <w:pPr>
        <w:jc w:val="right"/>
        <w:rPr>
          <w:rFonts w:ascii="Times New Roman" w:hAnsi="Times New Roman" w:cs="Times New Roman"/>
          <w:i/>
        </w:rPr>
      </w:pPr>
      <w:r>
        <w:rPr>
          <w:rFonts w:ascii="Times New Roman" w:hAnsi="Times New Roman" w:cs="Times New Roman"/>
          <w:i/>
        </w:rPr>
        <w:t>Universidad de Salamanca</w:t>
      </w:r>
    </w:p>
    <w:p w:rsidR="00D524F4" w:rsidRPr="009F5087" w:rsidRDefault="00D524F4" w:rsidP="00D524F4">
      <w:pPr>
        <w:spacing w:line="360" w:lineRule="auto"/>
        <w:jc w:val="right"/>
        <w:rPr>
          <w:rFonts w:ascii="Times New Roman" w:hAnsi="Times New Roman" w:cs="Times New Roman"/>
          <w:i/>
        </w:rPr>
      </w:pPr>
    </w:p>
    <w:p w:rsidR="00D524F4" w:rsidRPr="009F5087" w:rsidRDefault="00D524F4" w:rsidP="00D524F4">
      <w:pPr>
        <w:spacing w:line="360" w:lineRule="auto"/>
        <w:jc w:val="both"/>
        <w:rPr>
          <w:rFonts w:ascii="Times New Roman" w:hAnsi="Times New Roman" w:cs="Times New Roman"/>
        </w:rPr>
      </w:pPr>
      <w:r w:rsidRPr="009F5087">
        <w:rPr>
          <w:rFonts w:ascii="Times New Roman" w:hAnsi="Times New Roman" w:cs="Times New Roman"/>
        </w:rPr>
        <w:t>RESUMEN</w:t>
      </w:r>
    </w:p>
    <w:p w:rsidR="00D524F4" w:rsidRPr="009F5087" w:rsidRDefault="001E2198" w:rsidP="00D524F4">
      <w:pPr>
        <w:spacing w:line="360" w:lineRule="auto"/>
        <w:jc w:val="both"/>
        <w:rPr>
          <w:rFonts w:ascii="Times New Roman" w:hAnsi="Times New Roman" w:cs="Times New Roman"/>
        </w:rPr>
      </w:pPr>
      <w:r>
        <w:rPr>
          <w:rFonts w:ascii="Times New Roman" w:hAnsi="Times New Roman" w:cs="Times New Roman"/>
        </w:rPr>
        <w:t xml:space="preserve">En el texto de Christine de </w:t>
      </w:r>
      <w:proofErr w:type="spellStart"/>
      <w:r>
        <w:rPr>
          <w:rFonts w:ascii="Times New Roman" w:hAnsi="Times New Roman" w:cs="Times New Roman"/>
        </w:rPr>
        <w:t>Pizan</w:t>
      </w:r>
      <w:proofErr w:type="spellEnd"/>
      <w:r>
        <w:rPr>
          <w:rFonts w:ascii="Times New Roman" w:hAnsi="Times New Roman" w:cs="Times New Roman"/>
        </w:rPr>
        <w:t xml:space="preserve">, </w:t>
      </w:r>
      <w:r w:rsidRPr="001E2198">
        <w:rPr>
          <w:rFonts w:ascii="Times New Roman" w:hAnsi="Times New Roman" w:cs="Times New Roman"/>
          <w:i/>
        </w:rPr>
        <w:t xml:space="preserve">Le </w:t>
      </w:r>
      <w:proofErr w:type="spellStart"/>
      <w:r w:rsidRPr="001E2198">
        <w:rPr>
          <w:rFonts w:ascii="Times New Roman" w:hAnsi="Times New Roman" w:cs="Times New Roman"/>
          <w:i/>
        </w:rPr>
        <w:t>Chemin</w:t>
      </w:r>
      <w:proofErr w:type="spellEnd"/>
      <w:r w:rsidRPr="001E2198">
        <w:rPr>
          <w:rFonts w:ascii="Times New Roman" w:hAnsi="Times New Roman" w:cs="Times New Roman"/>
          <w:i/>
        </w:rPr>
        <w:t xml:space="preserve"> d</w:t>
      </w:r>
      <w:r w:rsidR="003E686E">
        <w:rPr>
          <w:rFonts w:ascii="Times New Roman" w:hAnsi="Times New Roman" w:cs="Times New Roman"/>
          <w:i/>
        </w:rPr>
        <w:t>e</w:t>
      </w:r>
      <w:r w:rsidRPr="001E2198">
        <w:rPr>
          <w:rFonts w:ascii="Times New Roman" w:hAnsi="Times New Roman" w:cs="Times New Roman"/>
          <w:i/>
        </w:rPr>
        <w:t xml:space="preserve"> </w:t>
      </w:r>
      <w:proofErr w:type="spellStart"/>
      <w:r w:rsidRPr="001E2198">
        <w:rPr>
          <w:rFonts w:ascii="Times New Roman" w:hAnsi="Times New Roman" w:cs="Times New Roman"/>
          <w:i/>
        </w:rPr>
        <w:t>Long</w:t>
      </w:r>
      <w:r w:rsidR="003E686E">
        <w:rPr>
          <w:rFonts w:ascii="Times New Roman" w:hAnsi="Times New Roman" w:cs="Times New Roman"/>
          <w:i/>
        </w:rPr>
        <w:t>ue</w:t>
      </w:r>
      <w:proofErr w:type="spellEnd"/>
      <w:r w:rsidRPr="001E2198">
        <w:rPr>
          <w:rFonts w:ascii="Times New Roman" w:hAnsi="Times New Roman" w:cs="Times New Roman"/>
          <w:i/>
        </w:rPr>
        <w:t xml:space="preserve"> </w:t>
      </w:r>
      <w:proofErr w:type="spellStart"/>
      <w:r w:rsidRPr="001E2198">
        <w:rPr>
          <w:rFonts w:ascii="Times New Roman" w:hAnsi="Times New Roman" w:cs="Times New Roman"/>
          <w:i/>
        </w:rPr>
        <w:t>Étude</w:t>
      </w:r>
      <w:proofErr w:type="spellEnd"/>
      <w:r>
        <w:rPr>
          <w:rFonts w:ascii="Times New Roman" w:hAnsi="Times New Roman" w:cs="Times New Roman"/>
        </w:rPr>
        <w:t xml:space="preserve">, y </w:t>
      </w:r>
      <w:r w:rsidRPr="001E2198">
        <w:rPr>
          <w:rFonts w:ascii="Times New Roman" w:hAnsi="Times New Roman" w:cs="Times New Roman"/>
          <w:i/>
        </w:rPr>
        <w:t>El libro de la Vida</w:t>
      </w:r>
      <w:r>
        <w:rPr>
          <w:rFonts w:ascii="Times New Roman" w:hAnsi="Times New Roman" w:cs="Times New Roman"/>
        </w:rPr>
        <w:t xml:space="preserve"> de Teresa de Jesús se hace explícito el deseo y el esfuerzo de transmitir una experiencia</w:t>
      </w:r>
      <w:r w:rsidR="003E686E">
        <w:rPr>
          <w:rFonts w:ascii="Times New Roman" w:hAnsi="Times New Roman" w:cs="Times New Roman"/>
        </w:rPr>
        <w:t xml:space="preserve"> femenina</w:t>
      </w:r>
      <w:r>
        <w:rPr>
          <w:rFonts w:ascii="Times New Roman" w:hAnsi="Times New Roman" w:cs="Times New Roman"/>
        </w:rPr>
        <w:t xml:space="preserve"> a través de palabras y metáforas comunes. El símbolo del camino le sirve a Christina para impulsar y dirigir una vida  dedicada al estudio y a Teresa para mostrar las etapas y los gozos de la oración</w:t>
      </w:r>
      <w:r w:rsidR="00D524F4" w:rsidRPr="009F5087">
        <w:rPr>
          <w:rFonts w:ascii="Times New Roman" w:hAnsi="Times New Roman" w:cs="Times New Roman"/>
        </w:rPr>
        <w:t xml:space="preserve"> </w:t>
      </w:r>
    </w:p>
    <w:p w:rsidR="00CF2CC0" w:rsidRDefault="00D524F4" w:rsidP="00CF2CC0">
      <w:pPr>
        <w:jc w:val="both"/>
        <w:rPr>
          <w:rFonts w:ascii="Times New Roman" w:hAnsi="Times New Roman"/>
        </w:rPr>
      </w:pPr>
      <w:r w:rsidRPr="009F5087">
        <w:rPr>
          <w:rFonts w:ascii="Times New Roman" w:hAnsi="Times New Roman" w:cs="Times New Roman"/>
          <w:b/>
        </w:rPr>
        <w:t xml:space="preserve">Palabras claves: </w:t>
      </w:r>
      <w:r w:rsidR="00CF2CC0">
        <w:rPr>
          <w:rFonts w:ascii="Times New Roman" w:hAnsi="Times New Roman"/>
        </w:rPr>
        <w:t xml:space="preserve">Christine de </w:t>
      </w:r>
      <w:proofErr w:type="spellStart"/>
      <w:r w:rsidR="00CF2CC0">
        <w:rPr>
          <w:rFonts w:ascii="Times New Roman" w:hAnsi="Times New Roman"/>
        </w:rPr>
        <w:t>Pizan</w:t>
      </w:r>
      <w:proofErr w:type="spellEnd"/>
      <w:r w:rsidR="00CF2CC0">
        <w:rPr>
          <w:rFonts w:ascii="Times New Roman" w:hAnsi="Times New Roman"/>
        </w:rPr>
        <w:t>, Teresa de Jesús, experiencia, camino</w:t>
      </w:r>
    </w:p>
    <w:p w:rsidR="00D524F4" w:rsidRPr="009F5087" w:rsidRDefault="00D524F4" w:rsidP="00D524F4">
      <w:pPr>
        <w:spacing w:line="360" w:lineRule="auto"/>
        <w:jc w:val="both"/>
        <w:rPr>
          <w:rFonts w:ascii="Times New Roman" w:hAnsi="Times New Roman" w:cs="Times New Roman"/>
        </w:rPr>
      </w:pPr>
    </w:p>
    <w:p w:rsidR="00D524F4" w:rsidRPr="009F5087" w:rsidRDefault="00D524F4" w:rsidP="00D524F4">
      <w:pPr>
        <w:spacing w:line="360" w:lineRule="auto"/>
        <w:jc w:val="both"/>
        <w:rPr>
          <w:rFonts w:ascii="Times New Roman" w:hAnsi="Times New Roman" w:cs="Times New Roman"/>
        </w:rPr>
      </w:pPr>
    </w:p>
    <w:p w:rsidR="00D524F4" w:rsidRPr="009F5087" w:rsidRDefault="00D524F4" w:rsidP="00D524F4">
      <w:pPr>
        <w:spacing w:line="360" w:lineRule="auto"/>
        <w:jc w:val="both"/>
        <w:rPr>
          <w:rFonts w:ascii="Times New Roman" w:hAnsi="Times New Roman" w:cs="Times New Roman"/>
        </w:rPr>
      </w:pPr>
      <w:r w:rsidRPr="009F5087">
        <w:rPr>
          <w:rFonts w:ascii="Times New Roman" w:hAnsi="Times New Roman" w:cs="Times New Roman"/>
        </w:rPr>
        <w:t>ABSTRACT</w:t>
      </w:r>
    </w:p>
    <w:p w:rsidR="00E26AA7" w:rsidRPr="00914B89" w:rsidRDefault="00E26AA7" w:rsidP="00E26AA7">
      <w:pPr>
        <w:spacing w:line="360" w:lineRule="auto"/>
        <w:jc w:val="both"/>
        <w:rPr>
          <w:rFonts w:ascii="Times New Roman" w:hAnsi="Times New Roman" w:cs="Times New Roman"/>
          <w:lang w:val="en-GB"/>
        </w:rPr>
      </w:pPr>
      <w:r>
        <w:rPr>
          <w:rFonts w:ascii="Times New Roman" w:hAnsi="Times New Roman" w:cs="Times New Roman"/>
          <w:lang w:val="en-GB"/>
        </w:rPr>
        <w:t>In the text by</w:t>
      </w:r>
      <w:r w:rsidRPr="00914B89">
        <w:rPr>
          <w:rFonts w:ascii="Times New Roman" w:hAnsi="Times New Roman" w:cs="Times New Roman"/>
          <w:lang w:val="en-GB"/>
        </w:rPr>
        <w:t xml:space="preserve"> Christine de </w:t>
      </w:r>
      <w:proofErr w:type="spellStart"/>
      <w:r w:rsidRPr="00914B89">
        <w:rPr>
          <w:rFonts w:ascii="Times New Roman" w:hAnsi="Times New Roman" w:cs="Times New Roman"/>
          <w:lang w:val="en-GB"/>
        </w:rPr>
        <w:t>Pizan</w:t>
      </w:r>
      <w:proofErr w:type="spellEnd"/>
      <w:r w:rsidRPr="00914B89">
        <w:rPr>
          <w:rFonts w:ascii="Times New Roman" w:hAnsi="Times New Roman" w:cs="Times New Roman"/>
          <w:lang w:val="en-GB"/>
        </w:rPr>
        <w:t xml:space="preserve">, </w:t>
      </w:r>
      <w:r w:rsidRPr="00914B89">
        <w:rPr>
          <w:rFonts w:ascii="Times New Roman" w:hAnsi="Times New Roman" w:cs="Times New Roman"/>
          <w:i/>
          <w:lang w:val="en-GB"/>
        </w:rPr>
        <w:t xml:space="preserve">Le </w:t>
      </w:r>
      <w:proofErr w:type="spellStart"/>
      <w:r w:rsidRPr="00914B89">
        <w:rPr>
          <w:rFonts w:ascii="Times New Roman" w:hAnsi="Times New Roman" w:cs="Times New Roman"/>
          <w:i/>
          <w:lang w:val="en-GB"/>
        </w:rPr>
        <w:t>Chemin</w:t>
      </w:r>
      <w:proofErr w:type="spellEnd"/>
      <w:r w:rsidRPr="00914B89">
        <w:rPr>
          <w:rFonts w:ascii="Times New Roman" w:hAnsi="Times New Roman" w:cs="Times New Roman"/>
          <w:i/>
          <w:lang w:val="en-GB"/>
        </w:rPr>
        <w:t xml:space="preserve"> de Longue </w:t>
      </w:r>
      <w:proofErr w:type="spellStart"/>
      <w:r w:rsidRPr="00914B89">
        <w:rPr>
          <w:rFonts w:ascii="Times New Roman" w:hAnsi="Times New Roman" w:cs="Times New Roman"/>
          <w:i/>
          <w:lang w:val="en-GB"/>
        </w:rPr>
        <w:t>Étude</w:t>
      </w:r>
      <w:proofErr w:type="spellEnd"/>
      <w:r w:rsidRPr="00914B89">
        <w:rPr>
          <w:rFonts w:ascii="Times New Roman" w:hAnsi="Times New Roman" w:cs="Times New Roman"/>
          <w:lang w:val="en-GB"/>
        </w:rPr>
        <w:t xml:space="preserve">, </w:t>
      </w:r>
      <w:proofErr w:type="gramStart"/>
      <w:r>
        <w:rPr>
          <w:rFonts w:ascii="Times New Roman" w:hAnsi="Times New Roman" w:cs="Times New Roman"/>
          <w:lang w:val="en-GB"/>
        </w:rPr>
        <w:t xml:space="preserve">and </w:t>
      </w:r>
      <w:r w:rsidRPr="00914B89">
        <w:rPr>
          <w:rFonts w:ascii="Times New Roman" w:hAnsi="Times New Roman" w:cs="Times New Roman"/>
          <w:lang w:val="en-GB"/>
        </w:rPr>
        <w:t xml:space="preserve"> </w:t>
      </w:r>
      <w:r w:rsidRPr="00914B89">
        <w:rPr>
          <w:rFonts w:ascii="Times New Roman" w:hAnsi="Times New Roman" w:cs="Times New Roman"/>
          <w:i/>
          <w:lang w:val="en-GB"/>
        </w:rPr>
        <w:t>El</w:t>
      </w:r>
      <w:proofErr w:type="gramEnd"/>
      <w:r w:rsidRPr="00914B89">
        <w:rPr>
          <w:rFonts w:ascii="Times New Roman" w:hAnsi="Times New Roman" w:cs="Times New Roman"/>
          <w:i/>
          <w:lang w:val="en-GB"/>
        </w:rPr>
        <w:t xml:space="preserve"> </w:t>
      </w:r>
      <w:proofErr w:type="spellStart"/>
      <w:r w:rsidRPr="00914B89">
        <w:rPr>
          <w:rFonts w:ascii="Times New Roman" w:hAnsi="Times New Roman" w:cs="Times New Roman"/>
          <w:i/>
          <w:lang w:val="en-GB"/>
        </w:rPr>
        <w:t>libro</w:t>
      </w:r>
      <w:proofErr w:type="spellEnd"/>
      <w:r w:rsidRPr="00914B89">
        <w:rPr>
          <w:rFonts w:ascii="Times New Roman" w:hAnsi="Times New Roman" w:cs="Times New Roman"/>
          <w:i/>
          <w:lang w:val="en-GB"/>
        </w:rPr>
        <w:t xml:space="preserve"> de la Vida</w:t>
      </w:r>
      <w:r w:rsidRPr="00914B89">
        <w:rPr>
          <w:rFonts w:ascii="Times New Roman" w:hAnsi="Times New Roman" w:cs="Times New Roman"/>
          <w:lang w:val="en-GB"/>
        </w:rPr>
        <w:t xml:space="preserve"> </w:t>
      </w:r>
      <w:r>
        <w:rPr>
          <w:rFonts w:ascii="Times New Roman" w:hAnsi="Times New Roman" w:cs="Times New Roman"/>
          <w:lang w:val="en-GB"/>
        </w:rPr>
        <w:t>by Teresa of Avila, the desire and effort to transmit a feminine experience is made explicit through shared words and metaphors</w:t>
      </w:r>
      <w:r w:rsidRPr="00914B89">
        <w:rPr>
          <w:rFonts w:ascii="Times New Roman" w:hAnsi="Times New Roman" w:cs="Times New Roman"/>
          <w:lang w:val="en-GB"/>
        </w:rPr>
        <w:t xml:space="preserve">. </w:t>
      </w:r>
      <w:r>
        <w:rPr>
          <w:rFonts w:ascii="Times New Roman" w:hAnsi="Times New Roman" w:cs="Times New Roman"/>
          <w:lang w:val="en-GB"/>
        </w:rPr>
        <w:t>The symbol of the road serves Christine to promote and direct a life devoted to study, and aids Teresa in showing the stages and pleasures of prayer</w:t>
      </w:r>
      <w:r w:rsidRPr="00914B89">
        <w:rPr>
          <w:rFonts w:ascii="Times New Roman" w:hAnsi="Times New Roman" w:cs="Times New Roman"/>
          <w:lang w:val="en-GB"/>
        </w:rPr>
        <w:t xml:space="preserve">. </w:t>
      </w:r>
    </w:p>
    <w:p w:rsidR="00E26AA7" w:rsidRPr="00E26AA7" w:rsidRDefault="00E26AA7" w:rsidP="00D524F4">
      <w:pPr>
        <w:spacing w:line="360" w:lineRule="auto"/>
        <w:jc w:val="both"/>
        <w:rPr>
          <w:rFonts w:ascii="Times New Roman" w:hAnsi="Times New Roman" w:cs="Times New Roman"/>
          <w:lang w:val="en-GB"/>
        </w:rPr>
      </w:pPr>
    </w:p>
    <w:p w:rsidR="00D524F4" w:rsidRPr="009F5087" w:rsidRDefault="00D524F4" w:rsidP="00D524F4">
      <w:pPr>
        <w:spacing w:line="360" w:lineRule="auto"/>
        <w:jc w:val="both"/>
        <w:rPr>
          <w:rFonts w:ascii="Times New Roman" w:hAnsi="Times New Roman" w:cs="Times New Roman"/>
        </w:rPr>
      </w:pPr>
      <w:proofErr w:type="spellStart"/>
      <w:r w:rsidRPr="009F5087">
        <w:rPr>
          <w:rFonts w:ascii="Times New Roman" w:hAnsi="Times New Roman" w:cs="Times New Roman"/>
          <w:b/>
        </w:rPr>
        <w:t>Keywords</w:t>
      </w:r>
      <w:proofErr w:type="spellEnd"/>
      <w:r w:rsidRPr="009F5087">
        <w:rPr>
          <w:rFonts w:ascii="Times New Roman" w:hAnsi="Times New Roman" w:cs="Times New Roman"/>
          <w:b/>
        </w:rPr>
        <w:t xml:space="preserve">: </w:t>
      </w:r>
      <w:r w:rsidR="00CF2CC0">
        <w:rPr>
          <w:rFonts w:ascii="Times New Roman" w:hAnsi="Times New Roman"/>
        </w:rPr>
        <w:t xml:space="preserve">Christine de </w:t>
      </w:r>
      <w:proofErr w:type="spellStart"/>
      <w:r w:rsidR="00CF2CC0">
        <w:rPr>
          <w:rFonts w:ascii="Times New Roman" w:hAnsi="Times New Roman"/>
        </w:rPr>
        <w:t>Pizan</w:t>
      </w:r>
      <w:proofErr w:type="spellEnd"/>
      <w:r w:rsidR="00CF2CC0">
        <w:rPr>
          <w:rFonts w:ascii="Times New Roman" w:hAnsi="Times New Roman"/>
        </w:rPr>
        <w:t>, Teresa de Jesús</w:t>
      </w:r>
      <w:r w:rsidR="003E686E">
        <w:rPr>
          <w:rFonts w:ascii="Times New Roman" w:hAnsi="Times New Roman" w:cs="Times New Roman"/>
        </w:rPr>
        <w:t>,</w:t>
      </w:r>
      <w:r w:rsidR="00E26AA7" w:rsidRPr="009C6234">
        <w:rPr>
          <w:rFonts w:ascii="Times New Roman" w:hAnsi="Times New Roman" w:cs="Times New Roman"/>
          <w:lang w:val="es-ES"/>
        </w:rPr>
        <w:t xml:space="preserve"> </w:t>
      </w:r>
      <w:proofErr w:type="spellStart"/>
      <w:r w:rsidR="00E26AA7" w:rsidRPr="009C6234">
        <w:rPr>
          <w:rFonts w:ascii="Times New Roman" w:hAnsi="Times New Roman" w:cs="Times New Roman"/>
          <w:lang w:val="es-ES"/>
        </w:rPr>
        <w:t>experience</w:t>
      </w:r>
      <w:proofErr w:type="spellEnd"/>
      <w:r w:rsidR="00E26AA7" w:rsidRPr="009C6234">
        <w:rPr>
          <w:rFonts w:ascii="Times New Roman" w:hAnsi="Times New Roman" w:cs="Times New Roman"/>
          <w:lang w:val="es-ES"/>
        </w:rPr>
        <w:t xml:space="preserve">, </w:t>
      </w:r>
      <w:proofErr w:type="spellStart"/>
      <w:r w:rsidR="00E26AA7" w:rsidRPr="009C6234">
        <w:rPr>
          <w:rFonts w:ascii="Times New Roman" w:hAnsi="Times New Roman" w:cs="Times New Roman"/>
          <w:lang w:val="es-ES"/>
        </w:rPr>
        <w:t>road</w:t>
      </w:r>
      <w:proofErr w:type="spellEnd"/>
    </w:p>
    <w:p w:rsidR="00123910" w:rsidRPr="009F5087" w:rsidRDefault="00123910" w:rsidP="00216E47">
      <w:pPr>
        <w:spacing w:line="360" w:lineRule="auto"/>
        <w:jc w:val="both"/>
        <w:rPr>
          <w:rFonts w:ascii="Times New Roman" w:hAnsi="Times New Roman" w:cs="Times New Roman"/>
          <w:b/>
          <w:smallCaps/>
          <w:lang w:val="es-ES"/>
        </w:rPr>
      </w:pPr>
    </w:p>
    <w:p w:rsidR="00465521" w:rsidRDefault="00D9354C" w:rsidP="00D524F4">
      <w:pPr>
        <w:spacing w:line="360" w:lineRule="auto"/>
        <w:ind w:firstLine="284"/>
        <w:jc w:val="both"/>
        <w:rPr>
          <w:rFonts w:ascii="Times New Roman" w:hAnsi="Times New Roman" w:cs="Times New Roman"/>
        </w:rPr>
      </w:pPr>
      <w:r>
        <w:rPr>
          <w:rFonts w:ascii="Times New Roman" w:hAnsi="Times New Roman" w:cs="Times New Roman"/>
        </w:rPr>
        <w:t xml:space="preserve">Dos siglos, dos lenguas, dos mujeres, dos experiencias y dos maneras de decirlas. Me acerco al </w:t>
      </w:r>
      <w:r w:rsidRPr="00D9354C">
        <w:rPr>
          <w:rFonts w:ascii="Times New Roman" w:hAnsi="Times New Roman" w:cs="Times New Roman"/>
          <w:i/>
        </w:rPr>
        <w:t>Libro de la Vida</w:t>
      </w:r>
      <w:r w:rsidR="00214532">
        <w:rPr>
          <w:rStyle w:val="Refdenotaalpie"/>
          <w:rFonts w:ascii="Times New Roman" w:hAnsi="Times New Roman" w:cs="Times New Roman"/>
          <w:i/>
        </w:rPr>
        <w:footnoteReference w:id="1"/>
      </w:r>
      <w:r>
        <w:rPr>
          <w:rFonts w:ascii="Times New Roman" w:hAnsi="Times New Roman" w:cs="Times New Roman"/>
        </w:rPr>
        <w:t xml:space="preserve"> de Teresa de Jesús buscando el castellano recio y casi olvidado que necesito para traducir el francés de Christine de </w:t>
      </w:r>
      <w:proofErr w:type="spellStart"/>
      <w:r>
        <w:rPr>
          <w:rFonts w:ascii="Times New Roman" w:hAnsi="Times New Roman" w:cs="Times New Roman"/>
        </w:rPr>
        <w:t>Pizan</w:t>
      </w:r>
      <w:proofErr w:type="spellEnd"/>
      <w:r>
        <w:rPr>
          <w:rFonts w:ascii="Times New Roman" w:hAnsi="Times New Roman" w:cs="Times New Roman"/>
        </w:rPr>
        <w:t xml:space="preserve"> en </w:t>
      </w:r>
      <w:r w:rsidRPr="00D9354C">
        <w:rPr>
          <w:rFonts w:ascii="Times New Roman" w:hAnsi="Times New Roman" w:cs="Times New Roman"/>
          <w:i/>
        </w:rPr>
        <w:t xml:space="preserve">Le </w:t>
      </w:r>
      <w:proofErr w:type="spellStart"/>
      <w:r w:rsidRPr="00D9354C">
        <w:rPr>
          <w:rFonts w:ascii="Times New Roman" w:hAnsi="Times New Roman" w:cs="Times New Roman"/>
          <w:i/>
        </w:rPr>
        <w:t>Chemin</w:t>
      </w:r>
      <w:proofErr w:type="spellEnd"/>
      <w:r w:rsidRPr="00D9354C">
        <w:rPr>
          <w:rFonts w:ascii="Times New Roman" w:hAnsi="Times New Roman" w:cs="Times New Roman"/>
          <w:i/>
        </w:rPr>
        <w:t xml:space="preserve"> de </w:t>
      </w:r>
      <w:proofErr w:type="spellStart"/>
      <w:r w:rsidRPr="00D9354C">
        <w:rPr>
          <w:rFonts w:ascii="Times New Roman" w:hAnsi="Times New Roman" w:cs="Times New Roman"/>
          <w:i/>
        </w:rPr>
        <w:t>Longue</w:t>
      </w:r>
      <w:proofErr w:type="spellEnd"/>
      <w:r w:rsidRPr="00D9354C">
        <w:rPr>
          <w:rFonts w:ascii="Times New Roman" w:hAnsi="Times New Roman" w:cs="Times New Roman"/>
          <w:i/>
        </w:rPr>
        <w:t xml:space="preserve"> </w:t>
      </w:r>
      <w:proofErr w:type="spellStart"/>
      <w:r w:rsidRPr="00D9354C">
        <w:rPr>
          <w:rFonts w:ascii="Times New Roman" w:hAnsi="Times New Roman" w:cs="Times New Roman"/>
          <w:i/>
        </w:rPr>
        <w:t>Étude</w:t>
      </w:r>
      <w:proofErr w:type="spellEnd"/>
      <w:r w:rsidR="009247E2">
        <w:rPr>
          <w:rStyle w:val="Refdenotaalpie"/>
          <w:rFonts w:ascii="Times New Roman" w:hAnsi="Times New Roman" w:cs="Times New Roman"/>
          <w:i/>
        </w:rPr>
        <w:footnoteReference w:id="2"/>
      </w:r>
      <w:r w:rsidR="001E2198">
        <w:rPr>
          <w:rFonts w:ascii="Times New Roman" w:hAnsi="Times New Roman" w:cs="Times New Roman"/>
        </w:rPr>
        <w:t>; y leyendo a T</w:t>
      </w:r>
      <w:r>
        <w:rPr>
          <w:rFonts w:ascii="Times New Roman" w:hAnsi="Times New Roman" w:cs="Times New Roman"/>
        </w:rPr>
        <w:t>eresa, algunas palabras de Christine encuentran el eco y la versión más certera</w:t>
      </w:r>
      <w:r w:rsidR="00981BD8">
        <w:rPr>
          <w:rFonts w:ascii="Times New Roman" w:hAnsi="Times New Roman" w:cs="Times New Roman"/>
        </w:rPr>
        <w:t>;</w:t>
      </w:r>
      <w:r>
        <w:rPr>
          <w:rFonts w:ascii="Times New Roman" w:hAnsi="Times New Roman" w:cs="Times New Roman"/>
        </w:rPr>
        <w:t xml:space="preserve"> </w:t>
      </w:r>
      <w:r w:rsidR="00465521">
        <w:rPr>
          <w:rFonts w:ascii="Times New Roman" w:hAnsi="Times New Roman" w:cs="Times New Roman"/>
        </w:rPr>
        <w:t>“</w:t>
      </w:r>
      <w:proofErr w:type="spellStart"/>
      <w:r>
        <w:rPr>
          <w:rFonts w:ascii="Times New Roman" w:hAnsi="Times New Roman" w:cs="Times New Roman"/>
        </w:rPr>
        <w:t>ennorter</w:t>
      </w:r>
      <w:proofErr w:type="spellEnd"/>
      <w:r w:rsidR="00465521">
        <w:rPr>
          <w:rFonts w:ascii="Times New Roman" w:hAnsi="Times New Roman" w:cs="Times New Roman"/>
        </w:rPr>
        <w:t>”</w:t>
      </w:r>
      <w:r>
        <w:rPr>
          <w:rFonts w:ascii="Times New Roman" w:hAnsi="Times New Roman" w:cs="Times New Roman"/>
        </w:rPr>
        <w:t xml:space="preserve"> se transparenta en el verbo “</w:t>
      </w:r>
      <w:proofErr w:type="spellStart"/>
      <w:r>
        <w:rPr>
          <w:rFonts w:ascii="Times New Roman" w:hAnsi="Times New Roman" w:cs="Times New Roman"/>
        </w:rPr>
        <w:t>conortar</w:t>
      </w:r>
      <w:proofErr w:type="spellEnd"/>
      <w:r>
        <w:rPr>
          <w:rFonts w:ascii="Times New Roman" w:hAnsi="Times New Roman" w:cs="Times New Roman"/>
        </w:rPr>
        <w:t>”</w:t>
      </w:r>
      <w:r w:rsidR="00465521">
        <w:rPr>
          <w:rFonts w:ascii="Times New Roman" w:hAnsi="Times New Roman" w:cs="Times New Roman"/>
        </w:rPr>
        <w:t xml:space="preserve"> que utiliza la </w:t>
      </w:r>
      <w:r w:rsidR="00465521">
        <w:rPr>
          <w:rFonts w:ascii="Times New Roman" w:hAnsi="Times New Roman" w:cs="Times New Roman"/>
        </w:rPr>
        <w:lastRenderedPageBreak/>
        <w:t xml:space="preserve">mística, y en ambos se esconde el “norte” simbólico que busca aquel que necesita ser </w:t>
      </w:r>
      <w:r w:rsidR="00981BD8">
        <w:rPr>
          <w:rFonts w:ascii="Times New Roman" w:hAnsi="Times New Roman" w:cs="Times New Roman"/>
        </w:rPr>
        <w:t xml:space="preserve">exhortado, consolado y </w:t>
      </w:r>
      <w:r w:rsidR="00465521">
        <w:rPr>
          <w:rFonts w:ascii="Times New Roman" w:hAnsi="Times New Roman" w:cs="Times New Roman"/>
        </w:rPr>
        <w:t xml:space="preserve">dirigido. </w:t>
      </w:r>
    </w:p>
    <w:p w:rsidR="00216E47" w:rsidRDefault="00465521" w:rsidP="00D524F4">
      <w:pPr>
        <w:spacing w:line="360" w:lineRule="auto"/>
        <w:ind w:firstLine="284"/>
        <w:jc w:val="both"/>
        <w:rPr>
          <w:rFonts w:ascii="Times New Roman" w:hAnsi="Times New Roman" w:cs="Times New Roman"/>
        </w:rPr>
      </w:pPr>
      <w:r>
        <w:rPr>
          <w:rFonts w:ascii="Times New Roman" w:hAnsi="Times New Roman" w:cs="Times New Roman"/>
        </w:rPr>
        <w:t>Al mismo tiempo que las palabras comunes, se revelan analogías</w:t>
      </w:r>
      <w:r w:rsidR="00594DA4">
        <w:rPr>
          <w:rFonts w:ascii="Times New Roman" w:hAnsi="Times New Roman" w:cs="Times New Roman"/>
        </w:rPr>
        <w:t xml:space="preserve"> en una serie de metáforas clásicas como la del camino que tanto sirve para el estudio como para la oración</w:t>
      </w:r>
      <w:r w:rsidR="00981BD8">
        <w:rPr>
          <w:rFonts w:ascii="Times New Roman" w:hAnsi="Times New Roman" w:cs="Times New Roman"/>
        </w:rPr>
        <w:t>,</w:t>
      </w:r>
      <w:r w:rsidR="00594DA4">
        <w:rPr>
          <w:rFonts w:ascii="Times New Roman" w:hAnsi="Times New Roman" w:cs="Times New Roman"/>
        </w:rPr>
        <w:t xml:space="preserve"> o en imágenes reales de la condición femenina, donde el estudio es al mismo tiempo deleite</w:t>
      </w:r>
      <w:r w:rsidR="00981BD8">
        <w:rPr>
          <w:rStyle w:val="Refdenotaalpie"/>
          <w:rFonts w:ascii="Times New Roman" w:hAnsi="Times New Roman" w:cs="Times New Roman"/>
        </w:rPr>
        <w:footnoteReference w:id="3"/>
      </w:r>
      <w:r w:rsidR="00594DA4">
        <w:rPr>
          <w:rFonts w:ascii="Times New Roman" w:hAnsi="Times New Roman" w:cs="Times New Roman"/>
        </w:rPr>
        <w:t xml:space="preserve"> culpable y arduo trabajo, porque otras mil tareas ocupan el tiempo de las mujeres; como dice Teresa de Jesús: “porque solos los que me lo mandan</w:t>
      </w:r>
      <w:r w:rsidR="00F42F91">
        <w:rPr>
          <w:rStyle w:val="Refdenotaalpie"/>
          <w:rFonts w:ascii="Times New Roman" w:hAnsi="Times New Roman" w:cs="Times New Roman"/>
        </w:rPr>
        <w:footnoteReference w:id="4"/>
      </w:r>
      <w:r w:rsidR="00594DA4">
        <w:rPr>
          <w:rFonts w:ascii="Times New Roman" w:hAnsi="Times New Roman" w:cs="Times New Roman"/>
        </w:rPr>
        <w:t xml:space="preserve"> escribir saben que lo escribo […] y casi hurtando el tiempo, y con pena, porque me estorbo de hilar, por estar en casa pobre y con tantas ocupaciones”</w:t>
      </w:r>
      <w:r w:rsidR="004808B7">
        <w:rPr>
          <w:rFonts w:ascii="Times New Roman" w:hAnsi="Times New Roman" w:cs="Times New Roman"/>
        </w:rPr>
        <w:t xml:space="preserve"> </w:t>
      </w:r>
      <w:r w:rsidR="004808B7" w:rsidRPr="004808B7">
        <w:rPr>
          <w:rFonts w:ascii="Times New Roman" w:hAnsi="Times New Roman" w:cs="Times New Roman"/>
          <w:sz w:val="22"/>
          <w:szCs w:val="22"/>
        </w:rPr>
        <w:t>(X</w:t>
      </w:r>
      <w:r w:rsidR="004808B7">
        <w:rPr>
          <w:rFonts w:ascii="Times New Roman" w:hAnsi="Times New Roman" w:cs="Times New Roman"/>
          <w:sz w:val="22"/>
          <w:szCs w:val="22"/>
        </w:rPr>
        <w:t>,</w:t>
      </w:r>
      <w:r w:rsidR="00406220">
        <w:rPr>
          <w:rFonts w:ascii="Times New Roman" w:hAnsi="Times New Roman" w:cs="Times New Roman"/>
          <w:sz w:val="22"/>
          <w:szCs w:val="22"/>
        </w:rPr>
        <w:t xml:space="preserve"> </w:t>
      </w:r>
      <w:r w:rsidR="004808B7" w:rsidRPr="004808B7">
        <w:rPr>
          <w:rFonts w:ascii="Times New Roman" w:hAnsi="Times New Roman" w:cs="Times New Roman"/>
          <w:sz w:val="22"/>
          <w:szCs w:val="22"/>
        </w:rPr>
        <w:t>120</w:t>
      </w:r>
      <w:r w:rsidR="00AD009F" w:rsidRPr="004808B7">
        <w:rPr>
          <w:rFonts w:ascii="Times New Roman" w:hAnsi="Times New Roman" w:cs="Times New Roman"/>
          <w:sz w:val="22"/>
          <w:szCs w:val="22"/>
        </w:rPr>
        <w:t>)</w:t>
      </w:r>
      <w:r w:rsidR="00D23244" w:rsidRPr="004808B7">
        <w:rPr>
          <w:rFonts w:ascii="Times New Roman" w:hAnsi="Times New Roman" w:cs="Times New Roman"/>
          <w:sz w:val="22"/>
          <w:szCs w:val="22"/>
        </w:rPr>
        <w:t>.</w:t>
      </w:r>
      <w:r w:rsidR="00D23244">
        <w:rPr>
          <w:rFonts w:ascii="Times New Roman" w:hAnsi="Times New Roman" w:cs="Times New Roman"/>
        </w:rPr>
        <w:t xml:space="preserve"> Teresa se refiere a menudo a su condición de mujer</w:t>
      </w:r>
      <w:r w:rsidR="00444A0A">
        <w:rPr>
          <w:rFonts w:ascii="Times New Roman" w:hAnsi="Times New Roman" w:cs="Times New Roman"/>
        </w:rPr>
        <w:t xml:space="preserve">, reproduciendo los tópicos heredados </w:t>
      </w:r>
      <w:r w:rsidR="00AD009F">
        <w:rPr>
          <w:rFonts w:ascii="Times New Roman" w:hAnsi="Times New Roman" w:cs="Times New Roman"/>
        </w:rPr>
        <w:t>para</w:t>
      </w:r>
      <w:r w:rsidR="00444A0A">
        <w:rPr>
          <w:rFonts w:ascii="Times New Roman" w:hAnsi="Times New Roman" w:cs="Times New Roman"/>
        </w:rPr>
        <w:t xml:space="preserve"> disculparse por su osadía y así captar las simpatías de quienes le mandan escribir, de la Inquisición, y de posibles lectores futuros. </w:t>
      </w:r>
    </w:p>
    <w:p w:rsidR="00B64797" w:rsidRDefault="00F42F91" w:rsidP="00B64797">
      <w:pPr>
        <w:spacing w:line="360" w:lineRule="auto"/>
        <w:ind w:firstLine="284"/>
        <w:jc w:val="both"/>
        <w:rPr>
          <w:rFonts w:ascii="Times New Roman" w:hAnsi="Times New Roman" w:cs="Times New Roman"/>
        </w:rPr>
      </w:pPr>
      <w:r>
        <w:rPr>
          <w:rFonts w:ascii="Times New Roman" w:hAnsi="Times New Roman" w:cs="Times New Roman"/>
        </w:rPr>
        <w:t>E</w:t>
      </w:r>
      <w:r w:rsidR="00B64797">
        <w:rPr>
          <w:rFonts w:ascii="Times New Roman" w:hAnsi="Times New Roman" w:cs="Times New Roman"/>
        </w:rPr>
        <w:t xml:space="preserve">scribe por mandato </w:t>
      </w:r>
      <w:r>
        <w:rPr>
          <w:rFonts w:ascii="Times New Roman" w:hAnsi="Times New Roman" w:cs="Times New Roman"/>
        </w:rPr>
        <w:t>y</w:t>
      </w:r>
      <w:r w:rsidR="00B64797">
        <w:rPr>
          <w:rFonts w:ascii="Times New Roman" w:hAnsi="Times New Roman" w:cs="Times New Roman"/>
        </w:rPr>
        <w:t xml:space="preserve"> para poner orden e</w:t>
      </w:r>
      <w:r>
        <w:rPr>
          <w:rFonts w:ascii="Times New Roman" w:hAnsi="Times New Roman" w:cs="Times New Roman"/>
        </w:rPr>
        <w:t xml:space="preserve">n su vida, aunque, </w:t>
      </w:r>
      <w:r w:rsidR="00B64797">
        <w:rPr>
          <w:rFonts w:ascii="Times New Roman" w:hAnsi="Times New Roman" w:cs="Times New Roman"/>
        </w:rPr>
        <w:t xml:space="preserve">como mujer, debería contentarse con callar y obedecer; </w:t>
      </w:r>
      <w:r>
        <w:rPr>
          <w:rFonts w:ascii="Times New Roman" w:hAnsi="Times New Roman" w:cs="Times New Roman"/>
        </w:rPr>
        <w:t>s</w:t>
      </w:r>
      <w:r w:rsidR="00B64797">
        <w:rPr>
          <w:rFonts w:ascii="Times New Roman" w:hAnsi="Times New Roman" w:cs="Times New Roman"/>
        </w:rPr>
        <w:t>in embargo, vamos vi</w:t>
      </w:r>
      <w:r>
        <w:rPr>
          <w:rFonts w:ascii="Times New Roman" w:hAnsi="Times New Roman" w:cs="Times New Roman"/>
        </w:rPr>
        <w:t>endo a lo largo de su relato, có</w:t>
      </w:r>
      <w:r w:rsidR="00B64797">
        <w:rPr>
          <w:rFonts w:ascii="Times New Roman" w:hAnsi="Times New Roman" w:cs="Times New Roman"/>
        </w:rPr>
        <w:t>mo el tópico de la obediencia pierde fuerza y presencia por mucho que ella lo repita, funciona</w:t>
      </w:r>
      <w:r>
        <w:rPr>
          <w:rFonts w:ascii="Times New Roman" w:hAnsi="Times New Roman" w:cs="Times New Roman"/>
        </w:rPr>
        <w:t>ndo</w:t>
      </w:r>
      <w:r w:rsidR="00B64797">
        <w:rPr>
          <w:rFonts w:ascii="Times New Roman" w:hAnsi="Times New Roman" w:cs="Times New Roman"/>
        </w:rPr>
        <w:t xml:space="preserve"> como un recurso retórico o parapeto tras el que se camufla un deseo cada vez mayor de no callar</w:t>
      </w:r>
      <w:r>
        <w:rPr>
          <w:rFonts w:ascii="Times New Roman" w:hAnsi="Times New Roman" w:cs="Times New Roman"/>
        </w:rPr>
        <w:t xml:space="preserve"> y </w:t>
      </w:r>
      <w:r w:rsidR="00B64797">
        <w:rPr>
          <w:rFonts w:ascii="Times New Roman" w:hAnsi="Times New Roman" w:cs="Times New Roman"/>
        </w:rPr>
        <w:t>de ofrecer a los otros su experiencia.</w:t>
      </w:r>
    </w:p>
    <w:p w:rsidR="00B64797" w:rsidRDefault="00B64797" w:rsidP="00B64797">
      <w:pPr>
        <w:spacing w:line="360" w:lineRule="auto"/>
        <w:ind w:firstLine="284"/>
        <w:jc w:val="both"/>
        <w:rPr>
          <w:rFonts w:ascii="Times New Roman" w:hAnsi="Times New Roman" w:cs="Times New Roman"/>
        </w:rPr>
      </w:pPr>
      <w:r>
        <w:rPr>
          <w:rFonts w:ascii="Times New Roman" w:hAnsi="Times New Roman" w:cs="Times New Roman"/>
        </w:rPr>
        <w:t>Escribe como mujer y desde aquello que conoce, para que otros, más sabios, hombres y letrados</w:t>
      </w:r>
      <w:r w:rsidR="004808B7">
        <w:rPr>
          <w:rFonts w:ascii="Times New Roman" w:hAnsi="Times New Roman" w:cs="Times New Roman"/>
        </w:rPr>
        <w:t>,</w:t>
      </w:r>
      <w:r>
        <w:rPr>
          <w:rFonts w:ascii="Times New Roman" w:hAnsi="Times New Roman" w:cs="Times New Roman"/>
        </w:rPr>
        <w:t xml:space="preserve"> puedan explicar lo que ella no entiende, definir aquello a lo que ella no alcanza. No quiere ser tenida por </w:t>
      </w:r>
      <w:r w:rsidR="00F42F91">
        <w:rPr>
          <w:rFonts w:ascii="Times New Roman" w:hAnsi="Times New Roman" w:cs="Times New Roman"/>
        </w:rPr>
        <w:t>maestra</w:t>
      </w:r>
      <w:r>
        <w:rPr>
          <w:rFonts w:ascii="Times New Roman" w:hAnsi="Times New Roman" w:cs="Times New Roman"/>
        </w:rPr>
        <w:t>, alguien “tan ruin”</w:t>
      </w:r>
      <w:r w:rsidR="00AD009F">
        <w:rPr>
          <w:rStyle w:val="Refdenotaalpie"/>
          <w:rFonts w:ascii="Times New Roman" w:hAnsi="Times New Roman" w:cs="Times New Roman"/>
        </w:rPr>
        <w:footnoteReference w:id="5"/>
      </w:r>
      <w:r>
        <w:rPr>
          <w:rFonts w:ascii="Times New Roman" w:hAnsi="Times New Roman" w:cs="Times New Roman"/>
        </w:rPr>
        <w:t xml:space="preserve">, ni pretende tampoco alcanzar el mérito o el conocimiento que le permita acceder a tal estado; y sin embargo, todo su empeño está puesto en señalar que lo que cuenta es cierto porque ella misma lo ha vivido </w:t>
      </w:r>
      <w:r w:rsidR="00F42F91">
        <w:rPr>
          <w:rFonts w:ascii="Times New Roman" w:hAnsi="Times New Roman" w:cs="Times New Roman"/>
        </w:rPr>
        <w:t>y puede decirlo</w:t>
      </w:r>
      <w:r>
        <w:rPr>
          <w:rFonts w:ascii="Times New Roman" w:hAnsi="Times New Roman" w:cs="Times New Roman"/>
        </w:rPr>
        <w:t>, mejor, quizás, que aquellos</w:t>
      </w:r>
      <w:r w:rsidR="005972B1">
        <w:rPr>
          <w:rFonts w:ascii="Times New Roman" w:hAnsi="Times New Roman" w:cs="Times New Roman"/>
        </w:rPr>
        <w:t xml:space="preserve"> que solo por sus estudios lo conocen. Así, cada vez que Teresa se encomienda a los confesores y letrados, no muy lejos de estas afirmaciones señala también, explícitamente la mayor parte de las veces, que la experiencia sabe más y más puede decir por tanto de la vida del espíritu que el estudio que a ella, como mujer, le ha estado vedado</w:t>
      </w:r>
      <w:r w:rsidR="00F42F91">
        <w:rPr>
          <w:rStyle w:val="Refdenotaalpie"/>
          <w:rFonts w:ascii="Times New Roman" w:hAnsi="Times New Roman" w:cs="Times New Roman"/>
        </w:rPr>
        <w:footnoteReference w:id="6"/>
      </w:r>
      <w:r w:rsidR="005972B1">
        <w:rPr>
          <w:rFonts w:ascii="Times New Roman" w:hAnsi="Times New Roman" w:cs="Times New Roman"/>
        </w:rPr>
        <w:t>. La  palabra “</w:t>
      </w:r>
      <w:proofErr w:type="spellStart"/>
      <w:r w:rsidR="005972B1">
        <w:rPr>
          <w:rFonts w:ascii="Times New Roman" w:hAnsi="Times New Roman" w:cs="Times New Roman"/>
        </w:rPr>
        <w:t>espirience</w:t>
      </w:r>
      <w:proofErr w:type="spellEnd"/>
      <w:r w:rsidR="005972B1">
        <w:rPr>
          <w:rFonts w:ascii="Times New Roman" w:hAnsi="Times New Roman" w:cs="Times New Roman"/>
        </w:rPr>
        <w:t xml:space="preserve">” es una de las más repetidas en </w:t>
      </w:r>
      <w:r w:rsidR="005972B1" w:rsidRPr="005972B1">
        <w:rPr>
          <w:rFonts w:ascii="Times New Roman" w:hAnsi="Times New Roman" w:cs="Times New Roman"/>
          <w:i/>
        </w:rPr>
        <w:t>El Libro de la Vida</w:t>
      </w:r>
      <w:r w:rsidR="005972B1">
        <w:rPr>
          <w:rFonts w:ascii="Times New Roman" w:hAnsi="Times New Roman" w:cs="Times New Roman"/>
          <w:i/>
        </w:rPr>
        <w:t>;</w:t>
      </w:r>
      <w:r w:rsidR="005972B1">
        <w:rPr>
          <w:rFonts w:ascii="Times New Roman" w:hAnsi="Times New Roman" w:cs="Times New Roman"/>
        </w:rPr>
        <w:t xml:space="preserve"> Mucho más a menudo acude Teresa de Jesús a </w:t>
      </w:r>
      <w:r w:rsidR="005972B1">
        <w:rPr>
          <w:rFonts w:ascii="Times New Roman" w:hAnsi="Times New Roman" w:cs="Times New Roman"/>
        </w:rPr>
        <w:lastRenderedPageBreak/>
        <w:t xml:space="preserve">este argumento de verdad que al de la autoridad de los libros o a </w:t>
      </w:r>
      <w:r w:rsidR="00026344">
        <w:rPr>
          <w:rFonts w:ascii="Times New Roman" w:hAnsi="Times New Roman" w:cs="Times New Roman"/>
        </w:rPr>
        <w:t>las</w:t>
      </w:r>
      <w:r w:rsidR="005972B1">
        <w:rPr>
          <w:rFonts w:ascii="Times New Roman" w:hAnsi="Times New Roman" w:cs="Times New Roman"/>
        </w:rPr>
        <w:t xml:space="preserve"> enseñanzas de sabios y santos. No querrá ser tomada por letrada, pero aquí su humildad se transforma en exaltación de su propia experiencia y en valor seguro donde se asienta su orgullo y su anhelo. Todo su saber y su arte le viene</w:t>
      </w:r>
      <w:r w:rsidR="0016704F">
        <w:rPr>
          <w:rFonts w:ascii="Times New Roman" w:hAnsi="Times New Roman" w:cs="Times New Roman"/>
        </w:rPr>
        <w:t>n</w:t>
      </w:r>
      <w:r w:rsidR="005972B1">
        <w:rPr>
          <w:rFonts w:ascii="Times New Roman" w:hAnsi="Times New Roman" w:cs="Times New Roman"/>
        </w:rPr>
        <w:t xml:space="preserve"> de Dios, dice, y con ello queda al mismo tiempo </w:t>
      </w:r>
      <w:proofErr w:type="gramStart"/>
      <w:r w:rsidR="005972B1">
        <w:rPr>
          <w:rFonts w:ascii="Times New Roman" w:hAnsi="Times New Roman" w:cs="Times New Roman"/>
        </w:rPr>
        <w:t>presa y libre, reconfortada y segura</w:t>
      </w:r>
      <w:proofErr w:type="gramEnd"/>
      <w:r w:rsidR="005972B1">
        <w:rPr>
          <w:rFonts w:ascii="Times New Roman" w:hAnsi="Times New Roman" w:cs="Times New Roman"/>
        </w:rPr>
        <w:t xml:space="preserve">. </w:t>
      </w:r>
    </w:p>
    <w:p w:rsidR="005972B1" w:rsidRDefault="00026344" w:rsidP="00B64797">
      <w:pPr>
        <w:spacing w:line="360" w:lineRule="auto"/>
        <w:ind w:firstLine="284"/>
        <w:jc w:val="both"/>
        <w:rPr>
          <w:rFonts w:ascii="Times New Roman" w:hAnsi="Times New Roman" w:cs="Times New Roman"/>
        </w:rPr>
      </w:pPr>
      <w:r>
        <w:rPr>
          <w:rFonts w:ascii="Times New Roman" w:hAnsi="Times New Roman" w:cs="Times New Roman"/>
        </w:rPr>
        <w:t>Ciento sesenta años</w:t>
      </w:r>
      <w:r w:rsidR="005972B1">
        <w:rPr>
          <w:rFonts w:ascii="Times New Roman" w:hAnsi="Times New Roman" w:cs="Times New Roman"/>
        </w:rPr>
        <w:t xml:space="preserve"> antes, Christine de </w:t>
      </w:r>
      <w:proofErr w:type="spellStart"/>
      <w:r w:rsidR="005972B1">
        <w:rPr>
          <w:rFonts w:ascii="Times New Roman" w:hAnsi="Times New Roman" w:cs="Times New Roman"/>
        </w:rPr>
        <w:t>Pizan</w:t>
      </w:r>
      <w:proofErr w:type="spellEnd"/>
      <w:r w:rsidR="005972B1">
        <w:rPr>
          <w:rFonts w:ascii="Times New Roman" w:hAnsi="Times New Roman" w:cs="Times New Roman"/>
        </w:rPr>
        <w:t xml:space="preserve"> se conformaba con pertene</w:t>
      </w:r>
      <w:r>
        <w:rPr>
          <w:rFonts w:ascii="Times New Roman" w:hAnsi="Times New Roman" w:cs="Times New Roman"/>
        </w:rPr>
        <w:t>cer a la “Escuela de Sabiduría”</w:t>
      </w:r>
      <w:r w:rsidR="000E691D">
        <w:rPr>
          <w:rStyle w:val="Refdenotaalpie"/>
          <w:rFonts w:ascii="Times New Roman" w:hAnsi="Times New Roman" w:cs="Times New Roman"/>
        </w:rPr>
        <w:footnoteReference w:id="7"/>
      </w:r>
      <w:r>
        <w:rPr>
          <w:rFonts w:ascii="Times New Roman" w:hAnsi="Times New Roman" w:cs="Times New Roman"/>
        </w:rPr>
        <w:t xml:space="preserve"> y vivir de la escritura. </w:t>
      </w:r>
      <w:r w:rsidR="005972B1">
        <w:rPr>
          <w:rFonts w:ascii="Times New Roman" w:hAnsi="Times New Roman" w:cs="Times New Roman"/>
        </w:rPr>
        <w:t xml:space="preserve">En </w:t>
      </w:r>
      <w:r w:rsidR="005972B1" w:rsidRPr="005972B1">
        <w:rPr>
          <w:rFonts w:ascii="Times New Roman" w:hAnsi="Times New Roman" w:cs="Times New Roman"/>
          <w:i/>
        </w:rPr>
        <w:t xml:space="preserve">Le </w:t>
      </w:r>
      <w:proofErr w:type="spellStart"/>
      <w:r w:rsidR="005972B1" w:rsidRPr="005972B1">
        <w:rPr>
          <w:rFonts w:ascii="Times New Roman" w:hAnsi="Times New Roman" w:cs="Times New Roman"/>
          <w:i/>
        </w:rPr>
        <w:t>Chemin</w:t>
      </w:r>
      <w:proofErr w:type="spellEnd"/>
      <w:r w:rsidR="005972B1" w:rsidRPr="005972B1">
        <w:rPr>
          <w:rFonts w:ascii="Times New Roman" w:hAnsi="Times New Roman" w:cs="Times New Roman"/>
          <w:i/>
        </w:rPr>
        <w:t xml:space="preserve"> de </w:t>
      </w:r>
      <w:proofErr w:type="spellStart"/>
      <w:r w:rsidR="005972B1" w:rsidRPr="005972B1">
        <w:rPr>
          <w:rFonts w:ascii="Times New Roman" w:hAnsi="Times New Roman" w:cs="Times New Roman"/>
          <w:i/>
        </w:rPr>
        <w:t>Longue</w:t>
      </w:r>
      <w:proofErr w:type="spellEnd"/>
      <w:r w:rsidR="005972B1" w:rsidRPr="005972B1">
        <w:rPr>
          <w:rFonts w:ascii="Times New Roman" w:hAnsi="Times New Roman" w:cs="Times New Roman"/>
          <w:i/>
        </w:rPr>
        <w:t xml:space="preserve"> </w:t>
      </w:r>
      <w:proofErr w:type="spellStart"/>
      <w:r w:rsidR="005972B1" w:rsidRPr="005972B1">
        <w:rPr>
          <w:rFonts w:ascii="Times New Roman" w:hAnsi="Times New Roman" w:cs="Times New Roman"/>
          <w:i/>
        </w:rPr>
        <w:t>Étude</w:t>
      </w:r>
      <w:proofErr w:type="spellEnd"/>
      <w:r w:rsidR="005972B1">
        <w:rPr>
          <w:rFonts w:ascii="Times New Roman" w:hAnsi="Times New Roman" w:cs="Times New Roman"/>
          <w:i/>
        </w:rPr>
        <w:t>,</w:t>
      </w:r>
      <w:r w:rsidR="005972B1">
        <w:rPr>
          <w:rFonts w:ascii="Times New Roman" w:hAnsi="Times New Roman" w:cs="Times New Roman"/>
        </w:rPr>
        <w:t xml:space="preserve"> también </w:t>
      </w:r>
      <w:r>
        <w:rPr>
          <w:rFonts w:ascii="Times New Roman" w:hAnsi="Times New Roman" w:cs="Times New Roman"/>
        </w:rPr>
        <w:t>se</w:t>
      </w:r>
      <w:r w:rsidR="005972B1">
        <w:rPr>
          <w:rFonts w:ascii="Times New Roman" w:hAnsi="Times New Roman" w:cs="Times New Roman"/>
        </w:rPr>
        <w:t xml:space="preserve"> evoca la propia experiencia</w:t>
      </w:r>
      <w:r w:rsidR="00B8680C">
        <w:rPr>
          <w:rStyle w:val="Refdenotaalpie"/>
          <w:rFonts w:ascii="Times New Roman" w:hAnsi="Times New Roman" w:cs="Times New Roman"/>
        </w:rPr>
        <w:footnoteReference w:id="8"/>
      </w:r>
      <w:r w:rsidR="005972B1">
        <w:rPr>
          <w:rFonts w:ascii="Times New Roman" w:hAnsi="Times New Roman" w:cs="Times New Roman"/>
        </w:rPr>
        <w:t xml:space="preserve">, pero la autora acude </w:t>
      </w:r>
      <w:r>
        <w:rPr>
          <w:rFonts w:ascii="Times New Roman" w:hAnsi="Times New Roman" w:cs="Times New Roman"/>
        </w:rPr>
        <w:t>constantemente</w:t>
      </w:r>
      <w:r w:rsidR="005972B1">
        <w:rPr>
          <w:rFonts w:ascii="Times New Roman" w:hAnsi="Times New Roman" w:cs="Times New Roman"/>
        </w:rPr>
        <w:t xml:space="preserve"> a la autoridad de los sabios</w:t>
      </w:r>
      <w:r w:rsidR="00B8680C">
        <w:rPr>
          <w:rFonts w:ascii="Times New Roman" w:hAnsi="Times New Roman" w:cs="Times New Roman"/>
        </w:rPr>
        <w:t xml:space="preserve"> y filósofos, a los ejemplos y modelos que como espejo le van señalando las etapas y peligros del camino. Por e</w:t>
      </w:r>
      <w:r>
        <w:rPr>
          <w:rFonts w:ascii="Times New Roman" w:hAnsi="Times New Roman" w:cs="Times New Roman"/>
        </w:rPr>
        <w:t>ncima de todos ellos están las E</w:t>
      </w:r>
      <w:r w:rsidR="00B8680C">
        <w:rPr>
          <w:rFonts w:ascii="Times New Roman" w:hAnsi="Times New Roman" w:cs="Times New Roman"/>
        </w:rPr>
        <w:t>scrituras y Dios, pero la relación con Christina es intelectual</w:t>
      </w:r>
      <w:r w:rsidR="004808B7">
        <w:rPr>
          <w:rFonts w:ascii="Times New Roman" w:hAnsi="Times New Roman" w:cs="Times New Roman"/>
        </w:rPr>
        <w:t xml:space="preserve"> e indirecta</w:t>
      </w:r>
      <w:r w:rsidR="00B8680C">
        <w:rPr>
          <w:rFonts w:ascii="Times New Roman" w:hAnsi="Times New Roman" w:cs="Times New Roman"/>
        </w:rPr>
        <w:t xml:space="preserve">. Si tuviéramos que señalar una jerarquía, para Christina el libro es lo primero, para Teresa lo primero es la experiencia; tal vez hay más aventura y más riesgo en lo que cuenta Teresa, que en ese camino simbólico y maravilloso que recorre Christine con la Sibila de Cumas, a través de valles, </w:t>
      </w:r>
      <w:r w:rsidR="003E71D3">
        <w:rPr>
          <w:rFonts w:ascii="Times New Roman" w:hAnsi="Times New Roman" w:cs="Times New Roman"/>
        </w:rPr>
        <w:t>montes o</w:t>
      </w:r>
      <w:r w:rsidR="00B8680C">
        <w:rPr>
          <w:rFonts w:ascii="Times New Roman" w:hAnsi="Times New Roman" w:cs="Times New Roman"/>
        </w:rPr>
        <w:t xml:space="preserve"> cielos, y que no es más que un camino a través de los </w:t>
      </w:r>
      <w:r>
        <w:rPr>
          <w:rFonts w:ascii="Times New Roman" w:hAnsi="Times New Roman" w:cs="Times New Roman"/>
        </w:rPr>
        <w:t>libros.</w:t>
      </w:r>
    </w:p>
    <w:p w:rsidR="00B8680C" w:rsidRDefault="00B8680C" w:rsidP="00B64797">
      <w:pPr>
        <w:spacing w:line="360" w:lineRule="auto"/>
        <w:ind w:firstLine="284"/>
        <w:jc w:val="both"/>
        <w:rPr>
          <w:rFonts w:ascii="Times New Roman" w:hAnsi="Times New Roman" w:cs="Times New Roman"/>
        </w:rPr>
      </w:pPr>
      <w:r>
        <w:rPr>
          <w:rFonts w:ascii="Times New Roman" w:hAnsi="Times New Roman" w:cs="Times New Roman"/>
        </w:rPr>
        <w:t xml:space="preserve">Christine de </w:t>
      </w:r>
      <w:proofErr w:type="spellStart"/>
      <w:r>
        <w:rPr>
          <w:rFonts w:ascii="Times New Roman" w:hAnsi="Times New Roman" w:cs="Times New Roman"/>
        </w:rPr>
        <w:t>Pizan</w:t>
      </w:r>
      <w:proofErr w:type="spellEnd"/>
      <w:r>
        <w:rPr>
          <w:rFonts w:ascii="Times New Roman" w:hAnsi="Times New Roman" w:cs="Times New Roman"/>
        </w:rPr>
        <w:t xml:space="preserve"> reivindica su condición de mujer y de escritora, </w:t>
      </w:r>
      <w:r w:rsidR="00C03594">
        <w:rPr>
          <w:rFonts w:ascii="Times New Roman" w:hAnsi="Times New Roman" w:cs="Times New Roman"/>
        </w:rPr>
        <w:t>se acomoda a</w:t>
      </w:r>
      <w:r>
        <w:rPr>
          <w:rFonts w:ascii="Times New Roman" w:hAnsi="Times New Roman" w:cs="Times New Roman"/>
        </w:rPr>
        <w:t xml:space="preserve"> los tópicos de la época </w:t>
      </w:r>
      <w:r w:rsidR="00C03594">
        <w:rPr>
          <w:rFonts w:ascii="Times New Roman" w:hAnsi="Times New Roman" w:cs="Times New Roman"/>
        </w:rPr>
        <w:t xml:space="preserve">para poder </w:t>
      </w:r>
      <w:r w:rsidR="00026344">
        <w:rPr>
          <w:rFonts w:ascii="Times New Roman" w:hAnsi="Times New Roman" w:cs="Times New Roman"/>
        </w:rPr>
        <w:t>vivir de su oficio</w:t>
      </w:r>
      <w:r w:rsidR="003E71D3">
        <w:rPr>
          <w:rStyle w:val="Refdenotaalpie"/>
          <w:rFonts w:ascii="Times New Roman" w:hAnsi="Times New Roman" w:cs="Times New Roman"/>
        </w:rPr>
        <w:footnoteReference w:id="9"/>
      </w:r>
      <w:r w:rsidR="00C03594">
        <w:rPr>
          <w:rFonts w:ascii="Times New Roman" w:hAnsi="Times New Roman" w:cs="Times New Roman"/>
        </w:rPr>
        <w:t xml:space="preserve">. Teresa de Jesús no reivindicará su condición de mujer, al contrario, exagera, </w:t>
      </w:r>
      <w:r w:rsidR="00026344">
        <w:rPr>
          <w:rFonts w:ascii="Times New Roman" w:hAnsi="Times New Roman" w:cs="Times New Roman"/>
        </w:rPr>
        <w:t>llevando</w:t>
      </w:r>
      <w:r w:rsidR="00C03594">
        <w:rPr>
          <w:rFonts w:ascii="Times New Roman" w:hAnsi="Times New Roman" w:cs="Times New Roman"/>
        </w:rPr>
        <w:t xml:space="preserve"> los estereotipos hasta la caricatura, esa posición inferior que le ha tocado; y tanto lo exagera, que el tópico pierde fuerza y se olvida como se olvida un artificio</w:t>
      </w:r>
      <w:r w:rsidR="003E71D3">
        <w:rPr>
          <w:rStyle w:val="Refdenotaalpie"/>
          <w:rFonts w:ascii="Times New Roman" w:hAnsi="Times New Roman" w:cs="Times New Roman"/>
        </w:rPr>
        <w:footnoteReference w:id="10"/>
      </w:r>
      <w:r w:rsidR="00C03594">
        <w:rPr>
          <w:rFonts w:ascii="Times New Roman" w:hAnsi="Times New Roman" w:cs="Times New Roman"/>
        </w:rPr>
        <w:t xml:space="preserve">. Cuando Teresa insiste en el valor de la experiencia, </w:t>
      </w:r>
      <w:r w:rsidR="00026344">
        <w:rPr>
          <w:rFonts w:ascii="Times New Roman" w:hAnsi="Times New Roman" w:cs="Times New Roman"/>
        </w:rPr>
        <w:t>ésta</w:t>
      </w:r>
      <w:r w:rsidR="00C03594">
        <w:rPr>
          <w:rFonts w:ascii="Times New Roman" w:hAnsi="Times New Roman" w:cs="Times New Roman"/>
        </w:rPr>
        <w:t xml:space="preserve"> no vale más ni vale menos porque Teresa sea mujer; si la tradición la ha puesto en un lugar inferior en el saber y en las “letras”, esto </w:t>
      </w:r>
      <w:r w:rsidR="00026344">
        <w:rPr>
          <w:rFonts w:ascii="Times New Roman" w:hAnsi="Times New Roman" w:cs="Times New Roman"/>
        </w:rPr>
        <w:t>poco</w:t>
      </w:r>
      <w:r w:rsidR="00C03594">
        <w:rPr>
          <w:rFonts w:ascii="Times New Roman" w:hAnsi="Times New Roman" w:cs="Times New Roman"/>
        </w:rPr>
        <w:t xml:space="preserve"> influye en la verdad de la vida.</w:t>
      </w:r>
    </w:p>
    <w:p w:rsidR="00F91627" w:rsidRDefault="00F91627" w:rsidP="00B64797">
      <w:pPr>
        <w:spacing w:line="360" w:lineRule="auto"/>
        <w:ind w:firstLine="284"/>
        <w:jc w:val="both"/>
        <w:rPr>
          <w:rFonts w:ascii="Times New Roman" w:hAnsi="Times New Roman" w:cs="Times New Roman"/>
        </w:rPr>
      </w:pPr>
      <w:r>
        <w:rPr>
          <w:rFonts w:ascii="Times New Roman" w:hAnsi="Times New Roman" w:cs="Times New Roman"/>
        </w:rPr>
        <w:t>Se minusvalora y se desprecia, e incluso parece querer mostrar como negativo aquello que en otro sentido, más directo, podría tomarse o debería tomarse por bueno: da cuenta así, como sin pretenderlo, de sus muchas cualidades</w:t>
      </w:r>
      <w:r w:rsidR="00416FD2">
        <w:rPr>
          <w:rStyle w:val="Refdenotaalpie"/>
          <w:rFonts w:ascii="Times New Roman" w:hAnsi="Times New Roman" w:cs="Times New Roman"/>
        </w:rPr>
        <w:footnoteReference w:id="11"/>
      </w:r>
      <w:r>
        <w:rPr>
          <w:rFonts w:ascii="Times New Roman" w:hAnsi="Times New Roman" w:cs="Times New Roman"/>
        </w:rPr>
        <w:t xml:space="preserve">. Teresa dice ser “muy </w:t>
      </w:r>
      <w:r>
        <w:rPr>
          <w:rFonts w:ascii="Times New Roman" w:hAnsi="Times New Roman" w:cs="Times New Roman"/>
        </w:rPr>
        <w:lastRenderedPageBreak/>
        <w:t>curiosa”</w:t>
      </w:r>
      <w:r>
        <w:rPr>
          <w:rStyle w:val="Refdenotaalpie"/>
          <w:rFonts w:ascii="Times New Roman" w:hAnsi="Times New Roman" w:cs="Times New Roman"/>
        </w:rPr>
        <w:footnoteReference w:id="12"/>
      </w:r>
      <w:r w:rsidR="007B5C76">
        <w:rPr>
          <w:rFonts w:ascii="Times New Roman" w:hAnsi="Times New Roman" w:cs="Times New Roman"/>
        </w:rPr>
        <w:t xml:space="preserve"> </w:t>
      </w:r>
      <w:r w:rsidR="007B5C76" w:rsidRPr="00406220">
        <w:rPr>
          <w:rFonts w:ascii="Times New Roman" w:hAnsi="Times New Roman" w:cs="Times New Roman"/>
          <w:sz w:val="22"/>
          <w:szCs w:val="22"/>
        </w:rPr>
        <w:t xml:space="preserve">(II, </w:t>
      </w:r>
      <w:r w:rsidR="001B11CA" w:rsidRPr="00406220">
        <w:rPr>
          <w:rFonts w:ascii="Times New Roman" w:hAnsi="Times New Roman" w:cs="Times New Roman"/>
          <w:sz w:val="22"/>
          <w:szCs w:val="22"/>
        </w:rPr>
        <w:t>57),</w:t>
      </w:r>
      <w:r w:rsidR="001B11CA">
        <w:rPr>
          <w:rFonts w:ascii="Times New Roman" w:hAnsi="Times New Roman" w:cs="Times New Roman"/>
        </w:rPr>
        <w:t xml:space="preserve"> y también “tan regalada” </w:t>
      </w:r>
      <w:r w:rsidR="001B11CA" w:rsidRPr="00406220">
        <w:rPr>
          <w:rFonts w:ascii="Times New Roman" w:hAnsi="Times New Roman" w:cs="Times New Roman"/>
          <w:sz w:val="22"/>
          <w:szCs w:val="22"/>
        </w:rPr>
        <w:t>(III, 65)</w:t>
      </w:r>
      <w:r w:rsidR="001B11CA">
        <w:rPr>
          <w:rFonts w:ascii="Times New Roman" w:hAnsi="Times New Roman" w:cs="Times New Roman"/>
        </w:rPr>
        <w:t xml:space="preserve"> o “tan honrosa”</w:t>
      </w:r>
      <w:r w:rsidR="0083795C">
        <w:rPr>
          <w:rStyle w:val="Refdenotaalpie"/>
          <w:rFonts w:ascii="Times New Roman" w:hAnsi="Times New Roman" w:cs="Times New Roman"/>
        </w:rPr>
        <w:footnoteReference w:id="13"/>
      </w:r>
      <w:r w:rsidR="001B11CA">
        <w:rPr>
          <w:rFonts w:ascii="Times New Roman" w:hAnsi="Times New Roman" w:cs="Times New Roman"/>
        </w:rPr>
        <w:t xml:space="preserve"> (de palabra) </w:t>
      </w:r>
      <w:r w:rsidR="001B11CA" w:rsidRPr="00406220">
        <w:rPr>
          <w:rFonts w:ascii="Times New Roman" w:hAnsi="Times New Roman" w:cs="Times New Roman"/>
          <w:sz w:val="22"/>
          <w:szCs w:val="22"/>
        </w:rPr>
        <w:t>(III,</w:t>
      </w:r>
      <w:r w:rsidR="001B11CA">
        <w:rPr>
          <w:rFonts w:ascii="Times New Roman" w:hAnsi="Times New Roman" w:cs="Times New Roman"/>
        </w:rPr>
        <w:t xml:space="preserve"> </w:t>
      </w:r>
      <w:r w:rsidR="001B11CA" w:rsidRPr="00F90B18">
        <w:rPr>
          <w:rFonts w:ascii="Times New Roman" w:hAnsi="Times New Roman" w:cs="Times New Roman"/>
          <w:sz w:val="22"/>
          <w:szCs w:val="22"/>
        </w:rPr>
        <w:t>66)</w:t>
      </w:r>
      <w:r w:rsidR="00CC2E8C" w:rsidRPr="00F90B18">
        <w:rPr>
          <w:rFonts w:ascii="Times New Roman" w:hAnsi="Times New Roman" w:cs="Times New Roman"/>
          <w:sz w:val="22"/>
          <w:szCs w:val="22"/>
        </w:rPr>
        <w:t>.</w:t>
      </w:r>
      <w:r w:rsidR="001E23AA">
        <w:rPr>
          <w:rFonts w:ascii="Times New Roman" w:hAnsi="Times New Roman" w:cs="Times New Roman"/>
        </w:rPr>
        <w:t xml:space="preserve"> La honra y la estima unas veces son consi</w:t>
      </w:r>
      <w:r w:rsidR="007B5C76">
        <w:rPr>
          <w:rFonts w:ascii="Times New Roman" w:hAnsi="Times New Roman" w:cs="Times New Roman"/>
        </w:rPr>
        <w:t>deradas virtud y otras defecto:</w:t>
      </w:r>
      <w:r w:rsidR="001E23AA">
        <w:rPr>
          <w:rFonts w:ascii="Times New Roman" w:hAnsi="Times New Roman" w:cs="Times New Roman"/>
        </w:rPr>
        <w:t xml:space="preserve"> “</w:t>
      </w:r>
      <w:proofErr w:type="spellStart"/>
      <w:r w:rsidR="001E23AA">
        <w:rPr>
          <w:rFonts w:ascii="Times New Roman" w:hAnsi="Times New Roman" w:cs="Times New Roman"/>
        </w:rPr>
        <w:t>holgábame</w:t>
      </w:r>
      <w:proofErr w:type="spellEnd"/>
      <w:r w:rsidR="001E23AA">
        <w:rPr>
          <w:rFonts w:ascii="Times New Roman" w:hAnsi="Times New Roman" w:cs="Times New Roman"/>
        </w:rPr>
        <w:t xml:space="preserve"> de ser estimada” </w:t>
      </w:r>
      <w:r w:rsidR="001E23AA" w:rsidRPr="00F90B18">
        <w:rPr>
          <w:rFonts w:ascii="Times New Roman" w:hAnsi="Times New Roman" w:cs="Times New Roman"/>
          <w:sz w:val="22"/>
          <w:szCs w:val="22"/>
        </w:rPr>
        <w:t>(</w:t>
      </w:r>
      <w:r w:rsidR="00F90B18">
        <w:rPr>
          <w:rFonts w:ascii="Times New Roman" w:hAnsi="Times New Roman" w:cs="Times New Roman"/>
          <w:sz w:val="22"/>
          <w:szCs w:val="22"/>
        </w:rPr>
        <w:t xml:space="preserve">V, </w:t>
      </w:r>
      <w:r w:rsidR="007B5C76" w:rsidRPr="00F90B18">
        <w:rPr>
          <w:rFonts w:ascii="Times New Roman" w:hAnsi="Times New Roman" w:cs="Times New Roman"/>
          <w:sz w:val="22"/>
          <w:szCs w:val="22"/>
        </w:rPr>
        <w:t>75)</w:t>
      </w:r>
      <w:r w:rsidR="007B5C76">
        <w:rPr>
          <w:rFonts w:ascii="Times New Roman" w:hAnsi="Times New Roman" w:cs="Times New Roman"/>
        </w:rPr>
        <w:t xml:space="preserve"> dice T</w:t>
      </w:r>
      <w:r w:rsidR="001E23AA">
        <w:rPr>
          <w:rFonts w:ascii="Times New Roman" w:hAnsi="Times New Roman" w:cs="Times New Roman"/>
        </w:rPr>
        <w:t>eresa y lo presenta como un pecado de vanidad, pero más adelante señala  cómo cuenta sus peca</w:t>
      </w:r>
      <w:r w:rsidR="007B5C76">
        <w:rPr>
          <w:rFonts w:ascii="Times New Roman" w:hAnsi="Times New Roman" w:cs="Times New Roman"/>
        </w:rPr>
        <w:t>dos “hermoseándolos”, aunque su</w:t>
      </w:r>
      <w:r w:rsidR="001E23AA">
        <w:rPr>
          <w:rFonts w:ascii="Times New Roman" w:hAnsi="Times New Roman" w:cs="Times New Roman"/>
        </w:rPr>
        <w:t xml:space="preserve"> confesor le aconsejara moderación en el relato: “Creo no añado muchas en decir otras mil [las veces en las que podría morir en pecado]</w:t>
      </w:r>
      <w:r w:rsidR="007B5C76">
        <w:rPr>
          <w:rFonts w:ascii="Times New Roman" w:hAnsi="Times New Roman" w:cs="Times New Roman"/>
        </w:rPr>
        <w:t xml:space="preserve"> , aunque me riña quien me mandó</w:t>
      </w:r>
      <w:r w:rsidR="001E23AA">
        <w:rPr>
          <w:rFonts w:ascii="Times New Roman" w:hAnsi="Times New Roman" w:cs="Times New Roman"/>
        </w:rPr>
        <w:t xml:space="preserve"> moderase el contar mis pecados y harto hermoseados van” </w:t>
      </w:r>
      <w:r w:rsidR="001E23AA" w:rsidRPr="00F90B18">
        <w:rPr>
          <w:rFonts w:ascii="Times New Roman" w:hAnsi="Times New Roman" w:cs="Times New Roman"/>
          <w:sz w:val="22"/>
          <w:szCs w:val="22"/>
        </w:rPr>
        <w:t>(V, 82),</w:t>
      </w:r>
      <w:r w:rsidR="001E23AA">
        <w:rPr>
          <w:rFonts w:ascii="Times New Roman" w:hAnsi="Times New Roman" w:cs="Times New Roman"/>
        </w:rPr>
        <w:t xml:space="preserve"> y quizás aquí, en este giro sagaz, debamos darle la razón a Teresa, pues “tan hermoseados” van sus pecados que nos resulta difícil identificarlos. Los “pecados” de Teresa, en expresiones abstractas, (jamás desciende a relatar los hechos o las palabras) nadie los conoce, salvo </w:t>
      </w:r>
      <w:r w:rsidR="007B5C76">
        <w:rPr>
          <w:rFonts w:ascii="Times New Roman" w:hAnsi="Times New Roman" w:cs="Times New Roman"/>
        </w:rPr>
        <w:t xml:space="preserve">Dios y </w:t>
      </w:r>
      <w:r w:rsidR="001E23AA">
        <w:rPr>
          <w:rFonts w:ascii="Times New Roman" w:hAnsi="Times New Roman" w:cs="Times New Roman"/>
        </w:rPr>
        <w:t xml:space="preserve">ella misma; y son “pecados” porque como tales los </w:t>
      </w:r>
      <w:r w:rsidR="007B5C76">
        <w:rPr>
          <w:rFonts w:ascii="Times New Roman" w:hAnsi="Times New Roman" w:cs="Times New Roman"/>
        </w:rPr>
        <w:t>presenta</w:t>
      </w:r>
      <w:r w:rsidR="001E23AA">
        <w:rPr>
          <w:rFonts w:ascii="Times New Roman" w:hAnsi="Times New Roman" w:cs="Times New Roman"/>
        </w:rPr>
        <w:t xml:space="preserve">, </w:t>
      </w:r>
      <w:r w:rsidR="007B5C76">
        <w:rPr>
          <w:rFonts w:ascii="Times New Roman" w:hAnsi="Times New Roman" w:cs="Times New Roman"/>
        </w:rPr>
        <w:t>ma</w:t>
      </w:r>
      <w:r w:rsidR="001E23AA">
        <w:rPr>
          <w:rFonts w:ascii="Times New Roman" w:hAnsi="Times New Roman" w:cs="Times New Roman"/>
        </w:rPr>
        <w:t>s o</w:t>
      </w:r>
      <w:r w:rsidR="007B5C76">
        <w:rPr>
          <w:rFonts w:ascii="Times New Roman" w:hAnsi="Times New Roman" w:cs="Times New Roman"/>
        </w:rPr>
        <w:t xml:space="preserve">tra cosa sugieren sus palabras: </w:t>
      </w:r>
      <w:r w:rsidR="001E23AA">
        <w:rPr>
          <w:rFonts w:ascii="Times New Roman" w:hAnsi="Times New Roman" w:cs="Times New Roman"/>
        </w:rPr>
        <w:t xml:space="preserve">“Para el mal y curiosidad tenía gran maña y diligencia. El Señor me perdone” </w:t>
      </w:r>
      <w:r w:rsidR="001E23AA" w:rsidRPr="00F90B18">
        <w:rPr>
          <w:rFonts w:ascii="Times New Roman" w:hAnsi="Times New Roman" w:cs="Times New Roman"/>
          <w:sz w:val="22"/>
          <w:szCs w:val="22"/>
        </w:rPr>
        <w:t>(VI, 87)</w:t>
      </w:r>
      <w:r w:rsidR="007B5C76" w:rsidRPr="00F90B18">
        <w:rPr>
          <w:rFonts w:ascii="Times New Roman" w:hAnsi="Times New Roman" w:cs="Times New Roman"/>
          <w:sz w:val="22"/>
          <w:szCs w:val="22"/>
        </w:rPr>
        <w:t>;</w:t>
      </w:r>
      <w:r w:rsidR="00070345">
        <w:rPr>
          <w:rFonts w:ascii="Times New Roman" w:hAnsi="Times New Roman" w:cs="Times New Roman"/>
        </w:rPr>
        <w:t xml:space="preserve"> su minusvalor</w:t>
      </w:r>
      <w:r w:rsidR="001E23AA">
        <w:rPr>
          <w:rFonts w:ascii="Times New Roman" w:hAnsi="Times New Roman" w:cs="Times New Roman"/>
        </w:rPr>
        <w:t xml:space="preserve">ación </w:t>
      </w:r>
      <w:r w:rsidR="00070345">
        <w:rPr>
          <w:rFonts w:ascii="Times New Roman" w:hAnsi="Times New Roman" w:cs="Times New Roman"/>
        </w:rPr>
        <w:t>teñida de ironía nos fuerza a fijarnos en la gracia y entre “la curiosidad” y la “vanidad” no vemos el mal en parte alguna.</w:t>
      </w:r>
    </w:p>
    <w:p w:rsidR="00070345" w:rsidRDefault="00070345" w:rsidP="00B64797">
      <w:pPr>
        <w:spacing w:line="360" w:lineRule="auto"/>
        <w:ind w:firstLine="284"/>
        <w:jc w:val="both"/>
        <w:rPr>
          <w:rFonts w:ascii="Times New Roman" w:hAnsi="Times New Roman" w:cs="Times New Roman"/>
        </w:rPr>
      </w:pPr>
      <w:r>
        <w:rPr>
          <w:rFonts w:ascii="Times New Roman" w:hAnsi="Times New Roman" w:cs="Times New Roman"/>
        </w:rPr>
        <w:t xml:space="preserve">La condición de mujer es para Teresa un modelo que solo afecta a las </w:t>
      </w:r>
      <w:r w:rsidR="007B5C76">
        <w:rPr>
          <w:rFonts w:ascii="Times New Roman" w:hAnsi="Times New Roman" w:cs="Times New Roman"/>
        </w:rPr>
        <w:t>demás</w:t>
      </w:r>
      <w:r>
        <w:rPr>
          <w:rFonts w:ascii="Times New Roman" w:hAnsi="Times New Roman" w:cs="Times New Roman"/>
        </w:rPr>
        <w:t xml:space="preserve"> mujeres y del que ella se separa. A menudo tiende a señalar la diferencia, ¿será está la vanidad que irónicamente confiesa? No defiende a las mujeres frente a una tradición que las acusa y las culpa. Ella “finge” estar conforme con esta tradición, pero no se siente concernida. Ella misma pone a los hombres en guardia contra las mujeres</w:t>
      </w:r>
      <w:r>
        <w:rPr>
          <w:rStyle w:val="Refdenotaalpie"/>
          <w:rFonts w:ascii="Times New Roman" w:hAnsi="Times New Roman" w:cs="Times New Roman"/>
        </w:rPr>
        <w:footnoteReference w:id="14"/>
      </w:r>
      <w:r>
        <w:rPr>
          <w:rFonts w:ascii="Times New Roman" w:hAnsi="Times New Roman" w:cs="Times New Roman"/>
        </w:rPr>
        <w:t>:</w:t>
      </w:r>
    </w:p>
    <w:p w:rsidR="00070345" w:rsidRDefault="00070345" w:rsidP="00070345">
      <w:pPr>
        <w:ind w:left="284"/>
        <w:jc w:val="both"/>
        <w:rPr>
          <w:rFonts w:ascii="Times New Roman" w:hAnsi="Times New Roman" w:cs="Times New Roman"/>
          <w:sz w:val="20"/>
          <w:lang w:val="es-ES"/>
        </w:rPr>
      </w:pPr>
    </w:p>
    <w:p w:rsidR="00123910" w:rsidRPr="00070345" w:rsidRDefault="00070345" w:rsidP="00070345">
      <w:pPr>
        <w:ind w:left="284"/>
        <w:jc w:val="both"/>
        <w:rPr>
          <w:rFonts w:ascii="Times New Roman" w:hAnsi="Times New Roman" w:cs="Times New Roman"/>
        </w:rPr>
      </w:pPr>
      <w:r>
        <w:rPr>
          <w:rFonts w:ascii="Times New Roman" w:hAnsi="Times New Roman" w:cs="Times New Roman"/>
          <w:sz w:val="20"/>
          <w:lang w:val="es-ES"/>
        </w:rPr>
        <w:t>…para aviso de que se guarden los hombres de mujeres […] (que ellas más que los hombres son obligadas a tener honestidad) que ninguna cosa de ellas pueden confiar</w:t>
      </w:r>
      <w:r w:rsidR="00CC4DCF">
        <w:rPr>
          <w:rFonts w:ascii="Times New Roman" w:hAnsi="Times New Roman" w:cs="Times New Roman"/>
          <w:sz w:val="20"/>
          <w:lang w:val="es-ES"/>
        </w:rPr>
        <w:t xml:space="preserve">; que a trueco de llevar adelante su voluntad y aquella </w:t>
      </w:r>
      <w:proofErr w:type="spellStart"/>
      <w:r w:rsidR="00CC4DCF">
        <w:rPr>
          <w:rFonts w:ascii="Times New Roman" w:hAnsi="Times New Roman" w:cs="Times New Roman"/>
          <w:sz w:val="20"/>
          <w:lang w:val="es-ES"/>
        </w:rPr>
        <w:t>afeción</w:t>
      </w:r>
      <w:proofErr w:type="spellEnd"/>
      <w:r w:rsidR="00CC4DCF">
        <w:rPr>
          <w:rFonts w:ascii="Times New Roman" w:hAnsi="Times New Roman" w:cs="Times New Roman"/>
          <w:sz w:val="20"/>
          <w:lang w:val="es-ES"/>
        </w:rPr>
        <w:t xml:space="preserve"> que el demonio les pone, no miran nada (V, 78).</w:t>
      </w:r>
    </w:p>
    <w:p w:rsidR="00123910" w:rsidRPr="009F5087" w:rsidRDefault="00123910" w:rsidP="00123910">
      <w:pPr>
        <w:spacing w:line="360" w:lineRule="auto"/>
        <w:ind w:firstLine="284"/>
        <w:jc w:val="both"/>
        <w:rPr>
          <w:rFonts w:ascii="Times New Roman" w:hAnsi="Times New Roman" w:cs="Times New Roman"/>
          <w:b/>
          <w:smallCaps/>
          <w:lang w:val="es-ES"/>
        </w:rPr>
      </w:pPr>
    </w:p>
    <w:p w:rsidR="00CC4DCF" w:rsidRDefault="00CC4DCF" w:rsidP="00F90B18">
      <w:pPr>
        <w:spacing w:line="360" w:lineRule="auto"/>
        <w:jc w:val="both"/>
        <w:rPr>
          <w:rFonts w:ascii="Times New Roman" w:hAnsi="Times New Roman" w:cs="Times New Roman"/>
          <w:lang w:val="es-ES"/>
        </w:rPr>
      </w:pPr>
      <w:r>
        <w:rPr>
          <w:rFonts w:ascii="Times New Roman" w:hAnsi="Times New Roman" w:cs="Times New Roman"/>
          <w:lang w:val="es-ES"/>
        </w:rPr>
        <w:t>Tampoco es amiga de ceremonias y supersticiones como lo son algunas mujeres:</w:t>
      </w:r>
    </w:p>
    <w:p w:rsidR="00CC4DCF" w:rsidRPr="000E7940" w:rsidRDefault="00CC4DCF" w:rsidP="00CC4DCF">
      <w:pPr>
        <w:ind w:left="284"/>
        <w:jc w:val="both"/>
        <w:rPr>
          <w:rFonts w:ascii="Times New Roman" w:hAnsi="Times New Roman" w:cs="Times New Roman"/>
          <w:sz w:val="20"/>
          <w:szCs w:val="20"/>
          <w:lang w:val="es-ES"/>
        </w:rPr>
      </w:pPr>
    </w:p>
    <w:p w:rsidR="00CC4DCF" w:rsidRPr="00CC4DCF" w:rsidRDefault="000E7940" w:rsidP="00CC4DCF">
      <w:pPr>
        <w:ind w:left="284"/>
        <w:jc w:val="both"/>
        <w:rPr>
          <w:rFonts w:ascii="Times New Roman" w:hAnsi="Times New Roman" w:cs="Times New Roman"/>
          <w:sz w:val="20"/>
          <w:szCs w:val="20"/>
          <w:lang w:val="es-ES"/>
        </w:rPr>
      </w:pPr>
      <w:r w:rsidRPr="000E7940">
        <w:rPr>
          <w:rFonts w:ascii="Times New Roman" w:hAnsi="Times New Roman" w:cs="Times New Roman"/>
          <w:sz w:val="20"/>
          <w:szCs w:val="20"/>
          <w:lang w:val="es-ES"/>
        </w:rPr>
        <w:t>Comencé a hacer devociones de misas y cosas muy aprobadas de oraciones</w:t>
      </w:r>
      <w:r w:rsidR="00CC4DCF" w:rsidRPr="00CC4DCF">
        <w:rPr>
          <w:rFonts w:ascii="Times New Roman" w:hAnsi="Times New Roman" w:cs="Times New Roman"/>
          <w:sz w:val="20"/>
          <w:szCs w:val="20"/>
          <w:lang w:val="es-ES"/>
        </w:rPr>
        <w:t>, que nunca fui amiga de otras devociones que hacen algunas persona</w:t>
      </w:r>
      <w:r w:rsidR="00F90B18">
        <w:rPr>
          <w:rFonts w:ascii="Times New Roman" w:hAnsi="Times New Roman" w:cs="Times New Roman"/>
          <w:sz w:val="20"/>
          <w:szCs w:val="20"/>
          <w:lang w:val="es-ES"/>
        </w:rPr>
        <w:t xml:space="preserve">s, en especial mujeres, con </w:t>
      </w:r>
      <w:proofErr w:type="spellStart"/>
      <w:r w:rsidR="00F90B18">
        <w:rPr>
          <w:rFonts w:ascii="Times New Roman" w:hAnsi="Times New Roman" w:cs="Times New Roman"/>
          <w:sz w:val="20"/>
          <w:szCs w:val="20"/>
          <w:lang w:val="es-ES"/>
        </w:rPr>
        <w:t>ceri</w:t>
      </w:r>
      <w:r w:rsidR="00CC4DCF" w:rsidRPr="00CC4DCF">
        <w:rPr>
          <w:rFonts w:ascii="Times New Roman" w:hAnsi="Times New Roman" w:cs="Times New Roman"/>
          <w:sz w:val="20"/>
          <w:szCs w:val="20"/>
          <w:lang w:val="es-ES"/>
        </w:rPr>
        <w:t>monias</w:t>
      </w:r>
      <w:proofErr w:type="spellEnd"/>
      <w:r w:rsidR="00CC4DCF" w:rsidRPr="00CC4DCF">
        <w:rPr>
          <w:rFonts w:ascii="Times New Roman" w:hAnsi="Times New Roman" w:cs="Times New Roman"/>
          <w:sz w:val="20"/>
          <w:szCs w:val="20"/>
          <w:lang w:val="es-ES"/>
        </w:rPr>
        <w:t xml:space="preserve"> que yo no podía sufrir y a ellas les hacía devoción: después se ha dado a entender no convenían, que eran </w:t>
      </w:r>
      <w:proofErr w:type="spellStart"/>
      <w:r w:rsidR="00CC4DCF" w:rsidRPr="00CC4DCF">
        <w:rPr>
          <w:rFonts w:ascii="Times New Roman" w:hAnsi="Times New Roman" w:cs="Times New Roman"/>
          <w:sz w:val="20"/>
          <w:szCs w:val="20"/>
          <w:lang w:val="es-ES"/>
        </w:rPr>
        <w:t>sup</w:t>
      </w:r>
      <w:r w:rsidR="00F90B18">
        <w:rPr>
          <w:rFonts w:ascii="Times New Roman" w:hAnsi="Times New Roman" w:cs="Times New Roman"/>
          <w:sz w:val="20"/>
          <w:szCs w:val="20"/>
          <w:lang w:val="es-ES"/>
        </w:rPr>
        <w:t>re</w:t>
      </w:r>
      <w:r w:rsidR="00CC4DCF" w:rsidRPr="00CC4DCF">
        <w:rPr>
          <w:rFonts w:ascii="Times New Roman" w:hAnsi="Times New Roman" w:cs="Times New Roman"/>
          <w:sz w:val="20"/>
          <w:szCs w:val="20"/>
          <w:lang w:val="es-ES"/>
        </w:rPr>
        <w:t>sticiosas</w:t>
      </w:r>
      <w:proofErr w:type="spellEnd"/>
      <w:r w:rsidR="00CC4DCF" w:rsidRPr="00CC4DCF">
        <w:rPr>
          <w:rFonts w:ascii="Times New Roman" w:hAnsi="Times New Roman" w:cs="Times New Roman"/>
          <w:sz w:val="20"/>
          <w:szCs w:val="20"/>
          <w:lang w:val="es-ES"/>
        </w:rPr>
        <w:t>…</w:t>
      </w:r>
      <w:r w:rsidR="00CC4DCF">
        <w:rPr>
          <w:rFonts w:ascii="Times New Roman" w:hAnsi="Times New Roman" w:cs="Times New Roman"/>
          <w:sz w:val="20"/>
          <w:szCs w:val="20"/>
          <w:lang w:val="es-ES"/>
        </w:rPr>
        <w:t xml:space="preserve"> </w:t>
      </w:r>
      <w:r w:rsidR="00CC4DCF" w:rsidRPr="00CC4DCF">
        <w:rPr>
          <w:rFonts w:ascii="Times New Roman" w:hAnsi="Times New Roman" w:cs="Times New Roman"/>
          <w:sz w:val="20"/>
          <w:szCs w:val="20"/>
          <w:lang w:val="es-ES"/>
        </w:rPr>
        <w:t>(VI, 86).</w:t>
      </w:r>
    </w:p>
    <w:p w:rsidR="00CC4DCF" w:rsidRDefault="00CC4DCF" w:rsidP="00123910">
      <w:pPr>
        <w:spacing w:line="360" w:lineRule="auto"/>
        <w:ind w:firstLine="284"/>
        <w:jc w:val="both"/>
        <w:rPr>
          <w:rFonts w:ascii="Times New Roman" w:hAnsi="Times New Roman" w:cs="Times New Roman"/>
          <w:lang w:val="es-ES"/>
        </w:rPr>
      </w:pPr>
    </w:p>
    <w:p w:rsidR="00F3507E" w:rsidRDefault="000E7940" w:rsidP="00123910">
      <w:pPr>
        <w:spacing w:line="360" w:lineRule="auto"/>
        <w:ind w:firstLine="284"/>
        <w:jc w:val="both"/>
        <w:rPr>
          <w:rFonts w:ascii="Times New Roman" w:hAnsi="Times New Roman" w:cs="Times New Roman"/>
        </w:rPr>
      </w:pPr>
      <w:r>
        <w:rPr>
          <w:rFonts w:ascii="Times New Roman" w:hAnsi="Times New Roman" w:cs="Times New Roman"/>
          <w:lang w:val="es-ES"/>
        </w:rPr>
        <w:t xml:space="preserve">Cuando se ampara en el tópico de la libertad nociva para las mujeres, precisa que ella habla en general y no de su propio convento </w:t>
      </w:r>
      <w:r w:rsidRPr="00EB34B0">
        <w:rPr>
          <w:rFonts w:ascii="Times New Roman" w:hAnsi="Times New Roman" w:cs="Times New Roman"/>
          <w:sz w:val="22"/>
          <w:szCs w:val="22"/>
          <w:lang w:val="es-ES"/>
        </w:rPr>
        <w:t>(VII, 91-92)</w:t>
      </w:r>
      <w:r w:rsidR="00EB34B0">
        <w:rPr>
          <w:rFonts w:ascii="Times New Roman" w:hAnsi="Times New Roman" w:cs="Times New Roman"/>
          <w:sz w:val="22"/>
          <w:szCs w:val="22"/>
          <w:lang w:val="es-ES"/>
        </w:rPr>
        <w:t>,</w:t>
      </w:r>
      <w:r w:rsidR="00EB34B0">
        <w:rPr>
          <w:rFonts w:ascii="Times New Roman" w:hAnsi="Times New Roman" w:cs="Times New Roman"/>
          <w:lang w:val="es-ES"/>
        </w:rPr>
        <w:t xml:space="preserve"> e incluso</w:t>
      </w:r>
      <w:r>
        <w:rPr>
          <w:rFonts w:ascii="Times New Roman" w:hAnsi="Times New Roman" w:cs="Times New Roman"/>
          <w:lang w:val="es-ES"/>
        </w:rPr>
        <w:t xml:space="preserve"> deshace el tópico señalando que en este asunto no hay diferencia de género, y que el peligro es el mismo para hombres y mujeres, para frailes y monjas</w:t>
      </w:r>
      <w:r w:rsidR="00F3507E">
        <w:rPr>
          <w:rFonts w:ascii="Times New Roman" w:hAnsi="Times New Roman" w:cs="Times New Roman"/>
        </w:rPr>
        <w:t>:</w:t>
      </w:r>
    </w:p>
    <w:p w:rsidR="00F3507E" w:rsidRDefault="00F3507E" w:rsidP="00123910">
      <w:pPr>
        <w:spacing w:line="360" w:lineRule="auto"/>
        <w:ind w:firstLine="284"/>
        <w:jc w:val="both"/>
        <w:rPr>
          <w:rFonts w:ascii="Times New Roman" w:hAnsi="Times New Roman" w:cs="Times New Roman"/>
        </w:rPr>
      </w:pPr>
    </w:p>
    <w:p w:rsidR="00F3507E" w:rsidRPr="00F3507E" w:rsidRDefault="00F3507E" w:rsidP="00F3507E">
      <w:pPr>
        <w:ind w:left="284"/>
        <w:jc w:val="both"/>
        <w:rPr>
          <w:rFonts w:ascii="Times New Roman" w:hAnsi="Times New Roman" w:cs="Times New Roman"/>
          <w:sz w:val="20"/>
          <w:szCs w:val="20"/>
        </w:rPr>
      </w:pPr>
      <w:r w:rsidRPr="00F3507E">
        <w:rPr>
          <w:rFonts w:ascii="Times New Roman" w:hAnsi="Times New Roman" w:cs="Times New Roman"/>
          <w:sz w:val="20"/>
          <w:szCs w:val="20"/>
        </w:rPr>
        <w:t>Oh, grandísimo mal, grandísimo mal de religiosos, (no digo ahora más mujeres que hombres) adonde no se gua</w:t>
      </w:r>
      <w:r w:rsidR="00EB34B0">
        <w:rPr>
          <w:rFonts w:ascii="Times New Roman" w:hAnsi="Times New Roman" w:cs="Times New Roman"/>
          <w:sz w:val="20"/>
          <w:szCs w:val="20"/>
        </w:rPr>
        <w:t xml:space="preserve">rda </w:t>
      </w:r>
      <w:proofErr w:type="spellStart"/>
      <w:r w:rsidR="00EB34B0">
        <w:rPr>
          <w:rFonts w:ascii="Times New Roman" w:hAnsi="Times New Roman" w:cs="Times New Roman"/>
          <w:sz w:val="20"/>
          <w:szCs w:val="20"/>
        </w:rPr>
        <w:t>relisión</w:t>
      </w:r>
      <w:proofErr w:type="spellEnd"/>
      <w:r w:rsidR="00EB34B0">
        <w:rPr>
          <w:rFonts w:ascii="Times New Roman" w:hAnsi="Times New Roman" w:cs="Times New Roman"/>
          <w:sz w:val="20"/>
          <w:szCs w:val="20"/>
        </w:rPr>
        <w:t xml:space="preserve">!, adonde en un </w:t>
      </w:r>
      <w:proofErr w:type="spellStart"/>
      <w:r w:rsidR="00EB34B0">
        <w:rPr>
          <w:rFonts w:ascii="Times New Roman" w:hAnsi="Times New Roman" w:cs="Times New Roman"/>
          <w:sz w:val="20"/>
          <w:szCs w:val="20"/>
        </w:rPr>
        <w:t>mone</w:t>
      </w:r>
      <w:r w:rsidRPr="00F3507E">
        <w:rPr>
          <w:rFonts w:ascii="Times New Roman" w:hAnsi="Times New Roman" w:cs="Times New Roman"/>
          <w:sz w:val="20"/>
          <w:szCs w:val="20"/>
        </w:rPr>
        <w:t>sterio</w:t>
      </w:r>
      <w:proofErr w:type="spellEnd"/>
      <w:r w:rsidRPr="00F3507E">
        <w:rPr>
          <w:rFonts w:ascii="Times New Roman" w:hAnsi="Times New Roman" w:cs="Times New Roman"/>
          <w:sz w:val="20"/>
          <w:szCs w:val="20"/>
        </w:rPr>
        <w:t xml:space="preserve"> hay dos caminos: de virtud y </w:t>
      </w:r>
      <w:proofErr w:type="spellStart"/>
      <w:r w:rsidRPr="00F3507E">
        <w:rPr>
          <w:rFonts w:ascii="Times New Roman" w:hAnsi="Times New Roman" w:cs="Times New Roman"/>
          <w:sz w:val="20"/>
          <w:szCs w:val="20"/>
        </w:rPr>
        <w:t>relisión</w:t>
      </w:r>
      <w:proofErr w:type="spellEnd"/>
      <w:r w:rsidRPr="00F3507E">
        <w:rPr>
          <w:rFonts w:ascii="Times New Roman" w:hAnsi="Times New Roman" w:cs="Times New Roman"/>
          <w:sz w:val="20"/>
          <w:szCs w:val="20"/>
        </w:rPr>
        <w:t xml:space="preserve">, y falta de </w:t>
      </w:r>
      <w:proofErr w:type="spellStart"/>
      <w:r w:rsidRPr="00F3507E">
        <w:rPr>
          <w:rFonts w:ascii="Times New Roman" w:hAnsi="Times New Roman" w:cs="Times New Roman"/>
          <w:sz w:val="20"/>
          <w:szCs w:val="20"/>
        </w:rPr>
        <w:t>relisión</w:t>
      </w:r>
      <w:proofErr w:type="spellEnd"/>
      <w:r w:rsidRPr="00F3507E">
        <w:rPr>
          <w:rFonts w:ascii="Times New Roman" w:hAnsi="Times New Roman" w:cs="Times New Roman"/>
          <w:sz w:val="20"/>
          <w:szCs w:val="20"/>
        </w:rPr>
        <w:t>, y todos casi se andan por igual…</w:t>
      </w:r>
      <w:r>
        <w:rPr>
          <w:rFonts w:ascii="Times New Roman" w:hAnsi="Times New Roman" w:cs="Times New Roman"/>
          <w:sz w:val="20"/>
          <w:szCs w:val="20"/>
        </w:rPr>
        <w:t xml:space="preserve"> </w:t>
      </w:r>
      <w:r w:rsidRPr="00F3507E">
        <w:rPr>
          <w:rFonts w:ascii="Times New Roman" w:hAnsi="Times New Roman" w:cs="Times New Roman"/>
          <w:sz w:val="20"/>
          <w:szCs w:val="20"/>
        </w:rPr>
        <w:t>(VII, 93)</w:t>
      </w:r>
    </w:p>
    <w:p w:rsidR="00F3507E" w:rsidRDefault="00F3507E" w:rsidP="00123910">
      <w:pPr>
        <w:spacing w:line="360" w:lineRule="auto"/>
        <w:ind w:firstLine="284"/>
        <w:jc w:val="both"/>
        <w:rPr>
          <w:rFonts w:ascii="Times New Roman" w:hAnsi="Times New Roman" w:cs="Times New Roman"/>
        </w:rPr>
      </w:pPr>
    </w:p>
    <w:p w:rsidR="00851AD0" w:rsidRDefault="00851AD0" w:rsidP="00F3507E">
      <w:pPr>
        <w:spacing w:line="360" w:lineRule="auto"/>
        <w:ind w:firstLine="284"/>
        <w:jc w:val="both"/>
        <w:rPr>
          <w:rFonts w:ascii="Times New Roman" w:hAnsi="Times New Roman" w:cs="Times New Roman"/>
        </w:rPr>
      </w:pPr>
      <w:r>
        <w:rPr>
          <w:rFonts w:ascii="Times New Roman" w:hAnsi="Times New Roman" w:cs="Times New Roman"/>
        </w:rPr>
        <w:t>Son los mismos los caminos para hombres y mujeres, y si la mujer es más débil y tiene menos ánimo que el hombre, cosa que Teresa no pone ningún empeño en negar, afortunadamente ella no comparte estas características femeninas. Dice ser “flaca” (débil ante el pecado) y “ruin” como hemos visto, pero esta retórica de la humillaci</w:t>
      </w:r>
      <w:r w:rsidR="007B5C76">
        <w:rPr>
          <w:rFonts w:ascii="Times New Roman" w:hAnsi="Times New Roman" w:cs="Times New Roman"/>
        </w:rPr>
        <w:t xml:space="preserve">ón es desmentida y aprovechada </w:t>
      </w:r>
      <w:r>
        <w:rPr>
          <w:rFonts w:ascii="Times New Roman" w:hAnsi="Times New Roman" w:cs="Times New Roman"/>
        </w:rPr>
        <w:t>en otro sentido: “Verdad es que soy más flaca y ruin que todos los nacidos; mas creo que no perderá quien, humillándose, aunque sea fuerte, no lo crea de sí, y creyere en esto a quien</w:t>
      </w:r>
      <w:r w:rsidR="007B5C76">
        <w:rPr>
          <w:rFonts w:ascii="Times New Roman" w:hAnsi="Times New Roman" w:cs="Times New Roman"/>
        </w:rPr>
        <w:t xml:space="preserve"> tiene </w:t>
      </w:r>
      <w:proofErr w:type="spellStart"/>
      <w:r w:rsidR="007B5C76">
        <w:rPr>
          <w:rFonts w:ascii="Times New Roman" w:hAnsi="Times New Roman" w:cs="Times New Roman"/>
        </w:rPr>
        <w:t>espiriencia</w:t>
      </w:r>
      <w:proofErr w:type="spellEnd"/>
      <w:r w:rsidR="007B5C76">
        <w:rPr>
          <w:rFonts w:ascii="Times New Roman" w:hAnsi="Times New Roman" w:cs="Times New Roman"/>
        </w:rPr>
        <w:t xml:space="preserve">” </w:t>
      </w:r>
      <w:r w:rsidR="007B5C76" w:rsidRPr="00EB34B0">
        <w:rPr>
          <w:rFonts w:ascii="Times New Roman" w:hAnsi="Times New Roman" w:cs="Times New Roman"/>
          <w:sz w:val="22"/>
          <w:szCs w:val="22"/>
        </w:rPr>
        <w:t>(VII, 102);</w:t>
      </w:r>
      <w:r w:rsidR="007B5C76">
        <w:rPr>
          <w:rFonts w:ascii="Times New Roman" w:hAnsi="Times New Roman" w:cs="Times New Roman"/>
        </w:rPr>
        <w:t xml:space="preserve"> d</w:t>
      </w:r>
      <w:r>
        <w:rPr>
          <w:rFonts w:ascii="Times New Roman" w:hAnsi="Times New Roman" w:cs="Times New Roman"/>
        </w:rPr>
        <w:t>e la primera pasa Teresa a la tercera persona del verbo, y la experiencia a la que alude no es otra que la suya; y es más, si ella no explicita directamente sus virtudes, otros lo hacen por ella, y así lo escribe:</w:t>
      </w:r>
    </w:p>
    <w:p w:rsidR="00851AD0" w:rsidRPr="00851AD0" w:rsidRDefault="00851AD0" w:rsidP="00851AD0">
      <w:pPr>
        <w:ind w:left="284"/>
        <w:jc w:val="both"/>
        <w:rPr>
          <w:rFonts w:ascii="Times New Roman" w:hAnsi="Times New Roman" w:cs="Times New Roman"/>
          <w:sz w:val="20"/>
          <w:szCs w:val="20"/>
        </w:rPr>
      </w:pPr>
      <w:r w:rsidRPr="00851AD0">
        <w:rPr>
          <w:rFonts w:ascii="Times New Roman" w:hAnsi="Times New Roman" w:cs="Times New Roman"/>
          <w:sz w:val="20"/>
          <w:szCs w:val="20"/>
        </w:rPr>
        <w:t>[</w:t>
      </w:r>
      <w:proofErr w:type="gramStart"/>
      <w:r w:rsidRPr="00851AD0">
        <w:rPr>
          <w:rFonts w:ascii="Times New Roman" w:hAnsi="Times New Roman" w:cs="Times New Roman"/>
          <w:sz w:val="20"/>
          <w:szCs w:val="20"/>
        </w:rPr>
        <w:t>para</w:t>
      </w:r>
      <w:proofErr w:type="gramEnd"/>
      <w:r w:rsidRPr="00851AD0">
        <w:rPr>
          <w:rFonts w:ascii="Times New Roman" w:hAnsi="Times New Roman" w:cs="Times New Roman"/>
          <w:sz w:val="20"/>
          <w:szCs w:val="20"/>
        </w:rPr>
        <w:t xml:space="preserve"> entrar en el oratorio] que era menester ayudarme de todo mi ánimo (que dicen no le tengo pequeño y se ha visto me le dio Dios harto más que de mujer, sino que le he empleado mal) para forzarme, y en fin, me ayudaba el Señor (VIII, 108).</w:t>
      </w:r>
    </w:p>
    <w:p w:rsidR="00851AD0" w:rsidRDefault="00851AD0" w:rsidP="00F3507E">
      <w:pPr>
        <w:spacing w:line="360" w:lineRule="auto"/>
        <w:ind w:firstLine="284"/>
        <w:jc w:val="both"/>
        <w:rPr>
          <w:rFonts w:ascii="Times New Roman" w:hAnsi="Times New Roman" w:cs="Times New Roman"/>
        </w:rPr>
      </w:pPr>
    </w:p>
    <w:p w:rsidR="00CE3FE7" w:rsidRDefault="00851AD0" w:rsidP="00F60691">
      <w:pPr>
        <w:spacing w:line="360" w:lineRule="auto"/>
        <w:ind w:firstLine="284"/>
        <w:jc w:val="both"/>
        <w:rPr>
          <w:rFonts w:ascii="Times New Roman" w:hAnsi="Times New Roman" w:cs="Times New Roman"/>
        </w:rPr>
      </w:pPr>
      <w:r>
        <w:rPr>
          <w:rFonts w:ascii="Times New Roman" w:hAnsi="Times New Roman" w:cs="Times New Roman"/>
        </w:rPr>
        <w:t>Una alabanza en boca de otros, completada por una afirmación tajante, “y se ha visto”, que convierte a la autora en alguien excepcional</w:t>
      </w:r>
      <w:r w:rsidR="00350A67">
        <w:rPr>
          <w:rFonts w:ascii="Times New Roman" w:hAnsi="Times New Roman" w:cs="Times New Roman"/>
        </w:rPr>
        <w:t xml:space="preserve">, </w:t>
      </w:r>
      <w:r w:rsidR="00F60691">
        <w:rPr>
          <w:rFonts w:ascii="Times New Roman" w:hAnsi="Times New Roman" w:cs="Times New Roman"/>
        </w:rPr>
        <w:t>al margen</w:t>
      </w:r>
      <w:r w:rsidR="00350A67">
        <w:rPr>
          <w:rFonts w:ascii="Times New Roman" w:hAnsi="Times New Roman" w:cs="Times New Roman"/>
        </w:rPr>
        <w:t xml:space="preserve"> del género. Se lamenta sin embargo de otras características que sí comparte con las mujeres y que califica despectivamente de “mujeriles”</w:t>
      </w:r>
      <w:r w:rsidR="00350A67">
        <w:rPr>
          <w:rStyle w:val="Refdenotaalpie"/>
          <w:rFonts w:ascii="Times New Roman" w:hAnsi="Times New Roman" w:cs="Times New Roman"/>
        </w:rPr>
        <w:footnoteReference w:id="15"/>
      </w:r>
      <w:r w:rsidR="00350A67">
        <w:rPr>
          <w:rFonts w:ascii="Times New Roman" w:hAnsi="Times New Roman" w:cs="Times New Roman"/>
        </w:rPr>
        <w:t>: “</w:t>
      </w:r>
      <w:proofErr w:type="spellStart"/>
      <w:r w:rsidR="00350A67">
        <w:rPr>
          <w:rFonts w:ascii="Times New Roman" w:hAnsi="Times New Roman" w:cs="Times New Roman"/>
        </w:rPr>
        <w:t>Parecíame</w:t>
      </w:r>
      <w:proofErr w:type="spellEnd"/>
      <w:r w:rsidR="00350A67">
        <w:rPr>
          <w:rFonts w:ascii="Times New Roman" w:hAnsi="Times New Roman" w:cs="Times New Roman"/>
        </w:rPr>
        <w:t xml:space="preserve"> que aquellas mis lágrimas eran mujeriles y sin fuerza, pues no alcanzaba con e</w:t>
      </w:r>
      <w:r w:rsidR="00F60691">
        <w:rPr>
          <w:rFonts w:ascii="Times New Roman" w:hAnsi="Times New Roman" w:cs="Times New Roman"/>
        </w:rPr>
        <w:t xml:space="preserve">llas lo que  deseaba” </w:t>
      </w:r>
      <w:r w:rsidR="00F60691" w:rsidRPr="00EB34B0">
        <w:rPr>
          <w:rFonts w:ascii="Times New Roman" w:hAnsi="Times New Roman" w:cs="Times New Roman"/>
          <w:sz w:val="22"/>
          <w:szCs w:val="22"/>
        </w:rPr>
        <w:t>(IX, 115),</w:t>
      </w:r>
      <w:r w:rsidR="00F60691">
        <w:rPr>
          <w:rFonts w:ascii="Times New Roman" w:hAnsi="Times New Roman" w:cs="Times New Roman"/>
        </w:rPr>
        <w:t xml:space="preserve"> también se queja </w:t>
      </w:r>
      <w:r w:rsidR="00CE3FE7">
        <w:rPr>
          <w:rFonts w:ascii="Times New Roman" w:hAnsi="Times New Roman" w:cs="Times New Roman"/>
        </w:rPr>
        <w:t>de ser “simple”, de la dificultad que tiene para “discurrir con el entendimiento”; se queja de su falta de “imaginación”, y por ello, de necesitar imágenes para recogerse en la oración</w:t>
      </w:r>
      <w:r w:rsidR="00CE3FE7">
        <w:rPr>
          <w:rStyle w:val="Refdenotaalpie"/>
          <w:rFonts w:ascii="Times New Roman" w:hAnsi="Times New Roman" w:cs="Times New Roman"/>
        </w:rPr>
        <w:footnoteReference w:id="16"/>
      </w:r>
      <w:r w:rsidR="00CE3FE7">
        <w:rPr>
          <w:rFonts w:ascii="Times New Roman" w:hAnsi="Times New Roman" w:cs="Times New Roman"/>
        </w:rPr>
        <w:t>. Falta de letras</w:t>
      </w:r>
      <w:r w:rsidR="00CE3FE7">
        <w:rPr>
          <w:rStyle w:val="Refdenotaalpie"/>
          <w:rFonts w:ascii="Times New Roman" w:hAnsi="Times New Roman" w:cs="Times New Roman"/>
        </w:rPr>
        <w:footnoteReference w:id="17"/>
      </w:r>
      <w:r w:rsidR="00E2130D">
        <w:rPr>
          <w:rFonts w:ascii="Times New Roman" w:hAnsi="Times New Roman" w:cs="Times New Roman"/>
        </w:rPr>
        <w:t xml:space="preserve">, falta de entendimiento y falta de </w:t>
      </w:r>
      <w:r w:rsidR="00E2130D">
        <w:rPr>
          <w:rFonts w:ascii="Times New Roman" w:hAnsi="Times New Roman" w:cs="Times New Roman"/>
        </w:rPr>
        <w:lastRenderedPageBreak/>
        <w:t>imaginación, pero no falta de ánimo. Ignorante pero atrevida</w:t>
      </w:r>
      <w:r w:rsidR="00E2130D">
        <w:rPr>
          <w:rStyle w:val="Refdenotaalpie"/>
          <w:rFonts w:ascii="Times New Roman" w:hAnsi="Times New Roman" w:cs="Times New Roman"/>
        </w:rPr>
        <w:footnoteReference w:id="18"/>
      </w:r>
      <w:r w:rsidR="00AC65DB">
        <w:rPr>
          <w:rFonts w:ascii="Times New Roman" w:hAnsi="Times New Roman" w:cs="Times New Roman"/>
        </w:rPr>
        <w:t>, aprovecha lo que la tradición dice de las mujeres, y se atreve a ser irónica con los hombres:</w:t>
      </w:r>
    </w:p>
    <w:p w:rsidR="00AC65DB" w:rsidRPr="00AC65DB" w:rsidRDefault="00AC65DB" w:rsidP="00AC65DB">
      <w:pPr>
        <w:ind w:left="284"/>
        <w:jc w:val="both"/>
        <w:rPr>
          <w:rFonts w:ascii="Times New Roman" w:hAnsi="Times New Roman" w:cs="Times New Roman"/>
          <w:sz w:val="20"/>
          <w:szCs w:val="20"/>
        </w:rPr>
      </w:pPr>
      <w:r w:rsidRPr="00AC65DB">
        <w:rPr>
          <w:rFonts w:ascii="Times New Roman" w:hAnsi="Times New Roman" w:cs="Times New Roman"/>
          <w:sz w:val="20"/>
          <w:szCs w:val="20"/>
        </w:rPr>
        <w:t xml:space="preserve">Para mujercitas como yo, flacas y con poca fortaleza, me parece a mí conviene (como Dios ahora lo hace) llevarme con regalos, porque pueda sufrir algunos trabajos que ha querido su Majestad que tenga. </w:t>
      </w:r>
      <w:r w:rsidR="00EB34B0">
        <w:rPr>
          <w:rFonts w:ascii="Times New Roman" w:hAnsi="Times New Roman" w:cs="Times New Roman"/>
          <w:sz w:val="20"/>
          <w:szCs w:val="20"/>
        </w:rPr>
        <w:t xml:space="preserve"> </w:t>
      </w:r>
      <w:proofErr w:type="gramStart"/>
      <w:r w:rsidRPr="00AC65DB">
        <w:rPr>
          <w:rFonts w:ascii="Times New Roman" w:hAnsi="Times New Roman" w:cs="Times New Roman"/>
          <w:sz w:val="20"/>
          <w:szCs w:val="20"/>
        </w:rPr>
        <w:t>Mas</w:t>
      </w:r>
      <w:proofErr w:type="gramEnd"/>
      <w:r w:rsidRPr="00AC65DB">
        <w:rPr>
          <w:rFonts w:ascii="Times New Roman" w:hAnsi="Times New Roman" w:cs="Times New Roman"/>
          <w:sz w:val="20"/>
          <w:szCs w:val="20"/>
        </w:rPr>
        <w:t xml:space="preserve"> para siervos de Dios, hombres de tomo, de letras y entendimiento… (XI, 130).</w:t>
      </w:r>
    </w:p>
    <w:p w:rsidR="00350A67" w:rsidRDefault="00350A67" w:rsidP="00851AD0">
      <w:pPr>
        <w:spacing w:line="360" w:lineRule="auto"/>
        <w:ind w:firstLine="284"/>
        <w:jc w:val="both"/>
        <w:rPr>
          <w:rFonts w:ascii="Times New Roman" w:hAnsi="Times New Roman" w:cs="Times New Roman"/>
        </w:rPr>
      </w:pPr>
    </w:p>
    <w:p w:rsidR="00AC65DB" w:rsidRDefault="00AC65DB" w:rsidP="00AC65DB">
      <w:pPr>
        <w:spacing w:line="360" w:lineRule="auto"/>
        <w:ind w:firstLine="284"/>
        <w:jc w:val="both"/>
        <w:rPr>
          <w:rFonts w:ascii="Times New Roman" w:hAnsi="Times New Roman" w:cs="Times New Roman"/>
        </w:rPr>
      </w:pPr>
      <w:r>
        <w:rPr>
          <w:rFonts w:ascii="Times New Roman" w:hAnsi="Times New Roman" w:cs="Times New Roman"/>
        </w:rPr>
        <w:t xml:space="preserve">Si los hombres son fuertes, seres de razón y entendimiento, “hombres de tomo”, no precisarán atenciones ni regalos especiales para recorrer el camino de la virtud y la </w:t>
      </w:r>
      <w:r w:rsidR="00F60691">
        <w:rPr>
          <w:rFonts w:ascii="Times New Roman" w:hAnsi="Times New Roman" w:cs="Times New Roman"/>
        </w:rPr>
        <w:t xml:space="preserve">de la </w:t>
      </w:r>
      <w:r>
        <w:rPr>
          <w:rFonts w:ascii="Times New Roman" w:hAnsi="Times New Roman" w:cs="Times New Roman"/>
        </w:rPr>
        <w:t>gracia. Y estas mismas atenciones que ella sí precisa, y que recibe de Dios, difícil le es decirlas</w:t>
      </w:r>
      <w:r w:rsidR="00F60691">
        <w:rPr>
          <w:rFonts w:ascii="Times New Roman" w:hAnsi="Times New Roman" w:cs="Times New Roman"/>
        </w:rPr>
        <w:t>; las</w:t>
      </w:r>
      <w:r>
        <w:rPr>
          <w:rFonts w:ascii="Times New Roman" w:hAnsi="Times New Roman" w:cs="Times New Roman"/>
        </w:rPr>
        <w:t xml:space="preserve"> conoce por experiencia, pero no tiene letras para describirlas: “Eso </w:t>
      </w:r>
      <w:proofErr w:type="spellStart"/>
      <w:r>
        <w:rPr>
          <w:rFonts w:ascii="Times New Roman" w:hAnsi="Times New Roman" w:cs="Times New Roman"/>
        </w:rPr>
        <w:t>vuesas</w:t>
      </w:r>
      <w:proofErr w:type="spellEnd"/>
      <w:r>
        <w:rPr>
          <w:rFonts w:ascii="Times New Roman" w:hAnsi="Times New Roman" w:cs="Times New Roman"/>
        </w:rPr>
        <w:t xml:space="preserve"> mercedas lo entenderán  - que yo no lo sé más decir </w:t>
      </w:r>
      <w:r w:rsidR="00E058C0">
        <w:rPr>
          <w:rFonts w:ascii="Times New Roman" w:hAnsi="Times New Roman" w:cs="Times New Roman"/>
        </w:rPr>
        <w:t>–</w:t>
      </w:r>
      <w:r>
        <w:rPr>
          <w:rFonts w:ascii="Times New Roman" w:hAnsi="Times New Roman" w:cs="Times New Roman"/>
        </w:rPr>
        <w:t xml:space="preserve"> </w:t>
      </w:r>
      <w:r w:rsidR="00E058C0">
        <w:rPr>
          <w:rFonts w:ascii="Times New Roman" w:hAnsi="Times New Roman" w:cs="Times New Roman"/>
        </w:rPr>
        <w:t xml:space="preserve">con sus letras” </w:t>
      </w:r>
      <w:r w:rsidR="00E058C0" w:rsidRPr="00EB34B0">
        <w:rPr>
          <w:rFonts w:ascii="Times New Roman" w:hAnsi="Times New Roman" w:cs="Times New Roman"/>
          <w:sz w:val="22"/>
          <w:szCs w:val="22"/>
        </w:rPr>
        <w:t>(XVIII, 176).</w:t>
      </w:r>
      <w:r w:rsidR="00E058C0">
        <w:rPr>
          <w:rFonts w:ascii="Times New Roman" w:hAnsi="Times New Roman" w:cs="Times New Roman"/>
        </w:rPr>
        <w:t xml:space="preserve"> </w:t>
      </w:r>
      <w:r w:rsidR="00F60691">
        <w:rPr>
          <w:rFonts w:ascii="Times New Roman" w:hAnsi="Times New Roman" w:cs="Times New Roman"/>
        </w:rPr>
        <w:t>Aunque</w:t>
      </w:r>
      <w:r w:rsidR="00E058C0">
        <w:rPr>
          <w:rFonts w:ascii="Times New Roman" w:hAnsi="Times New Roman" w:cs="Times New Roman"/>
        </w:rPr>
        <w:t xml:space="preserve"> de poco sirven las letras, parece, según lo expresa Teresa, a quienes no gozaron de la experiencia del regalo. Ciertamente es atrevida cuando tan irónicamente lo señala y cuando dice lo que haría si tuviera autoridad para ello, y </w:t>
      </w:r>
      <w:r w:rsidR="00F60691">
        <w:rPr>
          <w:rFonts w:ascii="Times New Roman" w:hAnsi="Times New Roman" w:cs="Times New Roman"/>
        </w:rPr>
        <w:t>aún</w:t>
      </w:r>
      <w:r w:rsidR="00E058C0">
        <w:rPr>
          <w:rFonts w:ascii="Times New Roman" w:hAnsi="Times New Roman" w:cs="Times New Roman"/>
        </w:rPr>
        <w:t xml:space="preserve"> recon</w:t>
      </w:r>
      <w:r w:rsidR="00F60691">
        <w:rPr>
          <w:rFonts w:ascii="Times New Roman" w:hAnsi="Times New Roman" w:cs="Times New Roman"/>
        </w:rPr>
        <w:t>ociendo</w:t>
      </w:r>
      <w:r w:rsidR="00E058C0">
        <w:rPr>
          <w:rFonts w:ascii="Times New Roman" w:hAnsi="Times New Roman" w:cs="Times New Roman"/>
        </w:rPr>
        <w:t xml:space="preserve"> que no la tiene, lo dice:</w:t>
      </w:r>
    </w:p>
    <w:p w:rsidR="00E058C0" w:rsidRPr="00E058C0" w:rsidRDefault="00E058C0" w:rsidP="00E058C0">
      <w:pPr>
        <w:ind w:left="284"/>
        <w:jc w:val="both"/>
        <w:rPr>
          <w:rFonts w:ascii="Times New Roman" w:hAnsi="Times New Roman" w:cs="Times New Roman"/>
          <w:sz w:val="20"/>
          <w:szCs w:val="20"/>
        </w:rPr>
      </w:pPr>
      <w:r w:rsidRPr="00E058C0">
        <w:rPr>
          <w:rFonts w:ascii="Times New Roman" w:hAnsi="Times New Roman" w:cs="Times New Roman"/>
          <w:sz w:val="20"/>
          <w:szCs w:val="20"/>
        </w:rPr>
        <w:t xml:space="preserve">Con ser la que soy me dan grandes ímpetus por decir esto a los que mandan que me </w:t>
      </w:r>
      <w:proofErr w:type="gramStart"/>
      <w:r w:rsidRPr="00E058C0">
        <w:rPr>
          <w:rFonts w:ascii="Times New Roman" w:hAnsi="Times New Roman" w:cs="Times New Roman"/>
          <w:sz w:val="20"/>
          <w:szCs w:val="20"/>
        </w:rPr>
        <w:t>deshacen</w:t>
      </w:r>
      <w:proofErr w:type="gramEnd"/>
      <w:r w:rsidRPr="00E058C0">
        <w:rPr>
          <w:rFonts w:ascii="Times New Roman" w:hAnsi="Times New Roman" w:cs="Times New Roman"/>
          <w:sz w:val="20"/>
          <w:szCs w:val="20"/>
        </w:rPr>
        <w:t xml:space="preserve"> […] que muy de buena gana me desposeería yo de las mercedes que me habéis hecho […] y las daría a los reyes; porque sé que sería imposible consentir cosas que ahora se consienten ni dejar de haber grandísimos bienes.</w:t>
      </w:r>
      <w:r>
        <w:rPr>
          <w:rStyle w:val="Refdenotaalpie"/>
          <w:rFonts w:ascii="Times New Roman" w:hAnsi="Times New Roman" w:cs="Times New Roman"/>
          <w:sz w:val="20"/>
          <w:szCs w:val="20"/>
        </w:rPr>
        <w:footnoteReference w:id="19"/>
      </w:r>
      <w:r w:rsidRPr="00E058C0">
        <w:rPr>
          <w:rFonts w:ascii="Times New Roman" w:hAnsi="Times New Roman" w:cs="Times New Roman"/>
          <w:sz w:val="20"/>
          <w:szCs w:val="20"/>
        </w:rPr>
        <w:t xml:space="preserve"> (XXI, 206)</w:t>
      </w:r>
    </w:p>
    <w:p w:rsidR="00E058C0" w:rsidRDefault="00E058C0" w:rsidP="00E058C0">
      <w:pPr>
        <w:spacing w:line="360" w:lineRule="auto"/>
        <w:jc w:val="both"/>
        <w:rPr>
          <w:rFonts w:ascii="Times New Roman" w:hAnsi="Times New Roman" w:cs="Times New Roman"/>
        </w:rPr>
      </w:pPr>
    </w:p>
    <w:p w:rsidR="00FD6A31" w:rsidRDefault="00F60691" w:rsidP="00E058C0">
      <w:pPr>
        <w:spacing w:line="360" w:lineRule="auto"/>
        <w:ind w:firstLine="284"/>
        <w:jc w:val="both"/>
        <w:rPr>
          <w:rFonts w:ascii="Times New Roman" w:hAnsi="Times New Roman" w:cs="Times New Roman"/>
        </w:rPr>
      </w:pPr>
      <w:r>
        <w:rPr>
          <w:rFonts w:ascii="Times New Roman" w:hAnsi="Times New Roman" w:cs="Times New Roman"/>
        </w:rPr>
        <w:t>En</w:t>
      </w:r>
      <w:r w:rsidR="00FD6A31">
        <w:rPr>
          <w:rFonts w:ascii="Times New Roman" w:hAnsi="Times New Roman" w:cs="Times New Roman"/>
        </w:rPr>
        <w:t xml:space="preserve"> </w:t>
      </w:r>
      <w:r w:rsidR="00FD6A31" w:rsidRPr="00FD6A31">
        <w:rPr>
          <w:rFonts w:ascii="Times New Roman" w:hAnsi="Times New Roman" w:cs="Times New Roman"/>
          <w:i/>
        </w:rPr>
        <w:t xml:space="preserve">Le </w:t>
      </w:r>
      <w:proofErr w:type="spellStart"/>
      <w:r w:rsidR="00FD6A31" w:rsidRPr="00FD6A31">
        <w:rPr>
          <w:rFonts w:ascii="Times New Roman" w:hAnsi="Times New Roman" w:cs="Times New Roman"/>
          <w:i/>
        </w:rPr>
        <w:t>Chemin</w:t>
      </w:r>
      <w:proofErr w:type="spellEnd"/>
      <w:r w:rsidR="00FD6A31" w:rsidRPr="00FD6A31">
        <w:rPr>
          <w:rFonts w:ascii="Times New Roman" w:hAnsi="Times New Roman" w:cs="Times New Roman"/>
          <w:i/>
        </w:rPr>
        <w:t xml:space="preserve"> de </w:t>
      </w:r>
      <w:proofErr w:type="spellStart"/>
      <w:r w:rsidR="00FD6A31" w:rsidRPr="00FD6A31">
        <w:rPr>
          <w:rFonts w:ascii="Times New Roman" w:hAnsi="Times New Roman" w:cs="Times New Roman"/>
          <w:i/>
        </w:rPr>
        <w:t>Longue</w:t>
      </w:r>
      <w:proofErr w:type="spellEnd"/>
      <w:r w:rsidR="00FD6A31" w:rsidRPr="00FD6A31">
        <w:rPr>
          <w:rFonts w:ascii="Times New Roman" w:hAnsi="Times New Roman" w:cs="Times New Roman"/>
          <w:i/>
        </w:rPr>
        <w:t xml:space="preserve"> </w:t>
      </w:r>
      <w:proofErr w:type="spellStart"/>
      <w:r w:rsidR="00FD6A31" w:rsidRPr="00FD6A31">
        <w:rPr>
          <w:rFonts w:ascii="Times New Roman" w:hAnsi="Times New Roman" w:cs="Times New Roman"/>
          <w:i/>
        </w:rPr>
        <w:t>Étude</w:t>
      </w:r>
      <w:proofErr w:type="spellEnd"/>
      <w:r w:rsidR="00FD6A31">
        <w:rPr>
          <w:rFonts w:ascii="Times New Roman" w:hAnsi="Times New Roman" w:cs="Times New Roman"/>
        </w:rPr>
        <w:t xml:space="preserve">, </w:t>
      </w:r>
      <w:r>
        <w:rPr>
          <w:rFonts w:ascii="Times New Roman" w:hAnsi="Times New Roman" w:cs="Times New Roman"/>
        </w:rPr>
        <w:t xml:space="preserve">Christine </w:t>
      </w:r>
      <w:r w:rsidR="00FD6A31">
        <w:rPr>
          <w:rFonts w:ascii="Times New Roman" w:hAnsi="Times New Roman" w:cs="Times New Roman"/>
        </w:rPr>
        <w:t>se transforma en mensajera de las alegorías (Razón, Caballería, Riqueza y Sabiduría) para transmitir a los poderosos las conclusiones a las que ha llegado para traer la paz</w:t>
      </w:r>
      <w:r>
        <w:rPr>
          <w:rFonts w:ascii="Times New Roman" w:hAnsi="Times New Roman" w:cs="Times New Roman"/>
        </w:rPr>
        <w:t xml:space="preserve"> a la T</w:t>
      </w:r>
      <w:r w:rsidR="00012696">
        <w:rPr>
          <w:rFonts w:ascii="Times New Roman" w:hAnsi="Times New Roman" w:cs="Times New Roman"/>
        </w:rPr>
        <w:t>ierra, para señalar cómo y quién debe ser el príncipe que la gobierne. Christine ha visto en sueños la guerra que diri</w:t>
      </w:r>
      <w:r>
        <w:rPr>
          <w:rFonts w:ascii="Times New Roman" w:hAnsi="Times New Roman" w:cs="Times New Roman"/>
        </w:rPr>
        <w:t xml:space="preserve">ge al mundo y todos sus reinos. </w:t>
      </w:r>
      <w:r w:rsidR="00B40C2D">
        <w:rPr>
          <w:rFonts w:ascii="Times New Roman" w:hAnsi="Times New Roman" w:cs="Times New Roman"/>
        </w:rPr>
        <w:t>Christine</w:t>
      </w:r>
      <w:r w:rsidR="00012696">
        <w:rPr>
          <w:rFonts w:ascii="Times New Roman" w:hAnsi="Times New Roman" w:cs="Times New Roman"/>
        </w:rPr>
        <w:t>, atrevida, pregunta, se informa, toma nota, y su escrito,</w:t>
      </w:r>
      <w:r>
        <w:rPr>
          <w:rFonts w:ascii="Times New Roman" w:hAnsi="Times New Roman" w:cs="Times New Roman"/>
        </w:rPr>
        <w:t xml:space="preserve"> revisado y con el visto bueno d</w:t>
      </w:r>
      <w:r w:rsidR="00012696">
        <w:rPr>
          <w:rFonts w:ascii="Times New Roman" w:hAnsi="Times New Roman" w:cs="Times New Roman"/>
        </w:rPr>
        <w:t xml:space="preserve">e las cuatro damas, </w:t>
      </w:r>
      <w:r>
        <w:rPr>
          <w:rFonts w:ascii="Times New Roman" w:hAnsi="Times New Roman" w:cs="Times New Roman"/>
        </w:rPr>
        <w:t>llevará</w:t>
      </w:r>
      <w:r w:rsidR="00012696">
        <w:rPr>
          <w:rFonts w:ascii="Times New Roman" w:hAnsi="Times New Roman" w:cs="Times New Roman"/>
        </w:rPr>
        <w:t xml:space="preserve"> a la tierra. El marco del viaje alegórico, la estructura del debate, la presencia de una maestra y mentora, encierran el texto de Christine de </w:t>
      </w:r>
      <w:proofErr w:type="spellStart"/>
      <w:r w:rsidR="00012696">
        <w:rPr>
          <w:rFonts w:ascii="Times New Roman" w:hAnsi="Times New Roman" w:cs="Times New Roman"/>
        </w:rPr>
        <w:t>Pizan</w:t>
      </w:r>
      <w:proofErr w:type="spellEnd"/>
      <w:r w:rsidR="00012696">
        <w:rPr>
          <w:rFonts w:ascii="Times New Roman" w:hAnsi="Times New Roman" w:cs="Times New Roman"/>
        </w:rPr>
        <w:t xml:space="preserve"> en la seguridad de la tradición de una cultura libresca y sus tópicos. En la segunda mitad de</w:t>
      </w:r>
      <w:r w:rsidR="00B40C2D">
        <w:rPr>
          <w:rFonts w:ascii="Times New Roman" w:hAnsi="Times New Roman" w:cs="Times New Roman"/>
        </w:rPr>
        <w:t>l poema el discurso de Christine</w:t>
      </w:r>
      <w:r w:rsidR="00012696">
        <w:rPr>
          <w:rFonts w:ascii="Times New Roman" w:hAnsi="Times New Roman" w:cs="Times New Roman"/>
        </w:rPr>
        <w:t xml:space="preserve"> se ralentiza y se diluye. La autora está presente en los verbos de la mirada (algo menos en los de la escucha) como un testigo sin poder alguno; su presencia poco o nada modifica e</w:t>
      </w:r>
      <w:r w:rsidR="00B40C2D">
        <w:rPr>
          <w:rFonts w:ascii="Times New Roman" w:hAnsi="Times New Roman" w:cs="Times New Roman"/>
        </w:rPr>
        <w:t>l “espectáculo”, hasta el punto</w:t>
      </w:r>
      <w:r w:rsidR="00012696">
        <w:rPr>
          <w:rFonts w:ascii="Times New Roman" w:hAnsi="Times New Roman" w:cs="Times New Roman"/>
        </w:rPr>
        <w:t xml:space="preserve"> que llegando el lector a los últimos cinco versos del poema</w:t>
      </w:r>
      <w:r w:rsidR="00232E60">
        <w:rPr>
          <w:rFonts w:ascii="Times New Roman" w:hAnsi="Times New Roman" w:cs="Times New Roman"/>
        </w:rPr>
        <w:t xml:space="preserve">, se sorprende tanto o más que ella al ser despertada por su madre cuando ésta abre la puerta de la estancia. Es demasiado rápida la fórmula </w:t>
      </w:r>
      <w:r w:rsidR="00D00889">
        <w:rPr>
          <w:rFonts w:ascii="Times New Roman" w:hAnsi="Times New Roman" w:cs="Times New Roman"/>
        </w:rPr>
        <w:t>(</w:t>
      </w:r>
      <w:r w:rsidR="00232E60">
        <w:rPr>
          <w:rFonts w:ascii="Times New Roman" w:hAnsi="Times New Roman" w:cs="Times New Roman"/>
        </w:rPr>
        <w:t xml:space="preserve">el retorno abrupto a un </w:t>
      </w:r>
      <w:r w:rsidR="00232E60">
        <w:rPr>
          <w:rFonts w:ascii="Times New Roman" w:hAnsi="Times New Roman" w:cs="Times New Roman"/>
        </w:rPr>
        <w:lastRenderedPageBreak/>
        <w:t>decorado y una realidad cotidianos</w:t>
      </w:r>
      <w:r w:rsidR="00D00889">
        <w:rPr>
          <w:rFonts w:ascii="Times New Roman" w:hAnsi="Times New Roman" w:cs="Times New Roman"/>
        </w:rPr>
        <w:t>)</w:t>
      </w:r>
      <w:r w:rsidR="00232E60">
        <w:rPr>
          <w:rFonts w:ascii="Times New Roman" w:hAnsi="Times New Roman" w:cs="Times New Roman"/>
        </w:rPr>
        <w:t>, que da el texto y la visión por terminados. ¿De dónde regresa Christine? La alegoría le ha ganado la partida a la experiencia y a la enseñanza.</w:t>
      </w:r>
    </w:p>
    <w:p w:rsidR="00D00889" w:rsidRDefault="00F60691" w:rsidP="00E058C0">
      <w:pPr>
        <w:spacing w:line="360" w:lineRule="auto"/>
        <w:ind w:firstLine="284"/>
        <w:jc w:val="both"/>
        <w:rPr>
          <w:rFonts w:ascii="Times New Roman" w:hAnsi="Times New Roman" w:cs="Times New Roman"/>
        </w:rPr>
      </w:pPr>
      <w:r>
        <w:rPr>
          <w:rFonts w:ascii="Times New Roman" w:hAnsi="Times New Roman" w:cs="Times New Roman"/>
        </w:rPr>
        <w:t xml:space="preserve">Siglo y medio más tarde, </w:t>
      </w:r>
      <w:r w:rsidR="00D00889">
        <w:rPr>
          <w:rFonts w:ascii="Times New Roman" w:hAnsi="Times New Roman" w:cs="Times New Roman"/>
        </w:rPr>
        <w:t>Teresa de Jesús, no desaparece nunca de su texto</w:t>
      </w:r>
      <w:r>
        <w:rPr>
          <w:rStyle w:val="Refdenotaalpie"/>
          <w:rFonts w:ascii="Times New Roman" w:hAnsi="Times New Roman" w:cs="Times New Roman"/>
        </w:rPr>
        <w:footnoteReference w:id="20"/>
      </w:r>
      <w:r w:rsidR="00D00889">
        <w:rPr>
          <w:rFonts w:ascii="Times New Roman" w:hAnsi="Times New Roman" w:cs="Times New Roman"/>
        </w:rPr>
        <w:t xml:space="preserve">; los términos en los que se humilla, los diminutivos tras los que se esconde, la revelan grande y fuerte en su escritura: </w:t>
      </w:r>
    </w:p>
    <w:p w:rsidR="0038789C" w:rsidRDefault="0038789C" w:rsidP="0038789C">
      <w:pPr>
        <w:ind w:left="284"/>
        <w:jc w:val="both"/>
        <w:rPr>
          <w:rFonts w:ascii="Times New Roman" w:hAnsi="Times New Roman" w:cs="Times New Roman"/>
          <w:sz w:val="20"/>
          <w:szCs w:val="20"/>
        </w:rPr>
      </w:pPr>
    </w:p>
    <w:p w:rsidR="00D00889" w:rsidRPr="00D00889" w:rsidRDefault="00D00889" w:rsidP="0038789C">
      <w:pPr>
        <w:ind w:left="284"/>
        <w:jc w:val="both"/>
        <w:rPr>
          <w:rFonts w:ascii="Times New Roman" w:hAnsi="Times New Roman" w:cs="Times New Roman"/>
          <w:sz w:val="20"/>
          <w:szCs w:val="20"/>
        </w:rPr>
      </w:pPr>
      <w:r w:rsidRPr="00D00889">
        <w:rPr>
          <w:rFonts w:ascii="Times New Roman" w:hAnsi="Times New Roman" w:cs="Times New Roman"/>
          <w:sz w:val="20"/>
          <w:szCs w:val="20"/>
        </w:rPr>
        <w:t>Pues créanme -¡crean por el amor de el Señor a esta hormiguilla que el Señor quiere que hable! […] Quiero decir las naderías y poquedades que yo hacía cuando comencé, u alguna de ellas: las pajitas que tengo dichas pongo en el fuego que no soy yo para más. (XXXI, 304)</w:t>
      </w:r>
    </w:p>
    <w:p w:rsidR="00D00889" w:rsidRPr="00D00889" w:rsidRDefault="00D00889" w:rsidP="00D00889">
      <w:pPr>
        <w:ind w:firstLine="284"/>
        <w:jc w:val="both"/>
        <w:rPr>
          <w:rFonts w:ascii="Times New Roman" w:hAnsi="Times New Roman" w:cs="Times New Roman"/>
          <w:sz w:val="20"/>
          <w:szCs w:val="20"/>
        </w:rPr>
      </w:pPr>
    </w:p>
    <w:p w:rsidR="00FD6A31" w:rsidRDefault="0038789C" w:rsidP="00E058C0">
      <w:pPr>
        <w:spacing w:line="360" w:lineRule="auto"/>
        <w:ind w:firstLine="284"/>
        <w:jc w:val="both"/>
        <w:rPr>
          <w:rFonts w:ascii="Times New Roman" w:hAnsi="Times New Roman" w:cs="Times New Roman"/>
        </w:rPr>
      </w:pPr>
      <w:r>
        <w:rPr>
          <w:rFonts w:ascii="Times New Roman" w:hAnsi="Times New Roman" w:cs="Times New Roman"/>
        </w:rPr>
        <w:t>Solo una cosa echa de menos, la libertad para poder obedecer en todo punto el mandato del Señor. No por ser mujer, que eso bien lo puede superar Teresa, sino por no ser libre, se le hace ardua, “casi imposible”, la misión  que se le ha encomendado:</w:t>
      </w:r>
    </w:p>
    <w:p w:rsidR="0038789C" w:rsidRDefault="0038789C" w:rsidP="0038789C">
      <w:pPr>
        <w:spacing w:line="360" w:lineRule="auto"/>
        <w:ind w:left="284"/>
        <w:jc w:val="both"/>
        <w:rPr>
          <w:rFonts w:ascii="Times New Roman" w:hAnsi="Times New Roman" w:cs="Times New Roman"/>
          <w:sz w:val="20"/>
          <w:szCs w:val="20"/>
        </w:rPr>
      </w:pPr>
    </w:p>
    <w:p w:rsidR="0038789C" w:rsidRDefault="0038789C" w:rsidP="00AF6DB1">
      <w:pPr>
        <w:ind w:left="284"/>
        <w:jc w:val="both"/>
        <w:rPr>
          <w:rFonts w:ascii="Times New Roman" w:hAnsi="Times New Roman" w:cs="Times New Roman"/>
          <w:sz w:val="20"/>
          <w:szCs w:val="20"/>
        </w:rPr>
      </w:pPr>
      <w:r>
        <w:rPr>
          <w:rFonts w:ascii="Times New Roman" w:hAnsi="Times New Roman" w:cs="Times New Roman"/>
          <w:sz w:val="20"/>
          <w:szCs w:val="20"/>
        </w:rPr>
        <w:t>Algunas veces afligida decía: “- Señor mío, ¿cómo me mandáis cosas que parecen imposibles? Que, aunque fuera mujer, ¡si tuviera libertad!; mas atada por tantas partes, sin dineros, ni de adónde tenerlos, ni para Breve, ni para nada, ¿qué puedo yo hacer Señor? (XXXIII, 322)</w:t>
      </w:r>
    </w:p>
    <w:p w:rsidR="0038789C" w:rsidRDefault="0038789C" w:rsidP="0038789C">
      <w:pPr>
        <w:spacing w:line="360" w:lineRule="auto"/>
        <w:ind w:left="284"/>
        <w:jc w:val="both"/>
        <w:rPr>
          <w:rFonts w:ascii="Times New Roman" w:hAnsi="Times New Roman" w:cs="Times New Roman"/>
          <w:sz w:val="20"/>
          <w:szCs w:val="20"/>
        </w:rPr>
      </w:pPr>
    </w:p>
    <w:p w:rsidR="0038789C" w:rsidRDefault="0038789C" w:rsidP="0038789C">
      <w:pPr>
        <w:spacing w:line="360" w:lineRule="auto"/>
        <w:jc w:val="both"/>
        <w:rPr>
          <w:rFonts w:ascii="Times New Roman" w:hAnsi="Times New Roman" w:cs="Times New Roman"/>
        </w:rPr>
      </w:pPr>
      <w:r>
        <w:rPr>
          <w:rFonts w:ascii="Times New Roman" w:hAnsi="Times New Roman" w:cs="Times New Roman"/>
        </w:rPr>
        <w:t xml:space="preserve">    En cualquier caso, la libertad que no tiene para hacer frente a todos los problemas, especialmente económicos, </w:t>
      </w:r>
      <w:r w:rsidR="00AF6DB1">
        <w:rPr>
          <w:rFonts w:ascii="Times New Roman" w:hAnsi="Times New Roman" w:cs="Times New Roman"/>
        </w:rPr>
        <w:t>ella</w:t>
      </w:r>
      <w:r>
        <w:rPr>
          <w:rFonts w:ascii="Times New Roman" w:hAnsi="Times New Roman" w:cs="Times New Roman"/>
        </w:rPr>
        <w:t xml:space="preserve"> parece haberla encontrado en la escritura.</w:t>
      </w:r>
      <w:r w:rsidR="008737B3">
        <w:rPr>
          <w:rFonts w:ascii="Times New Roman" w:hAnsi="Times New Roman" w:cs="Times New Roman"/>
        </w:rPr>
        <w:t xml:space="preserve"> Precisamente, escribir con libertad es una de las condiciones impuestas por su confesor y al mismo tiempo el mérito y la seguridad de la autora, su deleite:</w:t>
      </w:r>
    </w:p>
    <w:p w:rsidR="008737B3" w:rsidRDefault="008737B3" w:rsidP="008737B3">
      <w:pPr>
        <w:ind w:left="238"/>
        <w:jc w:val="both"/>
        <w:rPr>
          <w:rFonts w:ascii="Times New Roman" w:hAnsi="Times New Roman" w:cs="Times New Roman"/>
          <w:sz w:val="20"/>
          <w:szCs w:val="20"/>
        </w:rPr>
      </w:pPr>
    </w:p>
    <w:p w:rsidR="008737B3" w:rsidRDefault="008737B3" w:rsidP="008737B3">
      <w:pPr>
        <w:ind w:left="238"/>
        <w:jc w:val="both"/>
        <w:rPr>
          <w:rFonts w:ascii="Times New Roman" w:hAnsi="Times New Roman" w:cs="Times New Roman"/>
          <w:sz w:val="20"/>
          <w:szCs w:val="20"/>
        </w:rPr>
      </w:pPr>
      <w:r w:rsidRPr="008737B3">
        <w:rPr>
          <w:rFonts w:ascii="Times New Roman" w:hAnsi="Times New Roman" w:cs="Times New Roman"/>
          <w:sz w:val="20"/>
          <w:szCs w:val="20"/>
        </w:rPr>
        <w:t xml:space="preserve">Y por pensar </w:t>
      </w:r>
      <w:proofErr w:type="spellStart"/>
      <w:r w:rsidRPr="008737B3">
        <w:rPr>
          <w:rFonts w:ascii="Times New Roman" w:hAnsi="Times New Roman" w:cs="Times New Roman"/>
          <w:sz w:val="20"/>
          <w:szCs w:val="20"/>
        </w:rPr>
        <w:t>vuesa</w:t>
      </w:r>
      <w:proofErr w:type="spellEnd"/>
      <w:r w:rsidRPr="008737B3">
        <w:rPr>
          <w:rFonts w:ascii="Times New Roman" w:hAnsi="Times New Roman" w:cs="Times New Roman"/>
          <w:sz w:val="20"/>
          <w:szCs w:val="20"/>
        </w:rPr>
        <w:t xml:space="preserve"> merced hará esto que por amor del Señor le pido y los demás lo han de ver, escribo con libertad; de otra manera sería con gran escrúpulo, fuera de decir mis pecados, que para esto ninguno tengo; para lo demás, basta ser mujer para caérseme las alas, </w:t>
      </w:r>
      <w:proofErr w:type="spellStart"/>
      <w:r w:rsidRPr="008737B3">
        <w:rPr>
          <w:rFonts w:ascii="Times New Roman" w:hAnsi="Times New Roman" w:cs="Times New Roman"/>
          <w:sz w:val="20"/>
          <w:szCs w:val="20"/>
        </w:rPr>
        <w:t>cuantimás</w:t>
      </w:r>
      <w:proofErr w:type="spellEnd"/>
      <w:r w:rsidRPr="008737B3">
        <w:rPr>
          <w:rFonts w:ascii="Times New Roman" w:hAnsi="Times New Roman" w:cs="Times New Roman"/>
          <w:sz w:val="20"/>
          <w:szCs w:val="20"/>
        </w:rPr>
        <w:t xml:space="preserve"> mujer y ruin. Y así, lo que fuere más de decir simplemente el discurso de mi vida, tome </w:t>
      </w:r>
      <w:proofErr w:type="spellStart"/>
      <w:r w:rsidRPr="008737B3">
        <w:rPr>
          <w:rFonts w:ascii="Times New Roman" w:hAnsi="Times New Roman" w:cs="Times New Roman"/>
          <w:sz w:val="20"/>
          <w:szCs w:val="20"/>
        </w:rPr>
        <w:t>vuesa</w:t>
      </w:r>
      <w:proofErr w:type="spellEnd"/>
      <w:r w:rsidRPr="008737B3">
        <w:rPr>
          <w:rFonts w:ascii="Times New Roman" w:hAnsi="Times New Roman" w:cs="Times New Roman"/>
          <w:sz w:val="20"/>
          <w:szCs w:val="20"/>
        </w:rPr>
        <w:t xml:space="preserve"> merced para sí… (X, 121)</w:t>
      </w:r>
    </w:p>
    <w:p w:rsidR="008737B3" w:rsidRDefault="008737B3" w:rsidP="008737B3">
      <w:pPr>
        <w:jc w:val="both"/>
        <w:rPr>
          <w:rFonts w:ascii="Times New Roman" w:hAnsi="Times New Roman" w:cs="Times New Roman"/>
          <w:sz w:val="20"/>
          <w:szCs w:val="20"/>
        </w:rPr>
      </w:pPr>
    </w:p>
    <w:p w:rsidR="008737B3" w:rsidRPr="00362E5D" w:rsidRDefault="008737B3" w:rsidP="008737B3">
      <w:pPr>
        <w:spacing w:line="360" w:lineRule="auto"/>
        <w:jc w:val="both"/>
        <w:rPr>
          <w:rFonts w:ascii="Times New Roman" w:hAnsi="Times New Roman" w:cs="Times New Roman"/>
        </w:rPr>
      </w:pPr>
      <w:r>
        <w:rPr>
          <w:rFonts w:ascii="Times New Roman" w:hAnsi="Times New Roman" w:cs="Times New Roman"/>
        </w:rPr>
        <w:t xml:space="preserve">    Al finalizar </w:t>
      </w:r>
      <w:r w:rsidRPr="008737B3">
        <w:rPr>
          <w:rFonts w:ascii="Times New Roman" w:hAnsi="Times New Roman" w:cs="Times New Roman"/>
          <w:i/>
        </w:rPr>
        <w:t>El Libro de la Vida</w:t>
      </w:r>
      <w:r>
        <w:rPr>
          <w:rFonts w:ascii="Times New Roman" w:hAnsi="Times New Roman" w:cs="Times New Roman"/>
        </w:rPr>
        <w:t xml:space="preserve">, Teresa vuelve a dirigirse a su confesor, encomendándolo a Dios y, humillándose de nuevo, reconoce su osadía </w:t>
      </w:r>
      <w:r w:rsidR="00AF6DB1">
        <w:rPr>
          <w:rFonts w:ascii="Times New Roman" w:hAnsi="Times New Roman" w:cs="Times New Roman"/>
        </w:rPr>
        <w:t>al</w:t>
      </w:r>
      <w:r>
        <w:rPr>
          <w:rFonts w:ascii="Times New Roman" w:hAnsi="Times New Roman" w:cs="Times New Roman"/>
        </w:rPr>
        <w:t xml:space="preserve"> haberse atrevido a escribir “cos</w:t>
      </w:r>
      <w:r w:rsidR="00AF6DB1">
        <w:rPr>
          <w:rFonts w:ascii="Times New Roman" w:hAnsi="Times New Roman" w:cs="Times New Roman"/>
        </w:rPr>
        <w:t xml:space="preserve">as tan subidas” </w:t>
      </w:r>
      <w:r w:rsidR="00AF6DB1" w:rsidRPr="00BB1081">
        <w:rPr>
          <w:rFonts w:ascii="Times New Roman" w:hAnsi="Times New Roman" w:cs="Times New Roman"/>
          <w:sz w:val="22"/>
          <w:szCs w:val="22"/>
        </w:rPr>
        <w:t>(XL, 401-402).</w:t>
      </w:r>
      <w:r w:rsidR="00AF6DB1">
        <w:rPr>
          <w:rFonts w:ascii="Times New Roman" w:hAnsi="Times New Roman" w:cs="Times New Roman"/>
        </w:rPr>
        <w:t xml:space="preserve"> La h</w:t>
      </w:r>
      <w:r>
        <w:rPr>
          <w:rFonts w:ascii="Times New Roman" w:hAnsi="Times New Roman" w:cs="Times New Roman"/>
        </w:rPr>
        <w:t>emos visto extenderse en el relato, esforzándose en decir del mejor y más ac</w:t>
      </w:r>
      <w:r w:rsidR="00BB1081">
        <w:rPr>
          <w:rFonts w:ascii="Times New Roman" w:hAnsi="Times New Roman" w:cs="Times New Roman"/>
        </w:rPr>
        <w:t>ertado modo su experiencia</w:t>
      </w:r>
      <w:r>
        <w:rPr>
          <w:rFonts w:ascii="Times New Roman" w:hAnsi="Times New Roman" w:cs="Times New Roman"/>
        </w:rPr>
        <w:t xml:space="preserve"> y</w:t>
      </w:r>
      <w:r w:rsidR="00BB1081">
        <w:rPr>
          <w:rFonts w:ascii="Times New Roman" w:hAnsi="Times New Roman" w:cs="Times New Roman"/>
        </w:rPr>
        <w:t>,</w:t>
      </w:r>
      <w:r>
        <w:rPr>
          <w:rFonts w:ascii="Times New Roman" w:hAnsi="Times New Roman" w:cs="Times New Roman"/>
        </w:rPr>
        <w:t xml:space="preserve"> sin embargo, vuelve a disculparse por ello, ocultando hasta qué punto le agradaba este trabajo (rebajándolo a tarea simple y descuidada, porque otras tareas, como mujer, han reclamado su tiempo y su esfuerzo), sin atreverse a decir también </w:t>
      </w:r>
      <w:r w:rsidR="00362E5D">
        <w:rPr>
          <w:rFonts w:ascii="Times New Roman" w:hAnsi="Times New Roman" w:cs="Times New Roman"/>
        </w:rPr>
        <w:t xml:space="preserve">que </w:t>
      </w:r>
      <w:r w:rsidR="00AF6DB1">
        <w:rPr>
          <w:rFonts w:ascii="Times New Roman" w:hAnsi="Times New Roman" w:cs="Times New Roman"/>
        </w:rPr>
        <w:t>de algún modo se recreaba y</w:t>
      </w:r>
      <w:r w:rsidR="00362E5D" w:rsidRPr="00362E5D">
        <w:rPr>
          <w:rFonts w:ascii="Times New Roman" w:hAnsi="Times New Roman" w:cs="Times New Roman"/>
        </w:rPr>
        <w:t xml:space="preserve"> “engolfaba” en la escritura:</w:t>
      </w:r>
    </w:p>
    <w:p w:rsidR="00362E5D" w:rsidRPr="00362E5D" w:rsidRDefault="00362E5D" w:rsidP="00362E5D">
      <w:pPr>
        <w:ind w:left="238"/>
        <w:jc w:val="both"/>
        <w:rPr>
          <w:rFonts w:ascii="Times New Roman" w:hAnsi="Times New Roman" w:cs="Times New Roman"/>
          <w:sz w:val="20"/>
          <w:szCs w:val="20"/>
        </w:rPr>
      </w:pPr>
      <w:r w:rsidRPr="00362E5D">
        <w:rPr>
          <w:rFonts w:ascii="Times New Roman" w:hAnsi="Times New Roman" w:cs="Times New Roman"/>
          <w:sz w:val="20"/>
          <w:szCs w:val="20"/>
        </w:rPr>
        <w:t>Y como me faltan para esto las obras, heme atrevido a concertar esta mi desbaratada vida, aunque no gastando en ello más cuidado ni tiempo de lo que ha sido menester para escribirla, sino puniendo lo que ha pasado por mí con toda lla</w:t>
      </w:r>
      <w:r w:rsidR="00AF6DB1">
        <w:rPr>
          <w:rFonts w:ascii="Times New Roman" w:hAnsi="Times New Roman" w:cs="Times New Roman"/>
          <w:sz w:val="20"/>
          <w:szCs w:val="20"/>
        </w:rPr>
        <w:t xml:space="preserve">neza y verdad que yo he podido </w:t>
      </w:r>
      <w:r w:rsidRPr="00362E5D">
        <w:rPr>
          <w:rFonts w:ascii="Times New Roman" w:hAnsi="Times New Roman" w:cs="Times New Roman"/>
          <w:sz w:val="20"/>
          <w:szCs w:val="20"/>
        </w:rPr>
        <w:t>(XL, 402)</w:t>
      </w:r>
    </w:p>
    <w:p w:rsidR="0038789C" w:rsidRDefault="0038789C" w:rsidP="008737B3">
      <w:pPr>
        <w:spacing w:line="360" w:lineRule="auto"/>
        <w:ind w:left="284"/>
        <w:jc w:val="both"/>
        <w:rPr>
          <w:rFonts w:ascii="Times New Roman" w:hAnsi="Times New Roman" w:cs="Times New Roman"/>
          <w:sz w:val="20"/>
          <w:szCs w:val="20"/>
        </w:rPr>
      </w:pPr>
    </w:p>
    <w:p w:rsidR="0038789C" w:rsidRDefault="00362E5D" w:rsidP="00362E5D">
      <w:pPr>
        <w:spacing w:line="360" w:lineRule="auto"/>
        <w:jc w:val="both"/>
        <w:rPr>
          <w:rFonts w:ascii="Times New Roman" w:hAnsi="Times New Roman" w:cs="Times New Roman"/>
        </w:rPr>
      </w:pPr>
      <w:r>
        <w:rPr>
          <w:rFonts w:ascii="Times New Roman" w:hAnsi="Times New Roman" w:cs="Times New Roman"/>
        </w:rPr>
        <w:t xml:space="preserve">   ¿Creeremos a Teresa en este punto, cuando antes ha insistido en señalar que era “tan curiosa”?, ¿lo será en todo menos en la escritura, en ese único espacio de libertad donde, aún siendo mujer, no se le “caen las alas?</w:t>
      </w:r>
    </w:p>
    <w:p w:rsidR="00362E5D" w:rsidRDefault="00AF6DB1" w:rsidP="00362E5D">
      <w:pPr>
        <w:spacing w:line="360" w:lineRule="auto"/>
        <w:jc w:val="both"/>
        <w:rPr>
          <w:rFonts w:ascii="Times New Roman" w:hAnsi="Times New Roman" w:cs="Times New Roman"/>
        </w:rPr>
      </w:pPr>
      <w:r>
        <w:rPr>
          <w:rFonts w:ascii="Times New Roman" w:hAnsi="Times New Roman" w:cs="Times New Roman"/>
        </w:rPr>
        <w:t xml:space="preserve">    </w:t>
      </w:r>
      <w:r w:rsidR="00362E5D">
        <w:rPr>
          <w:rFonts w:ascii="Times New Roman" w:hAnsi="Times New Roman" w:cs="Times New Roman"/>
        </w:rPr>
        <w:t xml:space="preserve">Pues si la “experiencia” es el meollo del </w:t>
      </w:r>
      <w:r w:rsidR="00362E5D" w:rsidRPr="00362E5D">
        <w:rPr>
          <w:rFonts w:ascii="Times New Roman" w:hAnsi="Times New Roman" w:cs="Times New Roman"/>
          <w:i/>
        </w:rPr>
        <w:t>Libro de la Vida</w:t>
      </w:r>
      <w:r w:rsidR="00362E5D">
        <w:rPr>
          <w:rFonts w:ascii="Times New Roman" w:hAnsi="Times New Roman" w:cs="Times New Roman"/>
        </w:rPr>
        <w:t>, la escritura es la acción y el motivo que más directamente se asocia a esta experiencia. El libro y la vida, la experiencia y la expresión o cómo decir lo que se ha vivido y “decirlo con verdad</w:t>
      </w:r>
      <w:r>
        <w:rPr>
          <w:rFonts w:ascii="Times New Roman" w:hAnsi="Times New Roman" w:cs="Times New Roman"/>
        </w:rPr>
        <w:t>”; l</w:t>
      </w:r>
      <w:r w:rsidR="00362E5D">
        <w:rPr>
          <w:rFonts w:ascii="Times New Roman" w:hAnsi="Times New Roman" w:cs="Times New Roman"/>
        </w:rPr>
        <w:t xml:space="preserve">a propia experiencia se convierte en argumento de verdad y de hecho, los dos términos pueden aparecer como sinónimos superlativos: “Porque muchas veces (yo tengo grandísima experiencia de ello y sé que es verdad…)” </w:t>
      </w:r>
      <w:r w:rsidR="00362E5D" w:rsidRPr="00E852EE">
        <w:rPr>
          <w:rFonts w:ascii="Times New Roman" w:hAnsi="Times New Roman" w:cs="Times New Roman"/>
          <w:sz w:val="22"/>
          <w:szCs w:val="22"/>
        </w:rPr>
        <w:t>(XI, 131</w:t>
      </w:r>
      <w:r w:rsidR="00362E5D">
        <w:rPr>
          <w:rFonts w:ascii="Times New Roman" w:hAnsi="Times New Roman" w:cs="Times New Roman"/>
        </w:rPr>
        <w:t>)</w:t>
      </w:r>
      <w:r w:rsidR="00E14B5D">
        <w:rPr>
          <w:rStyle w:val="Refdenotaalpie"/>
          <w:rFonts w:ascii="Times New Roman" w:hAnsi="Times New Roman" w:cs="Times New Roman"/>
        </w:rPr>
        <w:footnoteReference w:id="21"/>
      </w:r>
      <w:r w:rsidR="00A11780">
        <w:rPr>
          <w:rFonts w:ascii="Times New Roman" w:hAnsi="Times New Roman" w:cs="Times New Roman"/>
        </w:rPr>
        <w:t xml:space="preserve">. De ahí el problema de Teresa, ¿cómo decir, cómo hacer ver y creer lo que ella ha vivido, dónde encontrar la expresión más adecuada? “De lo que tengo </w:t>
      </w:r>
      <w:proofErr w:type="spellStart"/>
      <w:r w:rsidR="00A11780">
        <w:rPr>
          <w:rFonts w:ascii="Times New Roman" w:hAnsi="Times New Roman" w:cs="Times New Roman"/>
        </w:rPr>
        <w:t>espiriencia</w:t>
      </w:r>
      <w:proofErr w:type="spellEnd"/>
      <w:r w:rsidR="00A11780">
        <w:rPr>
          <w:rFonts w:ascii="Times New Roman" w:hAnsi="Times New Roman" w:cs="Times New Roman"/>
        </w:rPr>
        <w:t xml:space="preserve"> puedo decir,…” (VIII, 106), afirma la autora, pero es consciente de que le gustaría decirlo de la mejor manera para que a otros aproveche. Este deseo se hace a menudo explícito: “Quisiera yo saber figurar…” </w:t>
      </w:r>
      <w:r w:rsidR="00A11780" w:rsidRPr="00E852EE">
        <w:rPr>
          <w:rFonts w:ascii="Times New Roman" w:hAnsi="Times New Roman" w:cs="Times New Roman"/>
          <w:sz w:val="22"/>
          <w:szCs w:val="22"/>
        </w:rPr>
        <w:t>(VIII, 109);</w:t>
      </w:r>
      <w:r w:rsidR="00A11780">
        <w:rPr>
          <w:rFonts w:ascii="Times New Roman" w:hAnsi="Times New Roman" w:cs="Times New Roman"/>
        </w:rPr>
        <w:t xml:space="preserve"> la escritora es dolorosamente lúcida sobre la distancia que va de su deseo al resultado de sus escritos: “por claro que yo quiera decir estas cosas de oración, será bien escuro para quien no tuviere </w:t>
      </w:r>
      <w:proofErr w:type="spellStart"/>
      <w:r w:rsidR="00A11780">
        <w:rPr>
          <w:rFonts w:ascii="Times New Roman" w:hAnsi="Times New Roman" w:cs="Times New Roman"/>
        </w:rPr>
        <w:t>espiriencia</w:t>
      </w:r>
      <w:proofErr w:type="spellEnd"/>
      <w:r w:rsidR="00A11780">
        <w:rPr>
          <w:rFonts w:ascii="Times New Roman" w:hAnsi="Times New Roman" w:cs="Times New Roman"/>
        </w:rPr>
        <w:t>” (X, 121). Se preocupa por no ser capaz de “dar a entender” como el</w:t>
      </w:r>
      <w:r>
        <w:rPr>
          <w:rFonts w:ascii="Times New Roman" w:hAnsi="Times New Roman" w:cs="Times New Roman"/>
        </w:rPr>
        <w:t>la quisiera y pide a Dios que dé</w:t>
      </w:r>
      <w:r w:rsidR="00A11780">
        <w:rPr>
          <w:rFonts w:ascii="Times New Roman" w:hAnsi="Times New Roman" w:cs="Times New Roman"/>
        </w:rPr>
        <w:t xml:space="preserve"> luz a su</w:t>
      </w:r>
      <w:r>
        <w:rPr>
          <w:rFonts w:ascii="Times New Roman" w:hAnsi="Times New Roman" w:cs="Times New Roman"/>
        </w:rPr>
        <w:t>s</w:t>
      </w:r>
      <w:r w:rsidR="00A11780">
        <w:rPr>
          <w:rFonts w:ascii="Times New Roman" w:hAnsi="Times New Roman" w:cs="Times New Roman"/>
        </w:rPr>
        <w:t xml:space="preserve"> lectores. Su escritura es un arduo trabajo de aproximación lleno de peligros: de la experiencia al libro, del libro </w:t>
      </w:r>
      <w:r>
        <w:rPr>
          <w:rFonts w:ascii="Times New Roman" w:hAnsi="Times New Roman" w:cs="Times New Roman"/>
        </w:rPr>
        <w:t>a los futuros</w:t>
      </w:r>
      <w:r w:rsidR="00A11780">
        <w:rPr>
          <w:rFonts w:ascii="Times New Roman" w:hAnsi="Times New Roman" w:cs="Times New Roman"/>
        </w:rPr>
        <w:t xml:space="preserve"> lector</w:t>
      </w:r>
      <w:r>
        <w:rPr>
          <w:rFonts w:ascii="Times New Roman" w:hAnsi="Times New Roman" w:cs="Times New Roman"/>
        </w:rPr>
        <w:t>es, en los que ya piensa:</w:t>
      </w:r>
    </w:p>
    <w:p w:rsidR="00F57B7C" w:rsidRDefault="00F57B7C" w:rsidP="00A11780">
      <w:pPr>
        <w:ind w:left="238"/>
        <w:jc w:val="both"/>
        <w:rPr>
          <w:rFonts w:ascii="Times New Roman" w:hAnsi="Times New Roman" w:cs="Times New Roman"/>
          <w:sz w:val="20"/>
          <w:szCs w:val="20"/>
        </w:rPr>
      </w:pPr>
    </w:p>
    <w:p w:rsidR="00A11780" w:rsidRDefault="00A11780" w:rsidP="00A11780">
      <w:pPr>
        <w:ind w:left="238"/>
        <w:jc w:val="both"/>
        <w:rPr>
          <w:rFonts w:ascii="Times New Roman" w:hAnsi="Times New Roman" w:cs="Times New Roman"/>
          <w:sz w:val="20"/>
          <w:szCs w:val="20"/>
        </w:rPr>
      </w:pPr>
      <w:r w:rsidRPr="00A11780">
        <w:rPr>
          <w:rFonts w:ascii="Times New Roman" w:hAnsi="Times New Roman" w:cs="Times New Roman"/>
          <w:sz w:val="20"/>
          <w:szCs w:val="20"/>
        </w:rPr>
        <w:t xml:space="preserve">Paréceme lo he dado a entender y por ventura será sola para mí: abra el Señor  los ojos de los que lo leyeren, con la </w:t>
      </w:r>
      <w:proofErr w:type="spellStart"/>
      <w:r w:rsidRPr="00A11780">
        <w:rPr>
          <w:rFonts w:ascii="Times New Roman" w:hAnsi="Times New Roman" w:cs="Times New Roman"/>
          <w:sz w:val="20"/>
          <w:szCs w:val="20"/>
        </w:rPr>
        <w:t>espiriencia</w:t>
      </w:r>
      <w:proofErr w:type="spellEnd"/>
      <w:r w:rsidRPr="00A11780">
        <w:rPr>
          <w:rFonts w:ascii="Times New Roman" w:hAnsi="Times New Roman" w:cs="Times New Roman"/>
          <w:sz w:val="20"/>
          <w:szCs w:val="20"/>
        </w:rPr>
        <w:t xml:space="preserve"> que, por poca que sea</w:t>
      </w:r>
      <w:r>
        <w:rPr>
          <w:rFonts w:ascii="Times New Roman" w:hAnsi="Times New Roman" w:cs="Times New Roman"/>
          <w:sz w:val="20"/>
          <w:szCs w:val="20"/>
        </w:rPr>
        <w:t>, luego lo entenderán. Hartos años estuve yo que leía muchas cosas y no entendía nada de ellas; y mucho tiempo que, aunque me lo daba Dios, palabra no sabía decir para darlo a entender, que no me ha costado esto poco trabajo. (XII, 135-136)</w:t>
      </w:r>
    </w:p>
    <w:p w:rsidR="00F57B7C" w:rsidRDefault="00F57B7C" w:rsidP="00F57B7C">
      <w:pPr>
        <w:jc w:val="both"/>
        <w:rPr>
          <w:rFonts w:ascii="Times New Roman" w:hAnsi="Times New Roman" w:cs="Times New Roman"/>
          <w:sz w:val="20"/>
          <w:szCs w:val="20"/>
        </w:rPr>
      </w:pPr>
    </w:p>
    <w:p w:rsidR="00F57B7C" w:rsidRDefault="00F57B7C" w:rsidP="00F57B7C">
      <w:pPr>
        <w:spacing w:line="360" w:lineRule="auto"/>
        <w:jc w:val="both"/>
        <w:rPr>
          <w:rFonts w:ascii="Times New Roman" w:hAnsi="Times New Roman" w:cs="Times New Roman"/>
        </w:rPr>
      </w:pPr>
      <w:r>
        <w:rPr>
          <w:rFonts w:ascii="Times New Roman" w:hAnsi="Times New Roman" w:cs="Times New Roman"/>
        </w:rPr>
        <w:t xml:space="preserve">    Evoca su propia experiencia de lectora para ponerse en la piel de esos posibles lectores que, como ella, no entenderán quizás la primera vez ni la segunda, para que no desmayen en el empeño, como no lo ha hech</w:t>
      </w:r>
      <w:r w:rsidR="001870B4">
        <w:rPr>
          <w:rFonts w:ascii="Times New Roman" w:hAnsi="Times New Roman" w:cs="Times New Roman"/>
        </w:rPr>
        <w:t xml:space="preserve">o ella, primero para tratar de </w:t>
      </w:r>
      <w:r>
        <w:rPr>
          <w:rFonts w:ascii="Times New Roman" w:hAnsi="Times New Roman" w:cs="Times New Roman"/>
        </w:rPr>
        <w:t xml:space="preserve">ver y comprender, luego para saberlo dar a entender; </w:t>
      </w:r>
      <w:r w:rsidR="001870B4">
        <w:rPr>
          <w:rFonts w:ascii="Times New Roman" w:hAnsi="Times New Roman" w:cs="Times New Roman"/>
        </w:rPr>
        <w:t xml:space="preserve">se trata de </w:t>
      </w:r>
      <w:r>
        <w:rPr>
          <w:rFonts w:ascii="Times New Roman" w:hAnsi="Times New Roman" w:cs="Times New Roman"/>
        </w:rPr>
        <w:t xml:space="preserve">la escritura como trabajo cuidadoso, “curioso”, </w:t>
      </w:r>
      <w:r w:rsidR="001870B4">
        <w:rPr>
          <w:rFonts w:ascii="Times New Roman" w:hAnsi="Times New Roman" w:cs="Times New Roman"/>
        </w:rPr>
        <w:t xml:space="preserve">de </w:t>
      </w:r>
      <w:r>
        <w:rPr>
          <w:rFonts w:ascii="Times New Roman" w:hAnsi="Times New Roman" w:cs="Times New Roman"/>
        </w:rPr>
        <w:t xml:space="preserve">la búsqueda esforzada de las palabras precisas, aclaradoras. Teresa quiere “atinar”: “Creo, con el favor de Dios, en esto atinaré algo…” </w:t>
      </w:r>
      <w:r w:rsidRPr="00E852EE">
        <w:rPr>
          <w:rFonts w:ascii="Times New Roman" w:hAnsi="Times New Roman" w:cs="Times New Roman"/>
          <w:sz w:val="22"/>
          <w:szCs w:val="22"/>
        </w:rPr>
        <w:t>(XV, 162)</w:t>
      </w:r>
      <w:r w:rsidR="005E49D2" w:rsidRPr="00E852EE">
        <w:rPr>
          <w:rFonts w:ascii="Times New Roman" w:hAnsi="Times New Roman" w:cs="Times New Roman"/>
          <w:sz w:val="22"/>
          <w:szCs w:val="22"/>
        </w:rPr>
        <w:t xml:space="preserve"> </w:t>
      </w:r>
      <w:r w:rsidR="005E49D2">
        <w:rPr>
          <w:rFonts w:ascii="Times New Roman" w:hAnsi="Times New Roman" w:cs="Times New Roman"/>
        </w:rPr>
        <w:t xml:space="preserve">y confía en conseguirlo. “Honesta”, “curiosa”, “animosa”, sabe que puede hacerlo; la dificultad de la expresión es para la escritora un reto para el que se reconoce dispuesta, </w:t>
      </w:r>
      <w:r w:rsidR="005E49D2">
        <w:rPr>
          <w:rFonts w:ascii="Times New Roman" w:hAnsi="Times New Roman" w:cs="Times New Roman"/>
        </w:rPr>
        <w:lastRenderedPageBreak/>
        <w:t>y que tiene varios frentes: el más importante, “dar a entender”, y entre otros, decir lo más importante, elegir, no extenderse más allá de lo prudente, no “salirse de propósito”. El que más preocupa a la autora es el primero, pero el segundo no le es menos costoso. Evoca a menudo el tópico de la brevedad para señalar el trabajo que a ella le cuesta res</w:t>
      </w:r>
      <w:r w:rsidR="001870B4">
        <w:rPr>
          <w:rFonts w:ascii="Times New Roman" w:hAnsi="Times New Roman" w:cs="Times New Roman"/>
        </w:rPr>
        <w:t>petarlo, y có</w:t>
      </w:r>
      <w:r w:rsidR="005E49D2">
        <w:rPr>
          <w:rFonts w:ascii="Times New Roman" w:hAnsi="Times New Roman" w:cs="Times New Roman"/>
        </w:rPr>
        <w:t xml:space="preserve">mo contradice en su caso el deleite que </w:t>
      </w:r>
      <w:r w:rsidR="001870B4">
        <w:rPr>
          <w:rFonts w:ascii="Times New Roman" w:hAnsi="Times New Roman" w:cs="Times New Roman"/>
        </w:rPr>
        <w:t xml:space="preserve">es </w:t>
      </w:r>
      <w:r w:rsidR="005E49D2">
        <w:rPr>
          <w:rFonts w:ascii="Times New Roman" w:hAnsi="Times New Roman" w:cs="Times New Roman"/>
        </w:rPr>
        <w:t xml:space="preserve">para ella la escritura. </w:t>
      </w:r>
      <w:r w:rsidR="001870B4">
        <w:rPr>
          <w:rFonts w:ascii="Times New Roman" w:hAnsi="Times New Roman" w:cs="Times New Roman"/>
        </w:rPr>
        <w:t xml:space="preserve">Ella </w:t>
      </w:r>
      <w:r w:rsidR="005E49D2">
        <w:rPr>
          <w:rFonts w:ascii="Times New Roman" w:hAnsi="Times New Roman" w:cs="Times New Roman"/>
        </w:rPr>
        <w:t>siempre quisiera seguir adelante, decir más, escribir más extenso</w:t>
      </w:r>
      <w:r w:rsidR="00A16A7B">
        <w:rPr>
          <w:rStyle w:val="Refdenotaalpie"/>
          <w:rFonts w:ascii="Times New Roman" w:hAnsi="Times New Roman" w:cs="Times New Roman"/>
        </w:rPr>
        <w:footnoteReference w:id="22"/>
      </w:r>
      <w:r w:rsidR="00CF4D0A">
        <w:rPr>
          <w:rFonts w:ascii="Times New Roman" w:hAnsi="Times New Roman" w:cs="Times New Roman"/>
        </w:rPr>
        <w:t>,</w:t>
      </w:r>
      <w:r w:rsidR="005E49D2">
        <w:rPr>
          <w:rFonts w:ascii="Times New Roman" w:hAnsi="Times New Roman" w:cs="Times New Roman"/>
        </w:rPr>
        <w:t xml:space="preserve">“Otras cosas muchas quisiera decir, sino que he miedo dirá </w:t>
      </w:r>
      <w:proofErr w:type="spellStart"/>
      <w:r w:rsidR="005E49D2">
        <w:rPr>
          <w:rFonts w:ascii="Times New Roman" w:hAnsi="Times New Roman" w:cs="Times New Roman"/>
        </w:rPr>
        <w:t>vuesa</w:t>
      </w:r>
      <w:proofErr w:type="spellEnd"/>
      <w:r w:rsidR="005E49D2">
        <w:rPr>
          <w:rFonts w:ascii="Times New Roman" w:hAnsi="Times New Roman" w:cs="Times New Roman"/>
        </w:rPr>
        <w:t xml:space="preserve"> merced que para qué me meto en esto” </w:t>
      </w:r>
      <w:r w:rsidR="005E49D2" w:rsidRPr="00E852EE">
        <w:rPr>
          <w:rFonts w:ascii="Times New Roman" w:hAnsi="Times New Roman" w:cs="Times New Roman"/>
          <w:sz w:val="22"/>
          <w:szCs w:val="22"/>
        </w:rPr>
        <w:t>(XXVII, 262)</w:t>
      </w:r>
      <w:r w:rsidR="00CF4D0A" w:rsidRPr="00E852EE">
        <w:rPr>
          <w:rFonts w:ascii="Times New Roman" w:hAnsi="Times New Roman" w:cs="Times New Roman"/>
          <w:sz w:val="22"/>
          <w:szCs w:val="22"/>
        </w:rPr>
        <w:t>,</w:t>
      </w:r>
      <w:r w:rsidR="00CF4D0A">
        <w:rPr>
          <w:rFonts w:ascii="Times New Roman" w:hAnsi="Times New Roman" w:cs="Times New Roman"/>
        </w:rPr>
        <w:t xml:space="preserve"> porque para ella, en una expresiva antítesis, escribir es descanso: “cansarme de escribir me es descanso” </w:t>
      </w:r>
      <w:r w:rsidR="00CF4D0A" w:rsidRPr="00E852EE">
        <w:rPr>
          <w:rFonts w:ascii="Times New Roman" w:hAnsi="Times New Roman" w:cs="Times New Roman"/>
          <w:sz w:val="22"/>
          <w:szCs w:val="22"/>
        </w:rPr>
        <w:t>(XXVII, 263),</w:t>
      </w:r>
      <w:r w:rsidR="00CF4D0A">
        <w:rPr>
          <w:rFonts w:ascii="Times New Roman" w:hAnsi="Times New Roman" w:cs="Times New Roman"/>
        </w:rPr>
        <w:t xml:space="preserve"> aunque a veces vuelva sobre sus pasos y dude, o haga como que duda, y dirija una mirada entre divertida y crítica a lo que lleva andado, escrito:</w:t>
      </w:r>
    </w:p>
    <w:p w:rsidR="00CF4D0A" w:rsidRDefault="00CF4D0A" w:rsidP="00CF4D0A">
      <w:pPr>
        <w:ind w:left="240"/>
        <w:jc w:val="both"/>
        <w:rPr>
          <w:rFonts w:ascii="Times New Roman" w:hAnsi="Times New Roman" w:cs="Times New Roman"/>
          <w:sz w:val="20"/>
          <w:szCs w:val="20"/>
        </w:rPr>
      </w:pPr>
    </w:p>
    <w:p w:rsidR="00CF4D0A" w:rsidRDefault="00CF4D0A" w:rsidP="00CF4D0A">
      <w:pPr>
        <w:ind w:left="240"/>
        <w:jc w:val="both"/>
        <w:rPr>
          <w:rFonts w:ascii="Times New Roman" w:hAnsi="Times New Roman" w:cs="Times New Roman"/>
          <w:sz w:val="20"/>
          <w:szCs w:val="20"/>
        </w:rPr>
      </w:pPr>
      <w:r w:rsidRPr="00CF4D0A">
        <w:rPr>
          <w:rFonts w:ascii="Times New Roman" w:hAnsi="Times New Roman" w:cs="Times New Roman"/>
          <w:sz w:val="20"/>
          <w:szCs w:val="20"/>
        </w:rPr>
        <w:t xml:space="preserve">No sé si hago bien en escribir tantas menudencias. Como </w:t>
      </w:r>
      <w:proofErr w:type="spellStart"/>
      <w:r w:rsidRPr="00CF4D0A">
        <w:rPr>
          <w:rFonts w:ascii="Times New Roman" w:hAnsi="Times New Roman" w:cs="Times New Roman"/>
          <w:sz w:val="20"/>
          <w:szCs w:val="20"/>
        </w:rPr>
        <w:t>vuesa</w:t>
      </w:r>
      <w:proofErr w:type="spellEnd"/>
      <w:r w:rsidRPr="00CF4D0A">
        <w:rPr>
          <w:rFonts w:ascii="Times New Roman" w:hAnsi="Times New Roman" w:cs="Times New Roman"/>
          <w:sz w:val="20"/>
          <w:szCs w:val="20"/>
        </w:rPr>
        <w:t xml:space="preserve"> merced me tornó a enviar a mandar que no se me diese nada de alargarme ni dejase nada, voy tratando con claridad y verdad lo que se me acuerda (XXX, 293)</w:t>
      </w:r>
    </w:p>
    <w:p w:rsidR="00CF4D0A" w:rsidRDefault="00CF4D0A" w:rsidP="00CF4D0A">
      <w:pPr>
        <w:jc w:val="both"/>
        <w:rPr>
          <w:rFonts w:ascii="Times New Roman" w:hAnsi="Times New Roman" w:cs="Times New Roman"/>
          <w:sz w:val="20"/>
          <w:szCs w:val="20"/>
        </w:rPr>
      </w:pPr>
    </w:p>
    <w:p w:rsidR="009A739E" w:rsidRDefault="00CF4D0A" w:rsidP="00CF4D0A">
      <w:pPr>
        <w:spacing w:line="360" w:lineRule="auto"/>
        <w:jc w:val="both"/>
        <w:rPr>
          <w:rFonts w:ascii="Times New Roman" w:hAnsi="Times New Roman" w:cs="Times New Roman"/>
        </w:rPr>
      </w:pPr>
      <w:r>
        <w:rPr>
          <w:rFonts w:ascii="Times New Roman" w:hAnsi="Times New Roman" w:cs="Times New Roman"/>
        </w:rPr>
        <w:t xml:space="preserve">    Antes de escuchar críticas ajenas, se adelanta Teresa y las sugiere con gracia, sin lamentarse de ello; </w:t>
      </w:r>
      <w:r w:rsidR="000344E9">
        <w:rPr>
          <w:rFonts w:ascii="Times New Roman" w:hAnsi="Times New Roman" w:cs="Times New Roman"/>
        </w:rPr>
        <w:t xml:space="preserve">antes de provocar el enfado de sus </w:t>
      </w:r>
      <w:r w:rsidR="001870B4">
        <w:rPr>
          <w:rFonts w:ascii="Times New Roman" w:hAnsi="Times New Roman" w:cs="Times New Roman"/>
        </w:rPr>
        <w:t xml:space="preserve">lectores les propone un </w:t>
      </w:r>
      <w:proofErr w:type="gramStart"/>
      <w:r w:rsidR="001870B4">
        <w:rPr>
          <w:rFonts w:ascii="Times New Roman" w:hAnsi="Times New Roman" w:cs="Times New Roman"/>
        </w:rPr>
        <w:t xml:space="preserve">camino </w:t>
      </w:r>
      <w:r w:rsidR="000344E9">
        <w:rPr>
          <w:rFonts w:ascii="Times New Roman" w:hAnsi="Times New Roman" w:cs="Times New Roman"/>
        </w:rPr>
        <w:t>:</w:t>
      </w:r>
      <w:proofErr w:type="gramEnd"/>
      <w:r w:rsidR="000344E9">
        <w:rPr>
          <w:rFonts w:ascii="Times New Roman" w:hAnsi="Times New Roman" w:cs="Times New Roman"/>
        </w:rPr>
        <w:t xml:space="preserve"> este guiño familiar y risueño es su mejor defensa y una de sus estrategias de conquista: “Creo se enfadará </w:t>
      </w:r>
      <w:proofErr w:type="spellStart"/>
      <w:r w:rsidR="000344E9">
        <w:rPr>
          <w:rFonts w:ascii="Times New Roman" w:hAnsi="Times New Roman" w:cs="Times New Roman"/>
        </w:rPr>
        <w:t>vuesa</w:t>
      </w:r>
      <w:proofErr w:type="spellEnd"/>
      <w:r w:rsidR="000344E9">
        <w:rPr>
          <w:rFonts w:ascii="Times New Roman" w:hAnsi="Times New Roman" w:cs="Times New Roman"/>
        </w:rPr>
        <w:t xml:space="preserve"> merced de la larga relación que he dado de este </w:t>
      </w:r>
      <w:proofErr w:type="spellStart"/>
      <w:r w:rsidR="000344E9">
        <w:rPr>
          <w:rFonts w:ascii="Times New Roman" w:hAnsi="Times New Roman" w:cs="Times New Roman"/>
        </w:rPr>
        <w:t>monesterio</w:t>
      </w:r>
      <w:proofErr w:type="spellEnd"/>
      <w:r w:rsidR="000344E9">
        <w:rPr>
          <w:rFonts w:ascii="Times New Roman" w:hAnsi="Times New Roman" w:cs="Times New Roman"/>
        </w:rPr>
        <w:t xml:space="preserve">, y va muy corta para los muchos trabajos y maravillas que el Señor en esto ha obrado…” </w:t>
      </w:r>
      <w:r w:rsidR="000344E9" w:rsidRPr="00E852EE">
        <w:rPr>
          <w:rFonts w:ascii="Times New Roman" w:hAnsi="Times New Roman" w:cs="Times New Roman"/>
          <w:sz w:val="22"/>
          <w:szCs w:val="22"/>
        </w:rPr>
        <w:t>(XXXVI, 356).</w:t>
      </w:r>
      <w:r w:rsidR="000344E9">
        <w:rPr>
          <w:rFonts w:ascii="Times New Roman" w:hAnsi="Times New Roman" w:cs="Times New Roman"/>
        </w:rPr>
        <w:t xml:space="preserve"> Alégrese, parece decirle Teresa a su confesor</w:t>
      </w:r>
      <w:r w:rsidR="009A739E">
        <w:rPr>
          <w:rFonts w:ascii="Times New Roman" w:hAnsi="Times New Roman" w:cs="Times New Roman"/>
        </w:rPr>
        <w:t>, que podría contarle mucho más de lo que cuento, que reducido va en extremo este relato para lo que podría haber sido.</w:t>
      </w:r>
    </w:p>
    <w:p w:rsidR="005E49D2" w:rsidRDefault="009A739E" w:rsidP="00CF4D0A">
      <w:pPr>
        <w:spacing w:line="360" w:lineRule="auto"/>
        <w:jc w:val="both"/>
        <w:rPr>
          <w:rFonts w:ascii="Times New Roman" w:hAnsi="Times New Roman" w:cs="Times New Roman"/>
        </w:rPr>
      </w:pPr>
      <w:r>
        <w:rPr>
          <w:rFonts w:ascii="Times New Roman" w:hAnsi="Times New Roman" w:cs="Times New Roman"/>
        </w:rPr>
        <w:t xml:space="preserve">    “Menudencias”, “boberías”</w:t>
      </w:r>
      <w:r>
        <w:rPr>
          <w:rStyle w:val="Refdenotaalpie"/>
          <w:rFonts w:ascii="Times New Roman" w:hAnsi="Times New Roman" w:cs="Times New Roman"/>
        </w:rPr>
        <w:footnoteReference w:id="23"/>
      </w:r>
      <w:r w:rsidR="008C077D">
        <w:rPr>
          <w:rFonts w:ascii="Times New Roman" w:hAnsi="Times New Roman" w:cs="Times New Roman"/>
        </w:rPr>
        <w:t xml:space="preserve">; con declararlas tales, Teresa justifica sus digresiones, o lo que ella llama “salirse de propósito”. En otras ocasiones dirá que no dirá más “por no alagar” </w:t>
      </w:r>
      <w:r w:rsidR="008C077D" w:rsidRPr="00E852EE">
        <w:rPr>
          <w:rFonts w:ascii="Times New Roman" w:hAnsi="Times New Roman" w:cs="Times New Roman"/>
          <w:sz w:val="22"/>
          <w:szCs w:val="22"/>
        </w:rPr>
        <w:t>(XXXVIII, 370),</w:t>
      </w:r>
      <w:r w:rsidR="008C077D">
        <w:rPr>
          <w:rFonts w:ascii="Times New Roman" w:hAnsi="Times New Roman" w:cs="Times New Roman"/>
        </w:rPr>
        <w:t xml:space="preserve"> “d</w:t>
      </w:r>
      <w:r w:rsidR="008C077D" w:rsidRPr="008C077D">
        <w:rPr>
          <w:rFonts w:ascii="Times New Roman" w:hAnsi="Times New Roman" w:cs="Times New Roman"/>
        </w:rPr>
        <w:t xml:space="preserve">iré pocas cosas por abreviar y por no ser necesario, digo, para ningún aprovechamiento” </w:t>
      </w:r>
      <w:r w:rsidR="008C077D" w:rsidRPr="00E852EE">
        <w:rPr>
          <w:rFonts w:ascii="Times New Roman" w:hAnsi="Times New Roman" w:cs="Times New Roman"/>
          <w:sz w:val="22"/>
          <w:szCs w:val="22"/>
        </w:rPr>
        <w:t xml:space="preserve">(XXXVII, 374), </w:t>
      </w:r>
      <w:r w:rsidR="008C077D">
        <w:rPr>
          <w:rFonts w:ascii="Times New Roman" w:hAnsi="Times New Roman" w:cs="Times New Roman"/>
        </w:rPr>
        <w:t>o por no cansar y aburrir, “son tantas las mercedas que en esto el Señor</w:t>
      </w:r>
      <w:r w:rsidR="004466C1">
        <w:rPr>
          <w:rFonts w:ascii="Times New Roman" w:hAnsi="Times New Roman" w:cs="Times New Roman"/>
        </w:rPr>
        <w:t xml:space="preserve"> me ha hecho, que sería cansarme y cansar a quien lo leyese si la</w:t>
      </w:r>
      <w:r w:rsidR="00E852EE">
        <w:rPr>
          <w:rFonts w:ascii="Times New Roman" w:hAnsi="Times New Roman" w:cs="Times New Roman"/>
        </w:rPr>
        <w:t>s</w:t>
      </w:r>
      <w:r w:rsidR="004466C1">
        <w:rPr>
          <w:rFonts w:ascii="Times New Roman" w:hAnsi="Times New Roman" w:cs="Times New Roman"/>
        </w:rPr>
        <w:t xml:space="preserve"> hubie</w:t>
      </w:r>
      <w:r w:rsidR="00E852EE">
        <w:rPr>
          <w:rFonts w:ascii="Times New Roman" w:hAnsi="Times New Roman" w:cs="Times New Roman"/>
        </w:rPr>
        <w:t>se</w:t>
      </w:r>
      <w:r w:rsidR="004466C1">
        <w:rPr>
          <w:rFonts w:ascii="Times New Roman" w:hAnsi="Times New Roman" w:cs="Times New Roman"/>
        </w:rPr>
        <w:t xml:space="preserve"> de decir” </w:t>
      </w:r>
      <w:r w:rsidR="004466C1" w:rsidRPr="00E852EE">
        <w:rPr>
          <w:rFonts w:ascii="Times New Roman" w:hAnsi="Times New Roman" w:cs="Times New Roman"/>
          <w:sz w:val="22"/>
          <w:szCs w:val="22"/>
        </w:rPr>
        <w:t>(XXXVIII, 381),</w:t>
      </w:r>
      <w:r w:rsidR="004466C1">
        <w:rPr>
          <w:rFonts w:ascii="Times New Roman" w:hAnsi="Times New Roman" w:cs="Times New Roman"/>
        </w:rPr>
        <w:t xml:space="preserve"> aunque en realidad el tópico de la brevedad no sea aquí más que la pantalla del superlativo, </w:t>
      </w:r>
      <w:r w:rsidR="001870B4">
        <w:rPr>
          <w:rFonts w:ascii="Times New Roman" w:hAnsi="Times New Roman" w:cs="Times New Roman"/>
        </w:rPr>
        <w:t>del</w:t>
      </w:r>
      <w:r w:rsidR="004466C1">
        <w:rPr>
          <w:rFonts w:ascii="Times New Roman" w:hAnsi="Times New Roman" w:cs="Times New Roman"/>
        </w:rPr>
        <w:t xml:space="preserve"> número indecible de las mercedes que le ha hecho el Señor.</w:t>
      </w:r>
    </w:p>
    <w:p w:rsidR="004466C1" w:rsidRDefault="004466C1" w:rsidP="00CF4D0A">
      <w:pPr>
        <w:spacing w:line="360" w:lineRule="auto"/>
        <w:jc w:val="both"/>
        <w:rPr>
          <w:rFonts w:ascii="Times New Roman" w:hAnsi="Times New Roman" w:cs="Times New Roman"/>
        </w:rPr>
      </w:pPr>
      <w:r>
        <w:rPr>
          <w:rFonts w:ascii="Times New Roman" w:hAnsi="Times New Roman" w:cs="Times New Roman"/>
        </w:rPr>
        <w:lastRenderedPageBreak/>
        <w:t xml:space="preserve">    Otras veces la abundancia de la palabra complica la propia percepción de la escritura. La acumulación, las repeticiones intuidas y temidas interfieren en la comprensión de un orden, en la claridad misma del texto</w:t>
      </w:r>
      <w:r>
        <w:rPr>
          <w:rStyle w:val="Refdenotaalpie"/>
          <w:rFonts w:ascii="Times New Roman" w:hAnsi="Times New Roman" w:cs="Times New Roman"/>
        </w:rPr>
        <w:footnoteReference w:id="24"/>
      </w:r>
      <w:r w:rsidR="001870B4">
        <w:rPr>
          <w:rFonts w:ascii="Times New Roman" w:hAnsi="Times New Roman" w:cs="Times New Roman"/>
        </w:rPr>
        <w:t>:</w:t>
      </w:r>
      <w:r w:rsidR="005F7EEF">
        <w:rPr>
          <w:rFonts w:ascii="Times New Roman" w:hAnsi="Times New Roman" w:cs="Times New Roman"/>
        </w:rPr>
        <w:t xml:space="preserve"> “¡Ay…, que no sé qué me digo…, que casi sin hablar yo escribo ya esto! Porque me hallo turbada, y algo fuera de mí, como he tornado a traer a mi memoria estas cosas” </w:t>
      </w:r>
      <w:r w:rsidR="005F7EEF" w:rsidRPr="00797206">
        <w:rPr>
          <w:rFonts w:ascii="Times New Roman" w:hAnsi="Times New Roman" w:cs="Times New Roman"/>
          <w:sz w:val="22"/>
          <w:szCs w:val="22"/>
        </w:rPr>
        <w:t>(XXXVIII, 374).</w:t>
      </w:r>
      <w:r w:rsidR="005F7EEF">
        <w:rPr>
          <w:rFonts w:ascii="Times New Roman" w:hAnsi="Times New Roman" w:cs="Times New Roman"/>
        </w:rPr>
        <w:t xml:space="preserve"> “¡Que casi sin hablar escribo ya esto!”, dice Teresa; ¿de</w:t>
      </w:r>
      <w:r w:rsidR="001870B4">
        <w:rPr>
          <w:rFonts w:ascii="Times New Roman" w:hAnsi="Times New Roman" w:cs="Times New Roman"/>
        </w:rPr>
        <w:t xml:space="preserve">bemos entender que normalmente </w:t>
      </w:r>
      <w:r w:rsidR="005F7EEF">
        <w:rPr>
          <w:rFonts w:ascii="Times New Roman" w:hAnsi="Times New Roman" w:cs="Times New Roman"/>
        </w:rPr>
        <w:t>la escritora pronuncia mentalmente (en voz alta quizás) las palabras que escribe? En cualquier caso, esta confesión</w:t>
      </w:r>
      <w:r w:rsidR="00FE636D">
        <w:rPr>
          <w:rFonts w:ascii="Times New Roman" w:hAnsi="Times New Roman" w:cs="Times New Roman"/>
        </w:rPr>
        <w:t>, en el presente de su escritura,</w:t>
      </w:r>
      <w:r w:rsidR="001870B4">
        <w:rPr>
          <w:rFonts w:ascii="Times New Roman" w:hAnsi="Times New Roman" w:cs="Times New Roman"/>
        </w:rPr>
        <w:t xml:space="preserve"> muestra cómo se deja llevar, có</w:t>
      </w:r>
      <w:r w:rsidR="00FE636D">
        <w:rPr>
          <w:rFonts w:ascii="Times New Roman" w:hAnsi="Times New Roman" w:cs="Times New Roman"/>
        </w:rPr>
        <w:t>mo escribe “turbada”, “algo fuera de sí”, empujada por la escritura misma. ¿Cómo explicar de otro modo el que acudan a su pluma cosas que no cree conocer?</w:t>
      </w:r>
    </w:p>
    <w:p w:rsidR="00FE636D" w:rsidRDefault="00FE636D" w:rsidP="00FE636D">
      <w:pPr>
        <w:ind w:left="238"/>
        <w:jc w:val="both"/>
        <w:rPr>
          <w:rFonts w:ascii="Times New Roman" w:hAnsi="Times New Roman" w:cs="Times New Roman"/>
          <w:sz w:val="20"/>
          <w:szCs w:val="20"/>
        </w:rPr>
      </w:pPr>
      <w:proofErr w:type="gramStart"/>
      <w:r w:rsidRPr="00FE636D">
        <w:rPr>
          <w:rFonts w:ascii="Times New Roman" w:hAnsi="Times New Roman" w:cs="Times New Roman"/>
          <w:sz w:val="20"/>
          <w:szCs w:val="20"/>
        </w:rPr>
        <w:t>que</w:t>
      </w:r>
      <w:proofErr w:type="gramEnd"/>
      <w:r w:rsidRPr="00FE636D">
        <w:rPr>
          <w:rFonts w:ascii="Times New Roman" w:hAnsi="Times New Roman" w:cs="Times New Roman"/>
          <w:sz w:val="20"/>
          <w:szCs w:val="20"/>
        </w:rPr>
        <w:t xml:space="preserve"> muchas cosas de las que aquí escribo no son de mi cabeza, sino que me las decía este mi maestro celestial; […] </w:t>
      </w:r>
      <w:r>
        <w:rPr>
          <w:rFonts w:ascii="Times New Roman" w:hAnsi="Times New Roman" w:cs="Times New Roman"/>
          <w:sz w:val="20"/>
          <w:szCs w:val="20"/>
        </w:rPr>
        <w:t>se me hace escrúpulo poner u quitar una sola sílaba que sea. Así, cuando puntualmente no se me acuerda bien todo, va dicho como de mí, o porque algunas cosas también lo serán. (XXXIX, 382)</w:t>
      </w:r>
    </w:p>
    <w:p w:rsidR="00FE636D" w:rsidRDefault="00FE636D" w:rsidP="00FE636D">
      <w:pPr>
        <w:jc w:val="both"/>
        <w:rPr>
          <w:rFonts w:ascii="Times New Roman" w:hAnsi="Times New Roman" w:cs="Times New Roman"/>
          <w:sz w:val="20"/>
          <w:szCs w:val="20"/>
        </w:rPr>
      </w:pPr>
    </w:p>
    <w:p w:rsidR="00FE636D" w:rsidRDefault="00FE636D" w:rsidP="00FE636D">
      <w:pPr>
        <w:spacing w:line="360" w:lineRule="auto"/>
        <w:jc w:val="both"/>
        <w:rPr>
          <w:rFonts w:ascii="Times New Roman" w:hAnsi="Times New Roman" w:cs="Times New Roman"/>
        </w:rPr>
      </w:pPr>
      <w:r>
        <w:rPr>
          <w:rFonts w:ascii="Times New Roman" w:hAnsi="Times New Roman" w:cs="Times New Roman"/>
        </w:rPr>
        <w:t xml:space="preserve">Se las dicta el Señor; buen argumento para justificar el escribir largo y cumplido, incluso el repetir, si el Señor repetía…; pero tampoco quiere Teresa que se </w:t>
      </w:r>
      <w:r w:rsidR="001870B4">
        <w:rPr>
          <w:rFonts w:ascii="Times New Roman" w:hAnsi="Times New Roman" w:cs="Times New Roman"/>
        </w:rPr>
        <w:t xml:space="preserve">entienda que todo le era dado, </w:t>
      </w:r>
      <w:r>
        <w:rPr>
          <w:rFonts w:ascii="Times New Roman" w:hAnsi="Times New Roman" w:cs="Times New Roman"/>
        </w:rPr>
        <w:t xml:space="preserve">que algo habrá, dice, de su cosecha. Sin embargo, más allá del orgullo de escritora, Teresa de Jesús sabe que lo escrito no es un espejo, que por mucho empeño que ponga, la palabra no reflejará fielmente la experiencia, por falta de saberes: “que no lo sabía yo decir como lo entiendo” </w:t>
      </w:r>
      <w:r w:rsidRPr="00797206">
        <w:rPr>
          <w:rFonts w:ascii="Times New Roman" w:hAnsi="Times New Roman" w:cs="Times New Roman"/>
          <w:sz w:val="22"/>
          <w:szCs w:val="22"/>
        </w:rPr>
        <w:t>(XL, 393)</w:t>
      </w:r>
      <w:r>
        <w:rPr>
          <w:rFonts w:ascii="Times New Roman" w:hAnsi="Times New Roman" w:cs="Times New Roman"/>
        </w:rPr>
        <w:t xml:space="preserve"> o porque no existen los medios ni las técnicas para comunicar dos realidades tan distintas; y más aún cuando el entender ya no es solo el mirar y el ver</w:t>
      </w:r>
      <w:r w:rsidR="00A86B36">
        <w:rPr>
          <w:rFonts w:ascii="Times New Roman" w:hAnsi="Times New Roman" w:cs="Times New Roman"/>
        </w:rPr>
        <w:t>, cuando el entender ya no cuenta con agarraderos en lo concreto:</w:t>
      </w:r>
    </w:p>
    <w:p w:rsidR="00A86B36" w:rsidRDefault="00A86B36" w:rsidP="00A86B36">
      <w:pPr>
        <w:ind w:left="238"/>
        <w:jc w:val="both"/>
        <w:rPr>
          <w:rFonts w:ascii="Times New Roman" w:hAnsi="Times New Roman" w:cs="Times New Roman"/>
          <w:sz w:val="20"/>
          <w:szCs w:val="20"/>
        </w:rPr>
      </w:pPr>
      <w:r w:rsidRPr="00A86B36">
        <w:rPr>
          <w:rFonts w:ascii="Times New Roman" w:hAnsi="Times New Roman" w:cs="Times New Roman"/>
          <w:sz w:val="20"/>
          <w:szCs w:val="20"/>
        </w:rPr>
        <w:t xml:space="preserve">Y </w:t>
      </w:r>
      <w:proofErr w:type="spellStart"/>
      <w:r w:rsidRPr="00A86B36">
        <w:rPr>
          <w:rFonts w:ascii="Times New Roman" w:hAnsi="Times New Roman" w:cs="Times New Roman"/>
          <w:sz w:val="20"/>
          <w:szCs w:val="20"/>
        </w:rPr>
        <w:t>vínome</w:t>
      </w:r>
      <w:proofErr w:type="spellEnd"/>
      <w:r w:rsidRPr="00A86B36">
        <w:rPr>
          <w:rFonts w:ascii="Times New Roman" w:hAnsi="Times New Roman" w:cs="Times New Roman"/>
          <w:sz w:val="20"/>
          <w:szCs w:val="20"/>
        </w:rPr>
        <w:t xml:space="preserve"> un arrebatamiento de espíritu de suerte que yo no lo sé decir […] no sé yo decir cómo, porque no vi nada […] que no lo sabría yo decir como lo entiendo […] de una manera que no se puede decir: sé entender que es una gran cosa.</w:t>
      </w:r>
      <w:r>
        <w:rPr>
          <w:rFonts w:ascii="Times New Roman" w:hAnsi="Times New Roman" w:cs="Times New Roman"/>
          <w:sz w:val="20"/>
          <w:szCs w:val="20"/>
        </w:rPr>
        <w:t xml:space="preserve"> </w:t>
      </w:r>
      <w:r w:rsidRPr="00A86B36">
        <w:rPr>
          <w:rFonts w:ascii="Times New Roman" w:hAnsi="Times New Roman" w:cs="Times New Roman"/>
          <w:sz w:val="20"/>
          <w:szCs w:val="20"/>
        </w:rPr>
        <w:t>(XL, 392-393)</w:t>
      </w:r>
    </w:p>
    <w:p w:rsidR="00A86B36" w:rsidRDefault="00A86B36" w:rsidP="00A86B36">
      <w:pPr>
        <w:jc w:val="both"/>
        <w:rPr>
          <w:rFonts w:ascii="Times New Roman" w:hAnsi="Times New Roman" w:cs="Times New Roman"/>
          <w:sz w:val="20"/>
          <w:szCs w:val="20"/>
        </w:rPr>
      </w:pPr>
    </w:p>
    <w:p w:rsidR="00A86B36" w:rsidRDefault="00A86B36" w:rsidP="00A86B36">
      <w:pPr>
        <w:spacing w:line="360" w:lineRule="auto"/>
        <w:jc w:val="both"/>
        <w:rPr>
          <w:rFonts w:ascii="Times New Roman" w:hAnsi="Times New Roman" w:cs="Times New Roman"/>
        </w:rPr>
      </w:pPr>
      <w:r>
        <w:rPr>
          <w:rFonts w:ascii="Times New Roman" w:hAnsi="Times New Roman" w:cs="Times New Roman"/>
        </w:rPr>
        <w:t xml:space="preserve">    La antítesis </w:t>
      </w:r>
      <w:r w:rsidR="001870B4">
        <w:rPr>
          <w:rFonts w:ascii="Times New Roman" w:hAnsi="Times New Roman" w:cs="Times New Roman"/>
        </w:rPr>
        <w:t>sugiere</w:t>
      </w:r>
      <w:r>
        <w:rPr>
          <w:rFonts w:ascii="Times New Roman" w:hAnsi="Times New Roman" w:cs="Times New Roman"/>
        </w:rPr>
        <w:t xml:space="preserve"> el </w:t>
      </w:r>
      <w:r w:rsidR="00797206">
        <w:rPr>
          <w:rFonts w:ascii="Times New Roman" w:hAnsi="Times New Roman" w:cs="Times New Roman"/>
        </w:rPr>
        <w:t xml:space="preserve">pobre </w:t>
      </w:r>
      <w:r>
        <w:rPr>
          <w:rFonts w:ascii="Times New Roman" w:hAnsi="Times New Roman" w:cs="Times New Roman"/>
        </w:rPr>
        <w:t xml:space="preserve">resultado de un esfuerzo inútil: “aunque esto va dicho escuro para la claridad con que a mí el Señor  quiso se me diese a entender” </w:t>
      </w:r>
      <w:r w:rsidRPr="00797206">
        <w:rPr>
          <w:rFonts w:ascii="Times New Roman" w:hAnsi="Times New Roman" w:cs="Times New Roman"/>
          <w:sz w:val="22"/>
          <w:szCs w:val="22"/>
        </w:rPr>
        <w:t>(XL, 394).</w:t>
      </w:r>
    </w:p>
    <w:p w:rsidR="00A86B36" w:rsidRDefault="00A86B36" w:rsidP="00A86B36">
      <w:pPr>
        <w:spacing w:line="360" w:lineRule="auto"/>
        <w:jc w:val="both"/>
        <w:rPr>
          <w:rFonts w:ascii="Times New Roman" w:hAnsi="Times New Roman" w:cs="Times New Roman"/>
        </w:rPr>
      </w:pPr>
      <w:r>
        <w:rPr>
          <w:rFonts w:ascii="Times New Roman" w:hAnsi="Times New Roman" w:cs="Times New Roman"/>
        </w:rPr>
        <w:t xml:space="preserve">    Para poder decir con claridad, Christine de </w:t>
      </w:r>
      <w:proofErr w:type="spellStart"/>
      <w:r>
        <w:rPr>
          <w:rFonts w:ascii="Times New Roman" w:hAnsi="Times New Roman" w:cs="Times New Roman"/>
        </w:rPr>
        <w:t>Pizan</w:t>
      </w:r>
      <w:proofErr w:type="spellEnd"/>
      <w:r>
        <w:rPr>
          <w:rFonts w:ascii="Times New Roman" w:hAnsi="Times New Roman" w:cs="Times New Roman"/>
        </w:rPr>
        <w:t xml:space="preserve"> </w:t>
      </w:r>
      <w:r w:rsidR="001870B4">
        <w:rPr>
          <w:rFonts w:ascii="Times New Roman" w:hAnsi="Times New Roman" w:cs="Times New Roman"/>
        </w:rPr>
        <w:t>utilizó</w:t>
      </w:r>
      <w:r>
        <w:rPr>
          <w:rFonts w:ascii="Times New Roman" w:hAnsi="Times New Roman" w:cs="Times New Roman"/>
        </w:rPr>
        <w:t xml:space="preserve"> la alegoría. A lo largo de todo el poema repite las palab</w:t>
      </w:r>
      <w:r w:rsidR="001870B4">
        <w:rPr>
          <w:rFonts w:ascii="Times New Roman" w:hAnsi="Times New Roman" w:cs="Times New Roman"/>
        </w:rPr>
        <w:t xml:space="preserve">ras clave: lo cuento como lo </w:t>
      </w:r>
      <w:proofErr w:type="spellStart"/>
      <w:r w:rsidR="001870B4">
        <w:rPr>
          <w:rFonts w:ascii="Times New Roman" w:hAnsi="Times New Roman" w:cs="Times New Roman"/>
        </w:rPr>
        <w:t>ví</w:t>
      </w:r>
      <w:proofErr w:type="spellEnd"/>
      <w:r w:rsidR="001870B4">
        <w:rPr>
          <w:rFonts w:ascii="Times New Roman" w:hAnsi="Times New Roman" w:cs="Times New Roman"/>
        </w:rPr>
        <w:t xml:space="preserve"> y es cierto, y porque lo </w:t>
      </w:r>
      <w:proofErr w:type="spellStart"/>
      <w:r w:rsidR="001870B4">
        <w:rPr>
          <w:rFonts w:ascii="Times New Roman" w:hAnsi="Times New Roman" w:cs="Times New Roman"/>
        </w:rPr>
        <w:t>ví</w:t>
      </w:r>
      <w:proofErr w:type="spellEnd"/>
      <w:r>
        <w:rPr>
          <w:rFonts w:ascii="Times New Roman" w:hAnsi="Times New Roman" w:cs="Times New Roman"/>
        </w:rPr>
        <w:t xml:space="preserve"> puedo contarlo. Más allá de esta fórmula no se cuestiona la pertinencia ni el efecto de su escritura. Una vez decidida la estructura y la estrategia, Christine puede resumir o ampliar y contar por menudo…, pues no es ella quien decide; se ha colocado en el lugar </w:t>
      </w:r>
      <w:r>
        <w:rPr>
          <w:rFonts w:ascii="Times New Roman" w:hAnsi="Times New Roman" w:cs="Times New Roman"/>
        </w:rPr>
        <w:lastRenderedPageBreak/>
        <w:t>de la secretaria y mensajera que toma nota de cuanto ve y oye, que transcribe y envía. Una vez decidido el marco: el sueño y sus visiones, entre el dormirse y el despertar Christine está a salvo y puede perm</w:t>
      </w:r>
      <w:r w:rsidR="001870B4">
        <w:rPr>
          <w:rFonts w:ascii="Times New Roman" w:hAnsi="Times New Roman" w:cs="Times New Roman"/>
        </w:rPr>
        <w:t>itirse no dudar.</w:t>
      </w:r>
      <w:r>
        <w:rPr>
          <w:rFonts w:ascii="Times New Roman" w:hAnsi="Times New Roman" w:cs="Times New Roman"/>
        </w:rPr>
        <w:t xml:space="preserve">  </w:t>
      </w:r>
      <w:r w:rsidR="001870B4">
        <w:rPr>
          <w:rFonts w:ascii="Times New Roman" w:hAnsi="Times New Roman" w:cs="Times New Roman"/>
        </w:rPr>
        <w:t>Su trabajo de escritura queda</w:t>
      </w:r>
      <w:r>
        <w:rPr>
          <w:rFonts w:ascii="Times New Roman" w:hAnsi="Times New Roman" w:cs="Times New Roman"/>
        </w:rPr>
        <w:t xml:space="preserve"> fuera del texto</w:t>
      </w:r>
      <w:r w:rsidR="00E55BAD">
        <w:rPr>
          <w:rFonts w:ascii="Times New Roman" w:hAnsi="Times New Roman" w:cs="Times New Roman"/>
        </w:rPr>
        <w:t>. No ocurre lo mismo en los versos previos al sueño</w:t>
      </w:r>
      <w:r w:rsidR="001870B4">
        <w:rPr>
          <w:rFonts w:ascii="Times New Roman" w:hAnsi="Times New Roman" w:cs="Times New Roman"/>
        </w:rPr>
        <w:t>,</w:t>
      </w:r>
      <w:r w:rsidR="00E55BAD">
        <w:rPr>
          <w:rFonts w:ascii="Times New Roman" w:hAnsi="Times New Roman" w:cs="Times New Roman"/>
        </w:rPr>
        <w:t xml:space="preserve"> a l</w:t>
      </w:r>
      <w:r w:rsidR="001870B4">
        <w:rPr>
          <w:rFonts w:ascii="Times New Roman" w:hAnsi="Times New Roman" w:cs="Times New Roman"/>
        </w:rPr>
        <w:t>a entrada en el marco alegórico;</w:t>
      </w:r>
      <w:r w:rsidR="00E55BAD">
        <w:rPr>
          <w:rFonts w:ascii="Times New Roman" w:hAnsi="Times New Roman" w:cs="Times New Roman"/>
        </w:rPr>
        <w:t xml:space="preserve"> </w:t>
      </w:r>
      <w:r w:rsidR="001870B4">
        <w:rPr>
          <w:rFonts w:ascii="Times New Roman" w:hAnsi="Times New Roman" w:cs="Times New Roman"/>
        </w:rPr>
        <w:t xml:space="preserve">aquí, </w:t>
      </w:r>
      <w:r w:rsidR="00E55BAD">
        <w:rPr>
          <w:rFonts w:ascii="Times New Roman" w:hAnsi="Times New Roman" w:cs="Times New Roman"/>
        </w:rPr>
        <w:t xml:space="preserve">Christine </w:t>
      </w:r>
      <w:r w:rsidR="00797206">
        <w:rPr>
          <w:rFonts w:ascii="Times New Roman" w:hAnsi="Times New Roman" w:cs="Times New Roman"/>
        </w:rPr>
        <w:t xml:space="preserve">es </w:t>
      </w:r>
      <w:r w:rsidR="00E55BAD">
        <w:rPr>
          <w:rFonts w:ascii="Times New Roman" w:hAnsi="Times New Roman" w:cs="Times New Roman"/>
        </w:rPr>
        <w:t xml:space="preserve">una mujer </w:t>
      </w:r>
      <w:r w:rsidR="00797206">
        <w:rPr>
          <w:rFonts w:ascii="Times New Roman" w:hAnsi="Times New Roman" w:cs="Times New Roman"/>
        </w:rPr>
        <w:t xml:space="preserve">real </w:t>
      </w:r>
      <w:r w:rsidR="00E55BAD">
        <w:rPr>
          <w:rFonts w:ascii="Times New Roman" w:hAnsi="Times New Roman" w:cs="Times New Roman"/>
        </w:rPr>
        <w:t xml:space="preserve">que sufre, se desespera, llora; </w:t>
      </w:r>
      <w:r w:rsidR="00B92929">
        <w:rPr>
          <w:rFonts w:ascii="Times New Roman" w:hAnsi="Times New Roman" w:cs="Times New Roman"/>
        </w:rPr>
        <w:t xml:space="preserve">también es una mujer estudiosa, amante de la lectura; </w:t>
      </w:r>
      <w:r w:rsidR="00E55BAD">
        <w:rPr>
          <w:rFonts w:ascii="Times New Roman" w:hAnsi="Times New Roman" w:cs="Times New Roman"/>
        </w:rPr>
        <w:t>una mujer en busca de consuelo y sobre todo de un orden, un camino</w:t>
      </w:r>
      <w:r w:rsidR="001870B4">
        <w:rPr>
          <w:rFonts w:ascii="Times New Roman" w:hAnsi="Times New Roman" w:cs="Times New Roman"/>
        </w:rPr>
        <w:t xml:space="preserve"> y un</w:t>
      </w:r>
      <w:r w:rsidR="00E55BAD">
        <w:rPr>
          <w:rFonts w:ascii="Times New Roman" w:hAnsi="Times New Roman" w:cs="Times New Roman"/>
        </w:rPr>
        <w:t xml:space="preserve"> norte.</w:t>
      </w:r>
    </w:p>
    <w:p w:rsidR="00E55BAD" w:rsidRDefault="00B92929" w:rsidP="00A86B36">
      <w:pPr>
        <w:spacing w:line="360" w:lineRule="auto"/>
        <w:jc w:val="both"/>
        <w:rPr>
          <w:rFonts w:ascii="Times New Roman" w:hAnsi="Times New Roman" w:cs="Times New Roman"/>
        </w:rPr>
      </w:pPr>
      <w:r>
        <w:rPr>
          <w:rFonts w:ascii="Times New Roman" w:hAnsi="Times New Roman" w:cs="Times New Roman"/>
        </w:rPr>
        <w:t xml:space="preserve">    S</w:t>
      </w:r>
      <w:r w:rsidR="00E55BAD">
        <w:rPr>
          <w:rFonts w:ascii="Times New Roman" w:hAnsi="Times New Roman" w:cs="Times New Roman"/>
        </w:rPr>
        <w:t>iglo</w:t>
      </w:r>
      <w:r>
        <w:rPr>
          <w:rFonts w:ascii="Times New Roman" w:hAnsi="Times New Roman" w:cs="Times New Roman"/>
        </w:rPr>
        <w:t xml:space="preserve"> y medio</w:t>
      </w:r>
      <w:r w:rsidR="00E55BAD">
        <w:rPr>
          <w:rFonts w:ascii="Times New Roman" w:hAnsi="Times New Roman" w:cs="Times New Roman"/>
        </w:rPr>
        <w:t xml:space="preserve"> más tarde, Teresa </w:t>
      </w:r>
      <w:r w:rsidR="00797206">
        <w:rPr>
          <w:rFonts w:ascii="Times New Roman" w:hAnsi="Times New Roman" w:cs="Times New Roman"/>
        </w:rPr>
        <w:t>de Jesús también busca un orden y</w:t>
      </w:r>
      <w:r w:rsidR="00E55BAD">
        <w:rPr>
          <w:rFonts w:ascii="Times New Roman" w:hAnsi="Times New Roman" w:cs="Times New Roman"/>
        </w:rPr>
        <w:t xml:space="preserve"> un camino, pero la alegoría ya no le sirve </w:t>
      </w:r>
      <w:r>
        <w:rPr>
          <w:rFonts w:ascii="Times New Roman" w:hAnsi="Times New Roman" w:cs="Times New Roman"/>
        </w:rPr>
        <w:t>si no la transforma. N</w:t>
      </w:r>
      <w:r w:rsidR="00E55BAD">
        <w:rPr>
          <w:rFonts w:ascii="Times New Roman" w:hAnsi="Times New Roman" w:cs="Times New Roman"/>
        </w:rPr>
        <w:t>o quiere representar su vida con símbolos ajenos; solo quiere decirla porque es tan rica que hay en ella materia extraordinaria y maravillosa, tanto que “</w:t>
      </w:r>
      <w:r>
        <w:rPr>
          <w:rFonts w:ascii="Times New Roman" w:hAnsi="Times New Roman" w:cs="Times New Roman"/>
        </w:rPr>
        <w:t>espanta”. El reto de Teresa está</w:t>
      </w:r>
      <w:r w:rsidR="00E55BAD">
        <w:rPr>
          <w:rFonts w:ascii="Times New Roman" w:hAnsi="Times New Roman" w:cs="Times New Roman"/>
        </w:rPr>
        <w:t xml:space="preserve"> en ser capaz de expresarla, de hablar de “cosa</w:t>
      </w:r>
      <w:r>
        <w:rPr>
          <w:rFonts w:ascii="Times New Roman" w:hAnsi="Times New Roman" w:cs="Times New Roman"/>
        </w:rPr>
        <w:t xml:space="preserve">s tan subidas” </w:t>
      </w:r>
      <w:r w:rsidR="00E55BAD">
        <w:rPr>
          <w:rFonts w:ascii="Times New Roman" w:hAnsi="Times New Roman" w:cs="Times New Roman"/>
        </w:rPr>
        <w:t>con las palabras cotidianas, recias y claras.</w:t>
      </w:r>
    </w:p>
    <w:p w:rsidR="009C6234" w:rsidRDefault="009C6234" w:rsidP="009C6234">
      <w:pPr>
        <w:spacing w:line="360" w:lineRule="auto"/>
        <w:jc w:val="both"/>
        <w:rPr>
          <w:rFonts w:ascii="Times New Roman" w:hAnsi="Times New Roman" w:cs="Times New Roman"/>
        </w:rPr>
      </w:pPr>
      <w:r>
        <w:rPr>
          <w:rFonts w:ascii="Times New Roman" w:hAnsi="Times New Roman" w:cs="Times New Roman"/>
        </w:rPr>
        <w:t xml:space="preserve">   Para representar el contraste entre el cielo y la tierra, Dios y los hombres, lo elevado y lo bajo, utiliza Teresa el término “subido”, más plástico que “alto” y más dinámico, añadiéndole a menudo la </w:t>
      </w:r>
      <w:r w:rsidR="003612CD">
        <w:rPr>
          <w:rFonts w:ascii="Times New Roman" w:hAnsi="Times New Roman" w:cs="Times New Roman"/>
        </w:rPr>
        <w:t>intensidad del superlativo</w:t>
      </w:r>
      <w:r>
        <w:rPr>
          <w:rFonts w:ascii="Times New Roman" w:hAnsi="Times New Roman" w:cs="Times New Roman"/>
        </w:rPr>
        <w:t xml:space="preserve">, “tan subido estado” </w:t>
      </w:r>
      <w:r w:rsidRPr="00797206">
        <w:rPr>
          <w:rFonts w:ascii="Times New Roman" w:hAnsi="Times New Roman" w:cs="Times New Roman"/>
          <w:sz w:val="22"/>
          <w:szCs w:val="22"/>
        </w:rPr>
        <w:t>(VIII, 97),</w:t>
      </w:r>
      <w:r>
        <w:rPr>
          <w:rFonts w:ascii="Times New Roman" w:hAnsi="Times New Roman" w:cs="Times New Roman"/>
        </w:rPr>
        <w:t xml:space="preserve"> “muy subida oración” </w:t>
      </w:r>
      <w:r w:rsidRPr="00797206">
        <w:rPr>
          <w:rFonts w:ascii="Times New Roman" w:hAnsi="Times New Roman" w:cs="Times New Roman"/>
          <w:sz w:val="22"/>
          <w:szCs w:val="22"/>
        </w:rPr>
        <w:t>(XXVII, 255),</w:t>
      </w:r>
      <w:r>
        <w:rPr>
          <w:rFonts w:ascii="Times New Roman" w:hAnsi="Times New Roman" w:cs="Times New Roman"/>
        </w:rPr>
        <w:t xml:space="preserve">  “tan subido mal” </w:t>
      </w:r>
      <w:r w:rsidRPr="00797206">
        <w:rPr>
          <w:rFonts w:ascii="Times New Roman" w:hAnsi="Times New Roman" w:cs="Times New Roman"/>
          <w:sz w:val="22"/>
          <w:szCs w:val="22"/>
        </w:rPr>
        <w:t>(XXIX, 279),</w:t>
      </w:r>
      <w:r>
        <w:rPr>
          <w:rFonts w:ascii="Times New Roman" w:hAnsi="Times New Roman" w:cs="Times New Roman"/>
        </w:rPr>
        <w:t xml:space="preserve"> “en contemplación tan subida” </w:t>
      </w:r>
      <w:r w:rsidRPr="00797206">
        <w:rPr>
          <w:rFonts w:ascii="Times New Roman" w:hAnsi="Times New Roman" w:cs="Times New Roman"/>
          <w:sz w:val="22"/>
          <w:szCs w:val="22"/>
        </w:rPr>
        <w:t>(XXXIX, 382</w:t>
      </w:r>
      <w:r>
        <w:rPr>
          <w:rFonts w:ascii="Times New Roman" w:hAnsi="Times New Roman" w:cs="Times New Roman"/>
        </w:rPr>
        <w:t>)</w:t>
      </w:r>
      <w:r>
        <w:rPr>
          <w:rStyle w:val="Refdenotaalpie"/>
          <w:rFonts w:ascii="Times New Roman" w:hAnsi="Times New Roman" w:cs="Times New Roman"/>
        </w:rPr>
        <w:footnoteReference w:id="25"/>
      </w:r>
      <w:r>
        <w:rPr>
          <w:rFonts w:ascii="Times New Roman" w:hAnsi="Times New Roman" w:cs="Times New Roman"/>
        </w:rPr>
        <w:t xml:space="preserve">. El término “bajo” aparece en correspondencia, pero con un carácter marcadamente estático frente al movimiento virtual que el sema del verbo “subir” esconde en el adjetivo: “y no he visto a ninguna de estas [almas] que quede baja en este camino…” </w:t>
      </w:r>
      <w:r w:rsidRPr="003612CD">
        <w:rPr>
          <w:rFonts w:ascii="Times New Roman" w:hAnsi="Times New Roman" w:cs="Times New Roman"/>
          <w:sz w:val="22"/>
          <w:szCs w:val="22"/>
        </w:rPr>
        <w:t>(XIII, 137).</w:t>
      </w:r>
      <w:r>
        <w:rPr>
          <w:rFonts w:ascii="Times New Roman" w:hAnsi="Times New Roman" w:cs="Times New Roman"/>
        </w:rPr>
        <w:t xml:space="preserve"> </w:t>
      </w:r>
      <w:r w:rsidR="003612CD">
        <w:rPr>
          <w:rFonts w:ascii="Times New Roman" w:hAnsi="Times New Roman" w:cs="Times New Roman"/>
        </w:rPr>
        <w:t>Está</w:t>
      </w:r>
      <w:r w:rsidR="002441A1">
        <w:rPr>
          <w:rFonts w:ascii="Times New Roman" w:hAnsi="Times New Roman" w:cs="Times New Roman"/>
        </w:rPr>
        <w:t xml:space="preserve"> lo bajo tan cerca de la experiencia humana que Teresa puede acudir a realidades cotidianas: “de suerte que esta miserable Tierra tornase a servir de muladar” </w:t>
      </w:r>
      <w:r w:rsidR="002441A1" w:rsidRPr="003612CD">
        <w:rPr>
          <w:rFonts w:ascii="Times New Roman" w:hAnsi="Times New Roman" w:cs="Times New Roman"/>
          <w:sz w:val="22"/>
          <w:szCs w:val="22"/>
        </w:rPr>
        <w:t>(XIV, 153).</w:t>
      </w:r>
      <w:r w:rsidR="002441A1">
        <w:rPr>
          <w:rFonts w:ascii="Times New Roman" w:hAnsi="Times New Roman" w:cs="Times New Roman"/>
        </w:rPr>
        <w:t xml:space="preserve"> De lo bajo a lo subido, la vida del hombre es lucha y camino, y aún más la del místico</w:t>
      </w:r>
      <w:r w:rsidR="003612CD">
        <w:rPr>
          <w:rFonts w:ascii="Times New Roman" w:hAnsi="Times New Roman" w:cs="Times New Roman"/>
        </w:rPr>
        <w:t xml:space="preserve">; un camino lleno de escollos y </w:t>
      </w:r>
      <w:r w:rsidR="002441A1">
        <w:rPr>
          <w:rFonts w:ascii="Times New Roman" w:hAnsi="Times New Roman" w:cs="Times New Roman"/>
        </w:rPr>
        <w:t>de pruebas.</w:t>
      </w:r>
      <w:r w:rsidR="004A5D95">
        <w:rPr>
          <w:rFonts w:ascii="Times New Roman" w:hAnsi="Times New Roman" w:cs="Times New Roman"/>
        </w:rPr>
        <w:t xml:space="preserve"> La lucha interior se transforma en imagen de batallas frente a adversarios concretos: “</w:t>
      </w:r>
      <w:proofErr w:type="spellStart"/>
      <w:r w:rsidR="004A5D95">
        <w:rPr>
          <w:rFonts w:ascii="Times New Roman" w:hAnsi="Times New Roman" w:cs="Times New Roman"/>
        </w:rPr>
        <w:t>Hízome</w:t>
      </w:r>
      <w:proofErr w:type="spellEnd"/>
      <w:r w:rsidR="004A5D95">
        <w:rPr>
          <w:rFonts w:ascii="Times New Roman" w:hAnsi="Times New Roman" w:cs="Times New Roman"/>
        </w:rPr>
        <w:t xml:space="preserve"> en esto gran batería el demonio…” </w:t>
      </w:r>
      <w:r w:rsidR="004A5D95" w:rsidRPr="003612CD">
        <w:rPr>
          <w:rFonts w:ascii="Times New Roman" w:hAnsi="Times New Roman" w:cs="Times New Roman"/>
          <w:sz w:val="22"/>
          <w:szCs w:val="22"/>
        </w:rPr>
        <w:t>(XIX, 185),</w:t>
      </w:r>
      <w:r w:rsidR="004A5D95">
        <w:rPr>
          <w:rFonts w:ascii="Times New Roman" w:hAnsi="Times New Roman" w:cs="Times New Roman"/>
        </w:rPr>
        <w:t xml:space="preserve"> “como quien pelea contra un jayán fuerte quedaba después cansada” </w:t>
      </w:r>
      <w:r w:rsidR="004A5D95" w:rsidRPr="003612CD">
        <w:rPr>
          <w:rFonts w:ascii="Times New Roman" w:hAnsi="Times New Roman" w:cs="Times New Roman"/>
          <w:sz w:val="22"/>
          <w:szCs w:val="22"/>
        </w:rPr>
        <w:t>(XX, 193).</w:t>
      </w:r>
      <w:r w:rsidR="004A5D95">
        <w:rPr>
          <w:rFonts w:ascii="Times New Roman" w:hAnsi="Times New Roman" w:cs="Times New Roman"/>
        </w:rPr>
        <w:t xml:space="preserve"> La “largueza”, virtud caballeresca por excelencia, es en Dios suprema e infinita: “y </w:t>
      </w:r>
      <w:proofErr w:type="spellStart"/>
      <w:r w:rsidR="004A5D95">
        <w:rPr>
          <w:rFonts w:ascii="Times New Roman" w:hAnsi="Times New Roman" w:cs="Times New Roman"/>
        </w:rPr>
        <w:t>an</w:t>
      </w:r>
      <w:proofErr w:type="spellEnd"/>
      <w:r w:rsidR="004A5D95">
        <w:rPr>
          <w:rFonts w:ascii="Times New Roman" w:hAnsi="Times New Roman" w:cs="Times New Roman"/>
        </w:rPr>
        <w:t xml:space="preserve"> con las que son buenas  [almas] es largueza y </w:t>
      </w:r>
      <w:proofErr w:type="spellStart"/>
      <w:r w:rsidR="004A5D95">
        <w:rPr>
          <w:rFonts w:ascii="Times New Roman" w:hAnsi="Times New Roman" w:cs="Times New Roman"/>
        </w:rPr>
        <w:t>mananimidad</w:t>
      </w:r>
      <w:proofErr w:type="spellEnd"/>
      <w:r w:rsidR="004A5D95">
        <w:rPr>
          <w:rFonts w:ascii="Times New Roman" w:hAnsi="Times New Roman" w:cs="Times New Roman"/>
        </w:rPr>
        <w:t xml:space="preserve">. Oh largueza infinita…” </w:t>
      </w:r>
      <w:r w:rsidR="004A5D95" w:rsidRPr="003612CD">
        <w:rPr>
          <w:rFonts w:ascii="Times New Roman" w:hAnsi="Times New Roman" w:cs="Times New Roman"/>
          <w:sz w:val="22"/>
          <w:szCs w:val="22"/>
        </w:rPr>
        <w:t>(XVIII, 176</w:t>
      </w:r>
      <w:r w:rsidR="004A5D95">
        <w:rPr>
          <w:rFonts w:ascii="Times New Roman" w:hAnsi="Times New Roman" w:cs="Times New Roman"/>
        </w:rPr>
        <w:t>)</w:t>
      </w:r>
      <w:r w:rsidR="004A5D95">
        <w:rPr>
          <w:rStyle w:val="Refdenotaalpie"/>
          <w:rFonts w:ascii="Times New Roman" w:hAnsi="Times New Roman" w:cs="Times New Roman"/>
        </w:rPr>
        <w:footnoteReference w:id="26"/>
      </w:r>
      <w:r w:rsidR="0075685E">
        <w:rPr>
          <w:rFonts w:ascii="Times New Roman" w:hAnsi="Times New Roman" w:cs="Times New Roman"/>
        </w:rPr>
        <w:t>. Como los caballeros, Teresa se debe a una misión, primero obedecer</w:t>
      </w:r>
      <w:r w:rsidR="003612CD">
        <w:rPr>
          <w:rFonts w:ascii="Times New Roman" w:hAnsi="Times New Roman" w:cs="Times New Roman"/>
        </w:rPr>
        <w:t>, y después</w:t>
      </w:r>
      <w:r w:rsidR="0075685E">
        <w:rPr>
          <w:rFonts w:ascii="Times New Roman" w:hAnsi="Times New Roman" w:cs="Times New Roman"/>
        </w:rPr>
        <w:t xml:space="preserve"> dar a conocer la grandeza y la misericordia de Dios: “(que sabe Su Majestad que, después de obedecer, es mi intención engolosinar las almas de un bien tan alto” </w:t>
      </w:r>
      <w:r w:rsidR="0075685E" w:rsidRPr="003612CD">
        <w:rPr>
          <w:rFonts w:ascii="Times New Roman" w:hAnsi="Times New Roman" w:cs="Times New Roman"/>
          <w:sz w:val="22"/>
          <w:szCs w:val="22"/>
        </w:rPr>
        <w:t>(XVIII, 178);</w:t>
      </w:r>
      <w:r w:rsidR="0075685E">
        <w:rPr>
          <w:rFonts w:ascii="Times New Roman" w:hAnsi="Times New Roman" w:cs="Times New Roman"/>
        </w:rPr>
        <w:t xml:space="preserve"> con “engolosinar” se acerca a las </w:t>
      </w:r>
      <w:r w:rsidR="0075685E">
        <w:rPr>
          <w:rFonts w:ascii="Times New Roman" w:hAnsi="Times New Roman" w:cs="Times New Roman"/>
        </w:rPr>
        <w:lastRenderedPageBreak/>
        <w:t>almas desde los sentidos y sus placeres</w:t>
      </w:r>
      <w:r w:rsidR="0075685E">
        <w:rPr>
          <w:rStyle w:val="Refdenotaalpie"/>
          <w:rFonts w:ascii="Times New Roman" w:hAnsi="Times New Roman" w:cs="Times New Roman"/>
        </w:rPr>
        <w:footnoteReference w:id="27"/>
      </w:r>
      <w:r w:rsidR="0075685E">
        <w:rPr>
          <w:rFonts w:ascii="Times New Roman" w:hAnsi="Times New Roman" w:cs="Times New Roman"/>
        </w:rPr>
        <w:t>.</w:t>
      </w:r>
      <w:r w:rsidR="000D45F8">
        <w:rPr>
          <w:rFonts w:ascii="Times New Roman" w:hAnsi="Times New Roman" w:cs="Times New Roman"/>
        </w:rPr>
        <w:t xml:space="preserve"> Sin embargo hay experiencias que en nada o en muy poco tocan el cuerpo y sus sentidos y que difícilmente se explican o comprenden. En la literatura medieval se habla</w:t>
      </w:r>
      <w:r w:rsidR="00A151C0">
        <w:rPr>
          <w:rFonts w:ascii="Times New Roman" w:hAnsi="Times New Roman" w:cs="Times New Roman"/>
        </w:rPr>
        <w:t>ba</w:t>
      </w:r>
      <w:r w:rsidR="000D45F8">
        <w:rPr>
          <w:rFonts w:ascii="Times New Roman" w:hAnsi="Times New Roman" w:cs="Times New Roman"/>
        </w:rPr>
        <w:t xml:space="preserve"> de “maravillas”. Es “maravilla” lo excepcional, lo extraordinario, lo inexplicable, bueno o malo, que asombra o conmueve. Es el término recurrente que anuncia o prepara todas las maravillas del mundo a las que Christine de </w:t>
      </w:r>
      <w:proofErr w:type="spellStart"/>
      <w:r w:rsidR="000D45F8">
        <w:rPr>
          <w:rFonts w:ascii="Times New Roman" w:hAnsi="Times New Roman" w:cs="Times New Roman"/>
        </w:rPr>
        <w:t>Pizan</w:t>
      </w:r>
      <w:proofErr w:type="spellEnd"/>
      <w:r w:rsidR="000D45F8">
        <w:rPr>
          <w:rFonts w:ascii="Times New Roman" w:hAnsi="Times New Roman" w:cs="Times New Roman"/>
        </w:rPr>
        <w:t xml:space="preserve"> tendrá acceso en su </w:t>
      </w:r>
      <w:r w:rsidR="000D45F8" w:rsidRPr="000D45F8">
        <w:rPr>
          <w:rFonts w:ascii="Times New Roman" w:hAnsi="Times New Roman" w:cs="Times New Roman"/>
          <w:i/>
        </w:rPr>
        <w:t>Camino</w:t>
      </w:r>
      <w:r w:rsidR="00A151C0">
        <w:rPr>
          <w:rFonts w:ascii="Times New Roman" w:hAnsi="Times New Roman" w:cs="Times New Roman"/>
        </w:rPr>
        <w:t xml:space="preserve">, “De ce </w:t>
      </w:r>
      <w:proofErr w:type="spellStart"/>
      <w:r w:rsidR="00A151C0">
        <w:rPr>
          <w:rFonts w:ascii="Times New Roman" w:hAnsi="Times New Roman" w:cs="Times New Roman"/>
        </w:rPr>
        <w:t>trop</w:t>
      </w:r>
      <w:proofErr w:type="spellEnd"/>
      <w:r w:rsidR="00A151C0">
        <w:rPr>
          <w:rFonts w:ascii="Times New Roman" w:hAnsi="Times New Roman" w:cs="Times New Roman"/>
        </w:rPr>
        <w:t xml:space="preserve"> </w:t>
      </w:r>
      <w:proofErr w:type="spellStart"/>
      <w:r w:rsidR="00A151C0">
        <w:rPr>
          <w:rFonts w:ascii="Times New Roman" w:hAnsi="Times New Roman" w:cs="Times New Roman"/>
        </w:rPr>
        <w:t>fort</w:t>
      </w:r>
      <w:proofErr w:type="spellEnd"/>
      <w:r w:rsidR="00A151C0">
        <w:rPr>
          <w:rFonts w:ascii="Times New Roman" w:hAnsi="Times New Roman" w:cs="Times New Roman"/>
        </w:rPr>
        <w:t xml:space="preserve"> </w:t>
      </w:r>
      <w:proofErr w:type="spellStart"/>
      <w:r w:rsidR="00A151C0">
        <w:rPr>
          <w:rFonts w:ascii="Times New Roman" w:hAnsi="Times New Roman" w:cs="Times New Roman"/>
        </w:rPr>
        <w:t>m’emerveillay</w:t>
      </w:r>
      <w:proofErr w:type="spellEnd"/>
      <w:r w:rsidR="00A151C0">
        <w:rPr>
          <w:rFonts w:ascii="Times New Roman" w:hAnsi="Times New Roman" w:cs="Times New Roman"/>
        </w:rPr>
        <w:t xml:space="preserve">” </w:t>
      </w:r>
      <w:r w:rsidR="00A151C0" w:rsidRPr="00A151C0">
        <w:rPr>
          <w:rFonts w:ascii="Times New Roman" w:hAnsi="Times New Roman" w:cs="Times New Roman"/>
          <w:sz w:val="22"/>
          <w:szCs w:val="22"/>
        </w:rPr>
        <w:t>(v. 823)</w:t>
      </w:r>
      <w:r w:rsidR="00A151C0">
        <w:rPr>
          <w:rFonts w:ascii="Times New Roman" w:hAnsi="Times New Roman" w:cs="Times New Roman"/>
        </w:rPr>
        <w:t>, “</w:t>
      </w:r>
      <w:proofErr w:type="spellStart"/>
      <w:r w:rsidR="00A151C0">
        <w:rPr>
          <w:rFonts w:ascii="Times New Roman" w:hAnsi="Times New Roman" w:cs="Times New Roman"/>
        </w:rPr>
        <w:t>Mais</w:t>
      </w:r>
      <w:proofErr w:type="spellEnd"/>
      <w:r w:rsidR="00A151C0">
        <w:rPr>
          <w:rFonts w:ascii="Times New Roman" w:hAnsi="Times New Roman" w:cs="Times New Roman"/>
        </w:rPr>
        <w:t xml:space="preserve"> </w:t>
      </w:r>
      <w:proofErr w:type="spellStart"/>
      <w:r w:rsidR="00A151C0">
        <w:rPr>
          <w:rFonts w:ascii="Times New Roman" w:hAnsi="Times New Roman" w:cs="Times New Roman"/>
        </w:rPr>
        <w:t>ains</w:t>
      </w:r>
      <w:proofErr w:type="spellEnd"/>
      <w:r w:rsidR="00A151C0">
        <w:rPr>
          <w:rFonts w:ascii="Times New Roman" w:hAnsi="Times New Roman" w:cs="Times New Roman"/>
        </w:rPr>
        <w:t xml:space="preserve"> </w:t>
      </w:r>
      <w:proofErr w:type="spellStart"/>
      <w:r w:rsidR="00A151C0">
        <w:rPr>
          <w:rFonts w:ascii="Times New Roman" w:hAnsi="Times New Roman" w:cs="Times New Roman"/>
        </w:rPr>
        <w:t>merveilles</w:t>
      </w:r>
      <w:proofErr w:type="spellEnd"/>
      <w:r w:rsidR="00A151C0">
        <w:rPr>
          <w:rFonts w:ascii="Times New Roman" w:hAnsi="Times New Roman" w:cs="Times New Roman"/>
        </w:rPr>
        <w:t xml:space="preserve"> </w:t>
      </w:r>
      <w:proofErr w:type="spellStart"/>
      <w:r w:rsidR="00A151C0">
        <w:rPr>
          <w:rFonts w:ascii="Times New Roman" w:hAnsi="Times New Roman" w:cs="Times New Roman"/>
        </w:rPr>
        <w:t>lus</w:t>
      </w:r>
      <w:proofErr w:type="spellEnd"/>
      <w:r w:rsidR="00A151C0">
        <w:rPr>
          <w:rFonts w:ascii="Times New Roman" w:hAnsi="Times New Roman" w:cs="Times New Roman"/>
        </w:rPr>
        <w:t xml:space="preserve"> de </w:t>
      </w:r>
      <w:proofErr w:type="spellStart"/>
      <w:r w:rsidR="00A151C0">
        <w:rPr>
          <w:rFonts w:ascii="Times New Roman" w:hAnsi="Times New Roman" w:cs="Times New Roman"/>
        </w:rPr>
        <w:t>mile</w:t>
      </w:r>
      <w:proofErr w:type="spellEnd"/>
      <w:r w:rsidR="00A151C0">
        <w:rPr>
          <w:rFonts w:ascii="Times New Roman" w:hAnsi="Times New Roman" w:cs="Times New Roman"/>
        </w:rPr>
        <w:t xml:space="preserve">” </w:t>
      </w:r>
      <w:r w:rsidR="00A151C0" w:rsidRPr="00A151C0">
        <w:rPr>
          <w:rFonts w:ascii="Times New Roman" w:hAnsi="Times New Roman" w:cs="Times New Roman"/>
          <w:sz w:val="22"/>
          <w:szCs w:val="22"/>
        </w:rPr>
        <w:t>(v.1285)</w:t>
      </w:r>
      <w:r w:rsidR="000D45F8" w:rsidRPr="00A151C0">
        <w:rPr>
          <w:rFonts w:ascii="Times New Roman" w:hAnsi="Times New Roman" w:cs="Times New Roman"/>
          <w:sz w:val="22"/>
          <w:szCs w:val="22"/>
        </w:rPr>
        <w:t>.</w:t>
      </w:r>
      <w:r w:rsidR="000D45F8">
        <w:rPr>
          <w:rFonts w:ascii="Times New Roman" w:hAnsi="Times New Roman" w:cs="Times New Roman"/>
        </w:rPr>
        <w:t xml:space="preserve"> Las palabras “maravilla” o “maravillarse” escasean sin embargo en </w:t>
      </w:r>
      <w:r w:rsidR="000D45F8" w:rsidRPr="000D45F8">
        <w:rPr>
          <w:rFonts w:ascii="Times New Roman" w:hAnsi="Times New Roman" w:cs="Times New Roman"/>
          <w:i/>
        </w:rPr>
        <w:t>El Libro de la Vida</w:t>
      </w:r>
      <w:r w:rsidR="000D45F8">
        <w:rPr>
          <w:rFonts w:ascii="Times New Roman" w:hAnsi="Times New Roman" w:cs="Times New Roman"/>
          <w:i/>
        </w:rPr>
        <w:t xml:space="preserve">; </w:t>
      </w:r>
      <w:r w:rsidR="000D45F8">
        <w:rPr>
          <w:rFonts w:ascii="Times New Roman" w:hAnsi="Times New Roman" w:cs="Times New Roman"/>
        </w:rPr>
        <w:t>en su lugar aparece  el verbo “espantar” o “espantarse”, el adjetivo “espantada”, y algo menos, el substantivo “espanto”, pues también aquí prefiere la autora señalar el movimiento y un cierto matiz de importante acción interior. El “espanto”, como la maravilla, puede señalar la presencia de realidades excepcionales, buenas o malas, puede significar simplemente la extrañeza o la confusión</w:t>
      </w:r>
      <w:r w:rsidR="00A151C0">
        <w:rPr>
          <w:rStyle w:val="Refdenotaalpie"/>
          <w:rFonts w:ascii="Times New Roman" w:hAnsi="Times New Roman" w:cs="Times New Roman"/>
        </w:rPr>
        <w:footnoteReference w:id="28"/>
      </w:r>
      <w:r w:rsidR="000D45F8">
        <w:rPr>
          <w:rFonts w:ascii="Times New Roman" w:hAnsi="Times New Roman" w:cs="Times New Roman"/>
        </w:rPr>
        <w:t xml:space="preserve">, “Yo no sé de qué nos espantamos haya tantos males en la Iglesia,…” </w:t>
      </w:r>
      <w:r w:rsidR="000D45F8" w:rsidRPr="00A151C0">
        <w:rPr>
          <w:rFonts w:ascii="Times New Roman" w:hAnsi="Times New Roman" w:cs="Times New Roman"/>
          <w:sz w:val="22"/>
          <w:szCs w:val="22"/>
        </w:rPr>
        <w:t>(VI, 88),</w:t>
      </w:r>
      <w:r w:rsidR="000D45F8">
        <w:rPr>
          <w:rFonts w:ascii="Times New Roman" w:hAnsi="Times New Roman" w:cs="Times New Roman"/>
        </w:rPr>
        <w:t xml:space="preserve"> mostrando una reacción exagerada o el miedo ante el dolor propio o ajeno: “y </w:t>
      </w:r>
      <w:proofErr w:type="spellStart"/>
      <w:r w:rsidR="000D45F8">
        <w:rPr>
          <w:rFonts w:ascii="Times New Roman" w:hAnsi="Times New Roman" w:cs="Times New Roman"/>
        </w:rPr>
        <w:t>dióme</w:t>
      </w:r>
      <w:proofErr w:type="spellEnd"/>
      <w:r w:rsidR="000D45F8">
        <w:rPr>
          <w:rFonts w:ascii="Times New Roman" w:hAnsi="Times New Roman" w:cs="Times New Roman"/>
        </w:rPr>
        <w:t xml:space="preserve"> un mal de corazón tan grandísimo que ponía espanto a quien lo veía, y otros muchos males juntos” </w:t>
      </w:r>
      <w:r w:rsidR="000D45F8" w:rsidRPr="00A151C0">
        <w:rPr>
          <w:rFonts w:ascii="Times New Roman" w:hAnsi="Times New Roman" w:cs="Times New Roman"/>
          <w:sz w:val="22"/>
          <w:szCs w:val="22"/>
        </w:rPr>
        <w:t>(IV, 69)</w:t>
      </w:r>
      <w:r w:rsidR="009D7720" w:rsidRPr="00A151C0">
        <w:rPr>
          <w:rFonts w:ascii="Times New Roman" w:hAnsi="Times New Roman" w:cs="Times New Roman"/>
          <w:sz w:val="22"/>
          <w:szCs w:val="22"/>
        </w:rPr>
        <w:t>,</w:t>
      </w:r>
      <w:r w:rsidR="009D7720">
        <w:rPr>
          <w:rFonts w:ascii="Times New Roman" w:hAnsi="Times New Roman" w:cs="Times New Roman"/>
        </w:rPr>
        <w:t xml:space="preserve"> justificando la hipérbole en la empática reacción de los otros</w:t>
      </w:r>
      <w:r w:rsidR="009D7720">
        <w:rPr>
          <w:rStyle w:val="Refdenotaalpie"/>
          <w:rFonts w:ascii="Times New Roman" w:hAnsi="Times New Roman" w:cs="Times New Roman"/>
        </w:rPr>
        <w:footnoteReference w:id="29"/>
      </w:r>
      <w:r w:rsidR="00423BC2">
        <w:rPr>
          <w:rFonts w:ascii="Times New Roman" w:hAnsi="Times New Roman" w:cs="Times New Roman"/>
        </w:rPr>
        <w:t>. La paradoja espanta, como espanta lo que se ve cierto cuando la razón lo señala como imposible. Espanta el milagro sugerido: “después de haberme resucitado alma y cuerpo, que todos los que me vieron se espantaban de verme viva</w:t>
      </w:r>
      <w:proofErr w:type="gramStart"/>
      <w:r w:rsidR="00423BC2">
        <w:rPr>
          <w:rFonts w:ascii="Times New Roman" w:hAnsi="Times New Roman" w:cs="Times New Roman"/>
        </w:rPr>
        <w:t>!</w:t>
      </w:r>
      <w:proofErr w:type="gramEnd"/>
      <w:r w:rsidR="00423BC2">
        <w:rPr>
          <w:rFonts w:ascii="Times New Roman" w:hAnsi="Times New Roman" w:cs="Times New Roman"/>
        </w:rPr>
        <w:t xml:space="preserve">” </w:t>
      </w:r>
      <w:r w:rsidR="00423BC2" w:rsidRPr="00A151C0">
        <w:rPr>
          <w:rFonts w:ascii="Times New Roman" w:hAnsi="Times New Roman" w:cs="Times New Roman"/>
          <w:sz w:val="22"/>
          <w:szCs w:val="22"/>
        </w:rPr>
        <w:t>(VI, 88);</w:t>
      </w:r>
      <w:r w:rsidR="00423BC2">
        <w:rPr>
          <w:rFonts w:ascii="Times New Roman" w:hAnsi="Times New Roman" w:cs="Times New Roman"/>
        </w:rPr>
        <w:t xml:space="preserve"> espanta lo que no encuentra explicación incluso en el propio comportamiento, los cambios de los que la voluntad no ha sido </w:t>
      </w:r>
      <w:r w:rsidR="00A151C0">
        <w:rPr>
          <w:rFonts w:ascii="Times New Roman" w:hAnsi="Times New Roman" w:cs="Times New Roman"/>
        </w:rPr>
        <w:t>dueña: “</w:t>
      </w:r>
      <w:r w:rsidR="00423BC2">
        <w:rPr>
          <w:rFonts w:ascii="Times New Roman" w:hAnsi="Times New Roman" w:cs="Times New Roman"/>
        </w:rPr>
        <w:t xml:space="preserve">y acordándome que estaba libre de aquello [ocuparse de su regalo y gala], me daba un nuevo gozo, que yo me espantaba y no podía entender por dónde venía” </w:t>
      </w:r>
      <w:r w:rsidR="00423BC2" w:rsidRPr="00A151C0">
        <w:rPr>
          <w:rFonts w:ascii="Times New Roman" w:hAnsi="Times New Roman" w:cs="Times New Roman"/>
          <w:sz w:val="22"/>
          <w:szCs w:val="22"/>
        </w:rPr>
        <w:t>(IV, 68);</w:t>
      </w:r>
      <w:r w:rsidR="00423BC2">
        <w:rPr>
          <w:rFonts w:ascii="Times New Roman" w:hAnsi="Times New Roman" w:cs="Times New Roman"/>
        </w:rPr>
        <w:t xml:space="preserve"> el sema de la sensación de sorpresa también puede integrar el “espantarse”</w:t>
      </w:r>
      <w:r w:rsidR="006E16A1">
        <w:rPr>
          <w:rFonts w:ascii="Times New Roman" w:hAnsi="Times New Roman" w:cs="Times New Roman"/>
        </w:rPr>
        <w:t>. A veces puede asociarse con otras palabras que matizan el sentido; frecuentemente es la expresión “espantada y turbada”</w:t>
      </w:r>
      <w:r w:rsidR="00FC6D43">
        <w:rPr>
          <w:rFonts w:ascii="Times New Roman" w:hAnsi="Times New Roman" w:cs="Times New Roman"/>
        </w:rPr>
        <w:t xml:space="preserve"> </w:t>
      </w:r>
      <w:r w:rsidR="00FC6D43" w:rsidRPr="00A151C0">
        <w:rPr>
          <w:rFonts w:ascii="Times New Roman" w:hAnsi="Times New Roman" w:cs="Times New Roman"/>
          <w:sz w:val="22"/>
          <w:szCs w:val="22"/>
        </w:rPr>
        <w:t>(VI, 94),</w:t>
      </w:r>
      <w:r w:rsidR="00FC6D43">
        <w:rPr>
          <w:rFonts w:ascii="Times New Roman" w:hAnsi="Times New Roman" w:cs="Times New Roman"/>
        </w:rPr>
        <w:t xml:space="preserve"> la que sirve para añadir la impresión duradera, pues si el espanto puede ser un hecho o una reacción más o menos puntual, la turbación es algo que, modificando el estado del sujeto, lo mantiene así un tiempo: asombrado, sorprendido y temeroso, porque el miedo, el temor o la angustia son matices que también </w:t>
      </w:r>
      <w:r w:rsidR="002950FA">
        <w:rPr>
          <w:rFonts w:ascii="Times New Roman" w:hAnsi="Times New Roman" w:cs="Times New Roman"/>
        </w:rPr>
        <w:t>esconde</w:t>
      </w:r>
      <w:r w:rsidR="00FC6D43">
        <w:rPr>
          <w:rFonts w:ascii="Times New Roman" w:hAnsi="Times New Roman" w:cs="Times New Roman"/>
        </w:rPr>
        <w:t xml:space="preserve"> la riqueza del “espantar” y que </w:t>
      </w:r>
      <w:r w:rsidR="00FC6D43">
        <w:rPr>
          <w:rFonts w:ascii="Times New Roman" w:hAnsi="Times New Roman" w:cs="Times New Roman"/>
        </w:rPr>
        <w:lastRenderedPageBreak/>
        <w:t xml:space="preserve">no están normalmente presentes en el “maravillarse”. Cuando Teresa utiliza “espantar” para señalar su reacción ante las mercedes divinas que ha recibido: “Es cosa que espanta las grandes mercedes que me ha hecho Dios…” </w:t>
      </w:r>
      <w:r w:rsidR="00FC6D43" w:rsidRPr="002950FA">
        <w:rPr>
          <w:rFonts w:ascii="Times New Roman" w:hAnsi="Times New Roman" w:cs="Times New Roman"/>
          <w:sz w:val="22"/>
          <w:szCs w:val="22"/>
        </w:rPr>
        <w:t>(VI, 87),</w:t>
      </w:r>
      <w:r w:rsidR="00FC6D43">
        <w:rPr>
          <w:rFonts w:ascii="Times New Roman" w:hAnsi="Times New Roman" w:cs="Times New Roman"/>
        </w:rPr>
        <w:t xml:space="preserve"> más allá del asombro y la extrañeza, permanece una sensación de gran inquietud </w:t>
      </w:r>
      <w:r w:rsidR="002950FA">
        <w:rPr>
          <w:rFonts w:ascii="Times New Roman" w:hAnsi="Times New Roman" w:cs="Times New Roman"/>
        </w:rPr>
        <w:t>y desasosiego</w:t>
      </w:r>
      <w:r w:rsidR="00FC6D43">
        <w:rPr>
          <w:rFonts w:ascii="Times New Roman" w:hAnsi="Times New Roman" w:cs="Times New Roman"/>
        </w:rPr>
        <w:t>; podríamos llamarlo “temor”, pero va más allá del temor, y en un punto, hiperbólico, convive con el gozo. Toda esta riqueza sémica supera las connotaciones</w:t>
      </w:r>
      <w:r w:rsidR="002950FA">
        <w:rPr>
          <w:rFonts w:ascii="Times New Roman" w:hAnsi="Times New Roman" w:cs="Times New Roman"/>
        </w:rPr>
        <w:t xml:space="preserve"> de</w:t>
      </w:r>
      <w:r w:rsidR="00FC6D43">
        <w:rPr>
          <w:rFonts w:ascii="Times New Roman" w:hAnsi="Times New Roman" w:cs="Times New Roman"/>
        </w:rPr>
        <w:t xml:space="preserve"> </w:t>
      </w:r>
      <w:r w:rsidR="002950FA">
        <w:rPr>
          <w:rFonts w:ascii="Times New Roman" w:hAnsi="Times New Roman" w:cs="Times New Roman"/>
        </w:rPr>
        <w:t>“</w:t>
      </w:r>
      <w:r w:rsidR="00FC6D43">
        <w:rPr>
          <w:rFonts w:ascii="Times New Roman" w:hAnsi="Times New Roman" w:cs="Times New Roman"/>
        </w:rPr>
        <w:t>maravillarse</w:t>
      </w:r>
      <w:r w:rsidR="002950FA">
        <w:rPr>
          <w:rFonts w:ascii="Times New Roman" w:hAnsi="Times New Roman" w:cs="Times New Roman"/>
        </w:rPr>
        <w:t>”</w:t>
      </w:r>
      <w:r w:rsidR="00FC6D43">
        <w:rPr>
          <w:rFonts w:ascii="Times New Roman" w:hAnsi="Times New Roman" w:cs="Times New Roman"/>
        </w:rPr>
        <w:t>. Es posible que al final de la Edad Media, la maravilla hubiera perdido ya parte de su fuerza y que se asociara con los elementos  y los hechos más o menos fantásticos que poblaban algunos textos. También es probable que “espantar” fuera una palabra común en el siglo XVI y que sus semas de “miedo”, “terror” o “angustia”  que hoy se le asocian no estuvieran entonces tan presentes, pero los contextos en los que Teresa de Jesús la utiliza ya nos sugieren estas interpretaciones</w:t>
      </w:r>
      <w:r w:rsidR="00057F2C">
        <w:rPr>
          <w:rFonts w:ascii="Times New Roman" w:hAnsi="Times New Roman" w:cs="Times New Roman"/>
        </w:rPr>
        <w:t xml:space="preserve">, contradictorias y vivas. En </w:t>
      </w:r>
      <w:r w:rsidR="00057F2C" w:rsidRPr="00057F2C">
        <w:rPr>
          <w:rFonts w:ascii="Times New Roman" w:hAnsi="Times New Roman" w:cs="Times New Roman"/>
          <w:i/>
        </w:rPr>
        <w:t xml:space="preserve">Le </w:t>
      </w:r>
      <w:proofErr w:type="spellStart"/>
      <w:r w:rsidR="00057F2C" w:rsidRPr="00057F2C">
        <w:rPr>
          <w:rFonts w:ascii="Times New Roman" w:hAnsi="Times New Roman" w:cs="Times New Roman"/>
          <w:i/>
        </w:rPr>
        <w:t>Chemin</w:t>
      </w:r>
      <w:proofErr w:type="spellEnd"/>
      <w:r w:rsidR="00057F2C" w:rsidRPr="00057F2C">
        <w:rPr>
          <w:rFonts w:ascii="Times New Roman" w:hAnsi="Times New Roman" w:cs="Times New Roman"/>
          <w:i/>
        </w:rPr>
        <w:t xml:space="preserve"> de </w:t>
      </w:r>
      <w:proofErr w:type="spellStart"/>
      <w:r w:rsidR="00057F2C" w:rsidRPr="00057F2C">
        <w:rPr>
          <w:rFonts w:ascii="Times New Roman" w:hAnsi="Times New Roman" w:cs="Times New Roman"/>
          <w:i/>
        </w:rPr>
        <w:t>Longue</w:t>
      </w:r>
      <w:proofErr w:type="spellEnd"/>
      <w:r w:rsidR="00057F2C" w:rsidRPr="00057F2C">
        <w:rPr>
          <w:rFonts w:ascii="Times New Roman" w:hAnsi="Times New Roman" w:cs="Times New Roman"/>
          <w:i/>
        </w:rPr>
        <w:t xml:space="preserve"> </w:t>
      </w:r>
      <w:proofErr w:type="spellStart"/>
      <w:r w:rsidR="00057F2C" w:rsidRPr="00057F2C">
        <w:rPr>
          <w:rFonts w:ascii="Times New Roman" w:hAnsi="Times New Roman" w:cs="Times New Roman"/>
          <w:i/>
        </w:rPr>
        <w:t>Étude</w:t>
      </w:r>
      <w:proofErr w:type="spellEnd"/>
      <w:r w:rsidR="00057F2C">
        <w:rPr>
          <w:rFonts w:ascii="Times New Roman" w:hAnsi="Times New Roman" w:cs="Times New Roman"/>
        </w:rPr>
        <w:t xml:space="preserve">, Christine de </w:t>
      </w:r>
      <w:proofErr w:type="spellStart"/>
      <w:r w:rsidR="00057F2C">
        <w:rPr>
          <w:rFonts w:ascii="Times New Roman" w:hAnsi="Times New Roman" w:cs="Times New Roman"/>
        </w:rPr>
        <w:t>Pizan</w:t>
      </w:r>
      <w:proofErr w:type="spellEnd"/>
      <w:r w:rsidR="00057F2C">
        <w:rPr>
          <w:rFonts w:ascii="Times New Roman" w:hAnsi="Times New Roman" w:cs="Times New Roman"/>
        </w:rPr>
        <w:t xml:space="preserve"> es espectadora de la maravilla; en el “espantarse” de Teresa todo su ser se moviliza y se modifica la experiencia</w:t>
      </w:r>
      <w:r w:rsidR="00D53067">
        <w:rPr>
          <w:rStyle w:val="Refdenotaalpie"/>
          <w:rFonts w:ascii="Times New Roman" w:hAnsi="Times New Roman" w:cs="Times New Roman"/>
        </w:rPr>
        <w:footnoteReference w:id="30"/>
      </w:r>
      <w:r w:rsidR="00057F2C">
        <w:rPr>
          <w:rFonts w:ascii="Times New Roman" w:hAnsi="Times New Roman" w:cs="Times New Roman"/>
        </w:rPr>
        <w:t>.</w:t>
      </w:r>
      <w:r w:rsidR="002E4377">
        <w:rPr>
          <w:rFonts w:ascii="Times New Roman" w:hAnsi="Times New Roman" w:cs="Times New Roman"/>
        </w:rPr>
        <w:t xml:space="preserve"> </w:t>
      </w:r>
    </w:p>
    <w:p w:rsidR="00D427DB" w:rsidRPr="004A6CB8" w:rsidRDefault="002E4377" w:rsidP="009C6234">
      <w:pPr>
        <w:spacing w:line="360" w:lineRule="auto"/>
        <w:jc w:val="both"/>
        <w:rPr>
          <w:rFonts w:ascii="Times New Roman" w:hAnsi="Times New Roman" w:cs="Times New Roman"/>
          <w:i/>
          <w:sz w:val="22"/>
          <w:szCs w:val="22"/>
        </w:rPr>
      </w:pPr>
      <w:r>
        <w:rPr>
          <w:rFonts w:ascii="Times New Roman" w:hAnsi="Times New Roman" w:cs="Times New Roman"/>
        </w:rPr>
        <w:t xml:space="preserve">    El vocabulario significativo de Teresa de Jesús parece acompañar, sutilmente, el mismo movimiento que provoca su sintaxis. Como si los contornos de las palabras no estuvieran terminados ni fijados, como si en lugar de pretender </w:t>
      </w:r>
      <w:r w:rsidR="002950FA">
        <w:rPr>
          <w:rFonts w:ascii="Times New Roman" w:hAnsi="Times New Roman" w:cs="Times New Roman"/>
        </w:rPr>
        <w:t>precisar</w:t>
      </w:r>
      <w:r>
        <w:rPr>
          <w:rFonts w:ascii="Times New Roman" w:hAnsi="Times New Roman" w:cs="Times New Roman"/>
        </w:rPr>
        <w:t xml:space="preserve"> conceptos quisiera relatar procesos, o hacerlos palpables en el tiempo. Este movimiento íntimo de la escritura</w:t>
      </w:r>
      <w:r w:rsidR="00D26BFC">
        <w:rPr>
          <w:rFonts w:ascii="Times New Roman" w:hAnsi="Times New Roman" w:cs="Times New Roman"/>
        </w:rPr>
        <w:t xml:space="preserve"> se plasmará en la metáfora tradicional del camino, pero previas a la alegoría, las palabras señalarán el destino y la necesidad urgente de la dirección; hay que “tener aviso” </w:t>
      </w:r>
      <w:r w:rsidR="00D26BFC" w:rsidRPr="002950FA">
        <w:rPr>
          <w:rFonts w:ascii="Times New Roman" w:hAnsi="Times New Roman" w:cs="Times New Roman"/>
          <w:sz w:val="22"/>
          <w:szCs w:val="22"/>
        </w:rPr>
        <w:t>(II, 57),</w:t>
      </w:r>
      <w:r w:rsidR="00D26BFC">
        <w:rPr>
          <w:rFonts w:ascii="Times New Roman" w:hAnsi="Times New Roman" w:cs="Times New Roman"/>
        </w:rPr>
        <w:t xml:space="preserve"> o ser “muy avisado” </w:t>
      </w:r>
      <w:r w:rsidR="00D26BFC" w:rsidRPr="002950FA">
        <w:rPr>
          <w:rFonts w:ascii="Times New Roman" w:hAnsi="Times New Roman" w:cs="Times New Roman"/>
          <w:sz w:val="22"/>
          <w:szCs w:val="22"/>
        </w:rPr>
        <w:t>(III, 64)</w:t>
      </w:r>
      <w:r w:rsidR="00D26BFC">
        <w:rPr>
          <w:rStyle w:val="Refdenotaalpie"/>
          <w:rFonts w:ascii="Times New Roman" w:hAnsi="Times New Roman" w:cs="Times New Roman"/>
        </w:rPr>
        <w:footnoteReference w:id="31"/>
      </w:r>
      <w:r w:rsidR="00F424D1">
        <w:rPr>
          <w:rFonts w:ascii="Times New Roman" w:hAnsi="Times New Roman" w:cs="Times New Roman"/>
        </w:rPr>
        <w:t xml:space="preserve">, tener </w:t>
      </w:r>
      <w:r w:rsidR="00F54F63">
        <w:rPr>
          <w:rFonts w:ascii="Times New Roman" w:hAnsi="Times New Roman" w:cs="Times New Roman"/>
        </w:rPr>
        <w:t>el ánimo</w:t>
      </w:r>
      <w:r w:rsidR="00F424D1">
        <w:rPr>
          <w:rFonts w:ascii="Times New Roman" w:hAnsi="Times New Roman" w:cs="Times New Roman"/>
        </w:rPr>
        <w:t xml:space="preserve"> suficiente y </w:t>
      </w:r>
      <w:r w:rsidR="00F54F63">
        <w:rPr>
          <w:rFonts w:ascii="Times New Roman" w:hAnsi="Times New Roman" w:cs="Times New Roman"/>
        </w:rPr>
        <w:t>mirar al</w:t>
      </w:r>
      <w:r w:rsidR="00F424D1">
        <w:rPr>
          <w:rFonts w:ascii="Times New Roman" w:hAnsi="Times New Roman" w:cs="Times New Roman"/>
        </w:rPr>
        <w:t xml:space="preserve"> norte; en el </w:t>
      </w:r>
      <w:r w:rsidR="00F424D1" w:rsidRPr="00F424D1">
        <w:rPr>
          <w:rFonts w:ascii="Times New Roman" w:hAnsi="Times New Roman" w:cs="Times New Roman"/>
          <w:i/>
        </w:rPr>
        <w:t>Libro de la Vida</w:t>
      </w:r>
      <w:r w:rsidR="00F424D1">
        <w:rPr>
          <w:rFonts w:ascii="Times New Roman" w:hAnsi="Times New Roman" w:cs="Times New Roman"/>
        </w:rPr>
        <w:t xml:space="preserve"> encontramos “confortar” y “</w:t>
      </w:r>
      <w:proofErr w:type="spellStart"/>
      <w:r w:rsidR="00F424D1">
        <w:rPr>
          <w:rFonts w:ascii="Times New Roman" w:hAnsi="Times New Roman" w:cs="Times New Roman"/>
        </w:rPr>
        <w:t>conotar</w:t>
      </w:r>
      <w:proofErr w:type="spellEnd"/>
      <w:r w:rsidR="00F424D1">
        <w:rPr>
          <w:rFonts w:ascii="Times New Roman" w:hAnsi="Times New Roman" w:cs="Times New Roman"/>
        </w:rPr>
        <w:t>”</w:t>
      </w:r>
      <w:r w:rsidR="00F54F63">
        <w:rPr>
          <w:rStyle w:val="Refdenotaalpie"/>
          <w:rFonts w:ascii="Times New Roman" w:hAnsi="Times New Roman" w:cs="Times New Roman"/>
        </w:rPr>
        <w:footnoteReference w:id="32"/>
      </w:r>
      <w:r w:rsidR="00F424D1">
        <w:rPr>
          <w:rFonts w:ascii="Times New Roman" w:hAnsi="Times New Roman" w:cs="Times New Roman"/>
        </w:rPr>
        <w:t>; sea por el paralelismo con el francés “</w:t>
      </w:r>
      <w:proofErr w:type="spellStart"/>
      <w:r w:rsidR="00F424D1">
        <w:rPr>
          <w:rFonts w:ascii="Times New Roman" w:hAnsi="Times New Roman" w:cs="Times New Roman"/>
        </w:rPr>
        <w:t>connorter</w:t>
      </w:r>
      <w:proofErr w:type="spellEnd"/>
      <w:r w:rsidR="00F424D1">
        <w:rPr>
          <w:rFonts w:ascii="Times New Roman" w:hAnsi="Times New Roman" w:cs="Times New Roman"/>
        </w:rPr>
        <w:t>”</w:t>
      </w:r>
      <w:r w:rsidR="00F54F63">
        <w:rPr>
          <w:rFonts w:ascii="Times New Roman" w:hAnsi="Times New Roman" w:cs="Times New Roman"/>
        </w:rPr>
        <w:t xml:space="preserve"> o “</w:t>
      </w:r>
      <w:proofErr w:type="spellStart"/>
      <w:r w:rsidR="00F54F63">
        <w:rPr>
          <w:rFonts w:ascii="Times New Roman" w:hAnsi="Times New Roman" w:cs="Times New Roman"/>
        </w:rPr>
        <w:t>ennorter</w:t>
      </w:r>
      <w:proofErr w:type="spellEnd"/>
      <w:r w:rsidR="00F54F63">
        <w:rPr>
          <w:rFonts w:ascii="Times New Roman" w:hAnsi="Times New Roman" w:cs="Times New Roman"/>
        </w:rPr>
        <w:t>”</w:t>
      </w:r>
      <w:r w:rsidR="00F424D1">
        <w:rPr>
          <w:rFonts w:ascii="Times New Roman" w:hAnsi="Times New Roman" w:cs="Times New Roman"/>
        </w:rPr>
        <w:t xml:space="preserve"> que también utiliza Christine, o sea, más allá de estos datos, por un ejercicio de analogía personal y popular, en ambos casos se transparenta el sema de dirección espacial, el deseo y el norte del caminante, su fuerza, su proyección y su destino</w:t>
      </w:r>
      <w:r w:rsidR="00D427DB">
        <w:rPr>
          <w:rFonts w:ascii="Times New Roman" w:hAnsi="Times New Roman" w:cs="Times New Roman"/>
        </w:rPr>
        <w:t xml:space="preserve">; más allá de toda prueba, de toda caída o retroceso, más allá de todo esfuerzo y sufrimiento, queda el norte que empuja y reclama:  “…como un </w:t>
      </w:r>
      <w:proofErr w:type="gramStart"/>
      <w:r w:rsidR="00D427DB">
        <w:rPr>
          <w:rFonts w:ascii="Times New Roman" w:hAnsi="Times New Roman" w:cs="Times New Roman"/>
        </w:rPr>
        <w:lastRenderedPageBreak/>
        <w:t>deleite</w:t>
      </w:r>
      <w:proofErr w:type="gramEnd"/>
      <w:r w:rsidR="00D427DB">
        <w:rPr>
          <w:rFonts w:ascii="Times New Roman" w:hAnsi="Times New Roman" w:cs="Times New Roman"/>
        </w:rPr>
        <w:t xml:space="preserve"> interior que todo el alma me </w:t>
      </w:r>
      <w:proofErr w:type="spellStart"/>
      <w:r w:rsidR="00D427DB">
        <w:rPr>
          <w:rFonts w:ascii="Times New Roman" w:hAnsi="Times New Roman" w:cs="Times New Roman"/>
        </w:rPr>
        <w:t>conorta</w:t>
      </w:r>
      <w:proofErr w:type="spellEnd"/>
      <w:r w:rsidR="00D427DB">
        <w:rPr>
          <w:rFonts w:ascii="Times New Roman" w:hAnsi="Times New Roman" w:cs="Times New Roman"/>
        </w:rPr>
        <w:t xml:space="preserve">” </w:t>
      </w:r>
      <w:r w:rsidR="00D427DB" w:rsidRPr="00AD47A8">
        <w:rPr>
          <w:rFonts w:ascii="Times New Roman" w:hAnsi="Times New Roman" w:cs="Times New Roman"/>
          <w:sz w:val="22"/>
          <w:szCs w:val="22"/>
        </w:rPr>
        <w:t>(XXXI, 295).</w:t>
      </w:r>
      <w:r w:rsidR="00AD47A8">
        <w:rPr>
          <w:rFonts w:ascii="Times New Roman" w:hAnsi="Times New Roman" w:cs="Times New Roman"/>
          <w:sz w:val="22"/>
          <w:szCs w:val="22"/>
        </w:rPr>
        <w:t xml:space="preserve"> También en </w:t>
      </w:r>
      <w:r w:rsidR="00AD47A8" w:rsidRPr="004A6CB8">
        <w:rPr>
          <w:rFonts w:ascii="Times New Roman" w:hAnsi="Times New Roman" w:cs="Times New Roman"/>
          <w:i/>
          <w:sz w:val="22"/>
          <w:szCs w:val="22"/>
        </w:rPr>
        <w:t xml:space="preserve">Le </w:t>
      </w:r>
      <w:proofErr w:type="spellStart"/>
      <w:r w:rsidR="00AD47A8" w:rsidRPr="004A6CB8">
        <w:rPr>
          <w:rFonts w:ascii="Times New Roman" w:hAnsi="Times New Roman" w:cs="Times New Roman"/>
          <w:i/>
          <w:sz w:val="22"/>
          <w:szCs w:val="22"/>
        </w:rPr>
        <w:t>Chemin</w:t>
      </w:r>
      <w:proofErr w:type="spellEnd"/>
      <w:r w:rsidR="00AD47A8" w:rsidRPr="004A6CB8">
        <w:rPr>
          <w:rFonts w:ascii="Times New Roman" w:hAnsi="Times New Roman" w:cs="Times New Roman"/>
          <w:i/>
          <w:sz w:val="22"/>
          <w:szCs w:val="22"/>
        </w:rPr>
        <w:t xml:space="preserve"> de </w:t>
      </w:r>
      <w:proofErr w:type="spellStart"/>
      <w:r w:rsidR="00AD47A8" w:rsidRPr="004A6CB8">
        <w:rPr>
          <w:rFonts w:ascii="Times New Roman" w:hAnsi="Times New Roman" w:cs="Times New Roman"/>
          <w:i/>
          <w:sz w:val="22"/>
          <w:szCs w:val="22"/>
        </w:rPr>
        <w:t>Longue</w:t>
      </w:r>
      <w:proofErr w:type="spellEnd"/>
      <w:r w:rsidR="00AD47A8" w:rsidRPr="004A6CB8">
        <w:rPr>
          <w:rFonts w:ascii="Times New Roman" w:hAnsi="Times New Roman" w:cs="Times New Roman"/>
          <w:i/>
          <w:sz w:val="22"/>
          <w:szCs w:val="22"/>
        </w:rPr>
        <w:t xml:space="preserve"> </w:t>
      </w:r>
      <w:proofErr w:type="spellStart"/>
      <w:r w:rsidR="00AD47A8" w:rsidRPr="004A6CB8">
        <w:rPr>
          <w:rFonts w:ascii="Times New Roman" w:hAnsi="Times New Roman" w:cs="Times New Roman"/>
          <w:i/>
          <w:sz w:val="22"/>
          <w:szCs w:val="22"/>
        </w:rPr>
        <w:t>Étude</w:t>
      </w:r>
      <w:proofErr w:type="spellEnd"/>
      <w:r w:rsidR="00AD47A8" w:rsidRPr="004A6CB8">
        <w:rPr>
          <w:rFonts w:ascii="Times New Roman" w:hAnsi="Times New Roman" w:cs="Times New Roman"/>
          <w:i/>
          <w:sz w:val="22"/>
          <w:szCs w:val="22"/>
        </w:rPr>
        <w:t>:</w:t>
      </w:r>
    </w:p>
    <w:p w:rsidR="00AD47A8" w:rsidRPr="00AD47A8" w:rsidRDefault="00AD47A8" w:rsidP="00AD47A8">
      <w:pPr>
        <w:jc w:val="both"/>
        <w:rPr>
          <w:rFonts w:ascii="Times New Roman" w:hAnsi="Times New Roman" w:cs="Times New Roman"/>
          <w:sz w:val="20"/>
          <w:szCs w:val="20"/>
          <w:lang w:val="fr-FR"/>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D47A8">
        <w:rPr>
          <w:rFonts w:ascii="Times New Roman" w:hAnsi="Times New Roman" w:cs="Times New Roman"/>
          <w:sz w:val="20"/>
          <w:szCs w:val="20"/>
          <w:lang w:val="fr-FR"/>
        </w:rPr>
        <w:t xml:space="preserve">Jus du ciel </w:t>
      </w:r>
      <w:proofErr w:type="spellStart"/>
      <w:r w:rsidRPr="00AD47A8">
        <w:rPr>
          <w:rFonts w:ascii="Times New Roman" w:hAnsi="Times New Roman" w:cs="Times New Roman"/>
          <w:sz w:val="20"/>
          <w:szCs w:val="20"/>
          <w:lang w:val="fr-FR"/>
        </w:rPr>
        <w:t>quanque</w:t>
      </w:r>
      <w:proofErr w:type="spellEnd"/>
      <w:r w:rsidRPr="00AD47A8">
        <w:rPr>
          <w:rFonts w:ascii="Times New Roman" w:hAnsi="Times New Roman" w:cs="Times New Roman"/>
          <w:sz w:val="20"/>
          <w:szCs w:val="20"/>
          <w:lang w:val="fr-FR"/>
        </w:rPr>
        <w:t xml:space="preserve"> il lui </w:t>
      </w:r>
      <w:proofErr w:type="spellStart"/>
      <w:r w:rsidRPr="00AD47A8">
        <w:rPr>
          <w:rFonts w:ascii="Times New Roman" w:hAnsi="Times New Roman" w:cs="Times New Roman"/>
          <w:sz w:val="20"/>
          <w:szCs w:val="20"/>
          <w:lang w:val="fr-FR"/>
        </w:rPr>
        <w:t>ennorte</w:t>
      </w:r>
      <w:proofErr w:type="spellEnd"/>
    </w:p>
    <w:p w:rsidR="00AD47A8" w:rsidRPr="00AD47A8" w:rsidRDefault="00AD47A8" w:rsidP="00AD47A8">
      <w:pPr>
        <w:jc w:val="both"/>
        <w:rPr>
          <w:rFonts w:ascii="Times New Roman" w:hAnsi="Times New Roman" w:cs="Times New Roman"/>
          <w:sz w:val="20"/>
          <w:szCs w:val="20"/>
          <w:lang w:val="fr-FR"/>
        </w:rPr>
      </w:pPr>
      <w:r w:rsidRPr="00AD47A8">
        <w:rPr>
          <w:rFonts w:ascii="Times New Roman" w:hAnsi="Times New Roman" w:cs="Times New Roman"/>
          <w:sz w:val="20"/>
          <w:szCs w:val="20"/>
          <w:lang w:val="fr-FR"/>
        </w:rPr>
        <w:tab/>
      </w:r>
      <w:r w:rsidRPr="00AD47A8">
        <w:rPr>
          <w:rFonts w:ascii="Times New Roman" w:hAnsi="Times New Roman" w:cs="Times New Roman"/>
          <w:sz w:val="20"/>
          <w:szCs w:val="20"/>
          <w:lang w:val="fr-FR"/>
        </w:rPr>
        <w:tab/>
      </w:r>
      <w:r w:rsidRPr="00AD47A8">
        <w:rPr>
          <w:rFonts w:ascii="Times New Roman" w:hAnsi="Times New Roman" w:cs="Times New Roman"/>
          <w:sz w:val="20"/>
          <w:szCs w:val="20"/>
          <w:lang w:val="fr-FR"/>
        </w:rPr>
        <w:tab/>
        <w:t xml:space="preserve">Ces choses de </w:t>
      </w:r>
      <w:proofErr w:type="spellStart"/>
      <w:r w:rsidRPr="00AD47A8">
        <w:rPr>
          <w:rFonts w:ascii="Times New Roman" w:hAnsi="Times New Roman" w:cs="Times New Roman"/>
          <w:sz w:val="20"/>
          <w:szCs w:val="20"/>
          <w:lang w:val="fr-FR"/>
        </w:rPr>
        <w:t>moy</w:t>
      </w:r>
      <w:proofErr w:type="spellEnd"/>
      <w:r w:rsidRPr="00AD47A8">
        <w:rPr>
          <w:rFonts w:ascii="Times New Roman" w:hAnsi="Times New Roman" w:cs="Times New Roman"/>
          <w:sz w:val="20"/>
          <w:szCs w:val="20"/>
          <w:lang w:val="fr-FR"/>
        </w:rPr>
        <w:t xml:space="preserve"> ne </w:t>
      </w:r>
      <w:proofErr w:type="spellStart"/>
      <w:r w:rsidRPr="00AD47A8">
        <w:rPr>
          <w:rFonts w:ascii="Times New Roman" w:hAnsi="Times New Roman" w:cs="Times New Roman"/>
          <w:sz w:val="20"/>
          <w:szCs w:val="20"/>
          <w:lang w:val="fr-FR"/>
        </w:rPr>
        <w:t>sos</w:t>
      </w:r>
      <w:proofErr w:type="spellEnd"/>
      <w:r w:rsidRPr="00AD47A8">
        <w:rPr>
          <w:rFonts w:ascii="Times New Roman" w:hAnsi="Times New Roman" w:cs="Times New Roman"/>
          <w:sz w:val="20"/>
          <w:szCs w:val="20"/>
          <w:lang w:val="fr-FR"/>
        </w:rPr>
        <w:t xml:space="preserve"> mie</w:t>
      </w:r>
    </w:p>
    <w:p w:rsidR="00AD47A8" w:rsidRPr="00AD47A8" w:rsidRDefault="00AD47A8" w:rsidP="00AD47A8">
      <w:pPr>
        <w:jc w:val="both"/>
        <w:rPr>
          <w:rFonts w:ascii="Times New Roman" w:hAnsi="Times New Roman" w:cs="Times New Roman"/>
          <w:sz w:val="20"/>
          <w:szCs w:val="20"/>
          <w:lang w:val="fr-FR"/>
        </w:rPr>
      </w:pPr>
      <w:r w:rsidRPr="00AD47A8">
        <w:rPr>
          <w:rFonts w:ascii="Times New Roman" w:hAnsi="Times New Roman" w:cs="Times New Roman"/>
          <w:sz w:val="20"/>
          <w:szCs w:val="20"/>
          <w:lang w:val="fr-FR"/>
        </w:rPr>
        <w:tab/>
      </w:r>
      <w:r w:rsidRPr="00AD47A8">
        <w:rPr>
          <w:rFonts w:ascii="Times New Roman" w:hAnsi="Times New Roman" w:cs="Times New Roman"/>
          <w:sz w:val="20"/>
          <w:szCs w:val="20"/>
          <w:lang w:val="fr-FR"/>
        </w:rPr>
        <w:tab/>
      </w:r>
      <w:r w:rsidRPr="00AD47A8">
        <w:rPr>
          <w:rFonts w:ascii="Times New Roman" w:hAnsi="Times New Roman" w:cs="Times New Roman"/>
          <w:sz w:val="20"/>
          <w:szCs w:val="20"/>
          <w:lang w:val="fr-FR"/>
        </w:rPr>
        <w:tab/>
        <w:t xml:space="preserve">Mais </w:t>
      </w:r>
      <w:proofErr w:type="spellStart"/>
      <w:r w:rsidRPr="00AD47A8">
        <w:rPr>
          <w:rFonts w:ascii="Times New Roman" w:hAnsi="Times New Roman" w:cs="Times New Roman"/>
          <w:sz w:val="20"/>
          <w:szCs w:val="20"/>
          <w:lang w:val="fr-FR"/>
        </w:rPr>
        <w:t>Sebile</w:t>
      </w:r>
      <w:proofErr w:type="spellEnd"/>
      <w:r w:rsidRPr="00AD47A8">
        <w:rPr>
          <w:rFonts w:ascii="Times New Roman" w:hAnsi="Times New Roman" w:cs="Times New Roman"/>
          <w:sz w:val="20"/>
          <w:szCs w:val="20"/>
          <w:lang w:val="fr-FR"/>
        </w:rPr>
        <w:t xml:space="preserve">, a qui </w:t>
      </w:r>
      <w:proofErr w:type="gramStart"/>
      <w:r w:rsidRPr="00AD47A8">
        <w:rPr>
          <w:rFonts w:ascii="Times New Roman" w:hAnsi="Times New Roman" w:cs="Times New Roman"/>
          <w:sz w:val="20"/>
          <w:szCs w:val="20"/>
          <w:lang w:val="fr-FR"/>
        </w:rPr>
        <w:t>fus</w:t>
      </w:r>
      <w:proofErr w:type="gramEnd"/>
      <w:r w:rsidRPr="00AD47A8">
        <w:rPr>
          <w:rFonts w:ascii="Times New Roman" w:hAnsi="Times New Roman" w:cs="Times New Roman"/>
          <w:sz w:val="20"/>
          <w:szCs w:val="20"/>
          <w:lang w:val="fr-FR"/>
        </w:rPr>
        <w:t xml:space="preserve"> amie,</w:t>
      </w:r>
    </w:p>
    <w:p w:rsidR="00AD47A8" w:rsidRPr="00AD47A8" w:rsidRDefault="00AD47A8" w:rsidP="00AD47A8">
      <w:pPr>
        <w:jc w:val="both"/>
        <w:rPr>
          <w:rFonts w:ascii="Times New Roman" w:hAnsi="Times New Roman" w:cs="Times New Roman"/>
          <w:sz w:val="20"/>
          <w:szCs w:val="20"/>
          <w:lang w:val="fr-FR"/>
        </w:rPr>
      </w:pPr>
      <w:r w:rsidRPr="00AD47A8">
        <w:rPr>
          <w:rFonts w:ascii="Times New Roman" w:hAnsi="Times New Roman" w:cs="Times New Roman"/>
          <w:sz w:val="20"/>
          <w:szCs w:val="20"/>
          <w:lang w:val="fr-FR"/>
        </w:rPr>
        <w:tab/>
      </w:r>
      <w:r w:rsidRPr="00AD47A8">
        <w:rPr>
          <w:rFonts w:ascii="Times New Roman" w:hAnsi="Times New Roman" w:cs="Times New Roman"/>
          <w:sz w:val="20"/>
          <w:szCs w:val="20"/>
          <w:lang w:val="fr-FR"/>
        </w:rPr>
        <w:tab/>
      </w:r>
      <w:r w:rsidRPr="00AD47A8">
        <w:rPr>
          <w:rFonts w:ascii="Times New Roman" w:hAnsi="Times New Roman" w:cs="Times New Roman"/>
          <w:sz w:val="20"/>
          <w:szCs w:val="20"/>
          <w:lang w:val="fr-FR"/>
        </w:rPr>
        <w:tab/>
        <w:t>Ainsi les m’</w:t>
      </w:r>
      <w:proofErr w:type="spellStart"/>
      <w:r w:rsidRPr="00AD47A8">
        <w:rPr>
          <w:rFonts w:ascii="Times New Roman" w:hAnsi="Times New Roman" w:cs="Times New Roman"/>
          <w:sz w:val="20"/>
          <w:szCs w:val="20"/>
          <w:lang w:val="fr-FR"/>
        </w:rPr>
        <w:t>avoit</w:t>
      </w:r>
      <w:proofErr w:type="spellEnd"/>
      <w:r w:rsidRPr="00AD47A8">
        <w:rPr>
          <w:rFonts w:ascii="Times New Roman" w:hAnsi="Times New Roman" w:cs="Times New Roman"/>
          <w:sz w:val="20"/>
          <w:szCs w:val="20"/>
          <w:lang w:val="fr-FR"/>
        </w:rPr>
        <w:t xml:space="preserve"> </w:t>
      </w:r>
      <w:proofErr w:type="spellStart"/>
      <w:r w:rsidRPr="00AD47A8">
        <w:rPr>
          <w:rFonts w:ascii="Times New Roman" w:hAnsi="Times New Roman" w:cs="Times New Roman"/>
          <w:sz w:val="20"/>
          <w:szCs w:val="20"/>
          <w:lang w:val="fr-FR"/>
        </w:rPr>
        <w:t>ennortés</w:t>
      </w:r>
      <w:proofErr w:type="spellEnd"/>
    </w:p>
    <w:p w:rsidR="00AD47A8" w:rsidRPr="00AD47A8" w:rsidRDefault="00AD47A8" w:rsidP="00AD47A8">
      <w:pPr>
        <w:jc w:val="both"/>
        <w:rPr>
          <w:rFonts w:ascii="Times New Roman" w:hAnsi="Times New Roman" w:cs="Times New Roman"/>
          <w:sz w:val="20"/>
          <w:szCs w:val="20"/>
          <w:lang w:val="fr-FR"/>
        </w:rPr>
      </w:pPr>
      <w:r w:rsidRPr="00AD47A8">
        <w:rPr>
          <w:rFonts w:ascii="Times New Roman" w:hAnsi="Times New Roman" w:cs="Times New Roman"/>
          <w:sz w:val="20"/>
          <w:szCs w:val="20"/>
          <w:lang w:val="fr-FR"/>
        </w:rPr>
        <w:tab/>
      </w:r>
      <w:r w:rsidRPr="00AD47A8">
        <w:rPr>
          <w:rFonts w:ascii="Times New Roman" w:hAnsi="Times New Roman" w:cs="Times New Roman"/>
          <w:sz w:val="20"/>
          <w:szCs w:val="20"/>
          <w:lang w:val="fr-FR"/>
        </w:rPr>
        <w:tab/>
      </w:r>
      <w:r w:rsidRPr="00AD47A8">
        <w:rPr>
          <w:rFonts w:ascii="Times New Roman" w:hAnsi="Times New Roman" w:cs="Times New Roman"/>
          <w:sz w:val="20"/>
          <w:szCs w:val="20"/>
          <w:lang w:val="fr-FR"/>
        </w:rPr>
        <w:tab/>
        <w:t xml:space="preserve">Com je les vous ay </w:t>
      </w:r>
      <w:proofErr w:type="spellStart"/>
      <w:r w:rsidRPr="00AD47A8">
        <w:rPr>
          <w:rFonts w:ascii="Times New Roman" w:hAnsi="Times New Roman" w:cs="Times New Roman"/>
          <w:sz w:val="20"/>
          <w:szCs w:val="20"/>
          <w:lang w:val="fr-FR"/>
        </w:rPr>
        <w:t>raportees</w:t>
      </w:r>
      <w:proofErr w:type="spellEnd"/>
      <w:r w:rsidRPr="00AD47A8">
        <w:rPr>
          <w:rFonts w:ascii="Times New Roman" w:hAnsi="Times New Roman" w:cs="Times New Roman"/>
          <w:sz w:val="20"/>
          <w:szCs w:val="20"/>
          <w:lang w:val="fr-FR"/>
        </w:rPr>
        <w:t xml:space="preserve"> (v. 2.484 – 2.488)</w:t>
      </w:r>
    </w:p>
    <w:p w:rsidR="00AD47A8" w:rsidRPr="00AD47A8" w:rsidRDefault="00AD47A8" w:rsidP="00AD47A8">
      <w:pPr>
        <w:jc w:val="both"/>
        <w:rPr>
          <w:rFonts w:ascii="Times New Roman" w:hAnsi="Times New Roman" w:cs="Times New Roman"/>
          <w:sz w:val="20"/>
          <w:szCs w:val="20"/>
          <w:lang w:val="fr-FR"/>
        </w:rPr>
      </w:pPr>
    </w:p>
    <w:p w:rsidR="00AD47A8" w:rsidRPr="00AD47A8" w:rsidRDefault="00AD47A8" w:rsidP="00AD47A8">
      <w:pPr>
        <w:jc w:val="both"/>
        <w:rPr>
          <w:rFonts w:ascii="Times New Roman" w:hAnsi="Times New Roman" w:cs="Times New Roman"/>
          <w:lang w:val="fr-FR"/>
        </w:rPr>
      </w:pPr>
    </w:p>
    <w:p w:rsidR="002E4377" w:rsidRDefault="00D427DB" w:rsidP="009C6234">
      <w:pPr>
        <w:spacing w:line="360" w:lineRule="auto"/>
        <w:jc w:val="both"/>
        <w:rPr>
          <w:rFonts w:ascii="Times New Roman" w:hAnsi="Times New Roman" w:cs="Times New Roman"/>
        </w:rPr>
      </w:pPr>
      <w:r w:rsidRPr="00F54F63">
        <w:rPr>
          <w:rFonts w:ascii="Times New Roman" w:hAnsi="Times New Roman" w:cs="Times New Roman"/>
          <w:lang w:val="es-ES"/>
        </w:rPr>
        <w:t xml:space="preserve">    </w:t>
      </w:r>
      <w:r>
        <w:rPr>
          <w:rFonts w:ascii="Times New Roman" w:hAnsi="Times New Roman" w:cs="Times New Roman"/>
        </w:rPr>
        <w:t xml:space="preserve">Cuando la palabra sola no basta para “dar a entender”, </w:t>
      </w:r>
      <w:r w:rsidR="0054766C">
        <w:rPr>
          <w:rFonts w:ascii="Times New Roman" w:hAnsi="Times New Roman" w:cs="Times New Roman"/>
        </w:rPr>
        <w:t xml:space="preserve">Teresa </w:t>
      </w:r>
      <w:r>
        <w:rPr>
          <w:rFonts w:ascii="Times New Roman" w:hAnsi="Times New Roman" w:cs="Times New Roman"/>
        </w:rPr>
        <w:t xml:space="preserve">recurre a las comparaciones: “Quisiera yo saber figurar la </w:t>
      </w:r>
      <w:proofErr w:type="spellStart"/>
      <w:r>
        <w:rPr>
          <w:rFonts w:ascii="Times New Roman" w:hAnsi="Times New Roman" w:cs="Times New Roman"/>
        </w:rPr>
        <w:t>catividad</w:t>
      </w:r>
      <w:proofErr w:type="spellEnd"/>
      <w:r>
        <w:rPr>
          <w:rFonts w:ascii="Times New Roman" w:hAnsi="Times New Roman" w:cs="Times New Roman"/>
        </w:rPr>
        <w:t xml:space="preserve">, que en estos tiempos tría mi alma…” </w:t>
      </w:r>
      <w:r w:rsidR="00F54F63">
        <w:rPr>
          <w:rFonts w:ascii="Times New Roman" w:hAnsi="Times New Roman" w:cs="Times New Roman"/>
          <w:sz w:val="22"/>
          <w:szCs w:val="22"/>
        </w:rPr>
        <w:t xml:space="preserve">(VIII, </w:t>
      </w:r>
      <w:r w:rsidRPr="00F54F63">
        <w:rPr>
          <w:rFonts w:ascii="Times New Roman" w:hAnsi="Times New Roman" w:cs="Times New Roman"/>
          <w:sz w:val="22"/>
          <w:szCs w:val="22"/>
        </w:rPr>
        <w:t>109).</w:t>
      </w:r>
      <w:r>
        <w:rPr>
          <w:rFonts w:ascii="Times New Roman" w:hAnsi="Times New Roman" w:cs="Times New Roman"/>
        </w:rPr>
        <w:t xml:space="preserve"> En el capítulo XI del </w:t>
      </w:r>
      <w:r w:rsidRPr="00D427DB">
        <w:rPr>
          <w:rFonts w:ascii="Times New Roman" w:hAnsi="Times New Roman" w:cs="Times New Roman"/>
          <w:i/>
        </w:rPr>
        <w:t>Libro de la Vida</w:t>
      </w:r>
      <w:r>
        <w:rPr>
          <w:rFonts w:ascii="Times New Roman" w:hAnsi="Times New Roman" w:cs="Times New Roman"/>
        </w:rPr>
        <w:t>, señala implícitamente los principios de su estética práctica. Si recurre a las comparaciones, aún siendo mujer, es porque lo esencial para ella es mostrar las mercedes de Dios, y una comparación pertinente puede ser de gran utilidad:</w:t>
      </w:r>
    </w:p>
    <w:p w:rsidR="00D427DB" w:rsidRDefault="00D427DB" w:rsidP="00D427DB">
      <w:pPr>
        <w:ind w:left="238"/>
        <w:jc w:val="both"/>
        <w:rPr>
          <w:rFonts w:ascii="Times New Roman" w:hAnsi="Times New Roman" w:cs="Times New Roman"/>
          <w:sz w:val="20"/>
          <w:szCs w:val="20"/>
        </w:rPr>
      </w:pPr>
      <w:r w:rsidRPr="00D427DB">
        <w:rPr>
          <w:rFonts w:ascii="Times New Roman" w:hAnsi="Times New Roman" w:cs="Times New Roman"/>
          <w:sz w:val="20"/>
          <w:szCs w:val="20"/>
        </w:rPr>
        <w:t xml:space="preserve">Habré de aprovecharme de alguna comparación, </w:t>
      </w:r>
      <w:proofErr w:type="spellStart"/>
      <w:r w:rsidRPr="00D427DB">
        <w:rPr>
          <w:rFonts w:ascii="Times New Roman" w:hAnsi="Times New Roman" w:cs="Times New Roman"/>
          <w:sz w:val="20"/>
          <w:szCs w:val="20"/>
        </w:rPr>
        <w:t>anque</w:t>
      </w:r>
      <w:proofErr w:type="spellEnd"/>
      <w:r w:rsidRPr="00D427DB">
        <w:rPr>
          <w:rFonts w:ascii="Times New Roman" w:hAnsi="Times New Roman" w:cs="Times New Roman"/>
          <w:sz w:val="20"/>
          <w:szCs w:val="20"/>
        </w:rPr>
        <w:t xml:space="preserve"> yo las quisiera excusar por ser mujer,</w:t>
      </w:r>
      <w:r>
        <w:rPr>
          <w:rFonts w:ascii="Times New Roman" w:hAnsi="Times New Roman" w:cs="Times New Roman"/>
          <w:sz w:val="20"/>
          <w:szCs w:val="20"/>
        </w:rPr>
        <w:t xml:space="preserve"> y escribir simplemente lo que me mandan; mas este lenguaje del espíritu es tan malo de declarar a los que no saben letras como yo, que habré de buscar algún modo, y podrá ser las menos veces acierte a que venga bien la comparación: servirá de dar </w:t>
      </w:r>
      <w:r w:rsidR="00F92A21">
        <w:rPr>
          <w:rFonts w:ascii="Times New Roman" w:hAnsi="Times New Roman" w:cs="Times New Roman"/>
          <w:sz w:val="20"/>
          <w:szCs w:val="20"/>
        </w:rPr>
        <w:t xml:space="preserve"> </w:t>
      </w:r>
      <w:r>
        <w:rPr>
          <w:rFonts w:ascii="Times New Roman" w:hAnsi="Times New Roman" w:cs="Times New Roman"/>
          <w:sz w:val="20"/>
          <w:szCs w:val="20"/>
        </w:rPr>
        <w:t xml:space="preserve">recreación a </w:t>
      </w:r>
      <w:proofErr w:type="spellStart"/>
      <w:r>
        <w:rPr>
          <w:rFonts w:ascii="Times New Roman" w:hAnsi="Times New Roman" w:cs="Times New Roman"/>
          <w:sz w:val="20"/>
          <w:szCs w:val="20"/>
        </w:rPr>
        <w:t>vuesa</w:t>
      </w:r>
      <w:proofErr w:type="spellEnd"/>
      <w:r>
        <w:rPr>
          <w:rFonts w:ascii="Times New Roman" w:hAnsi="Times New Roman" w:cs="Times New Roman"/>
          <w:sz w:val="20"/>
          <w:szCs w:val="20"/>
        </w:rPr>
        <w:t xml:space="preserve"> merced de ver tanta torpeza.</w:t>
      </w:r>
    </w:p>
    <w:p w:rsidR="00D427DB" w:rsidRDefault="00D427DB" w:rsidP="00D427DB">
      <w:pPr>
        <w:ind w:left="238"/>
        <w:jc w:val="both"/>
        <w:rPr>
          <w:rFonts w:ascii="Times New Roman" w:hAnsi="Times New Roman" w:cs="Times New Roman"/>
          <w:sz w:val="20"/>
          <w:szCs w:val="20"/>
        </w:rPr>
      </w:pPr>
      <w:r>
        <w:rPr>
          <w:rFonts w:ascii="Times New Roman" w:hAnsi="Times New Roman" w:cs="Times New Roman"/>
          <w:sz w:val="20"/>
          <w:szCs w:val="20"/>
        </w:rPr>
        <w:t>Paréceme ahora a mí que he leído u oído esta comparación, que co</w:t>
      </w:r>
      <w:r w:rsidR="009E7B2E">
        <w:rPr>
          <w:rFonts w:ascii="Times New Roman" w:hAnsi="Times New Roman" w:cs="Times New Roman"/>
          <w:sz w:val="20"/>
          <w:szCs w:val="20"/>
        </w:rPr>
        <w:t>mo tengo mala memoria, ni sé adó</w:t>
      </w:r>
      <w:r>
        <w:rPr>
          <w:rFonts w:ascii="Times New Roman" w:hAnsi="Times New Roman" w:cs="Times New Roman"/>
          <w:sz w:val="20"/>
          <w:szCs w:val="20"/>
        </w:rPr>
        <w:t>nde, ni a qué propósito, mas para el mío ahora conténtame. (XI, 125)</w:t>
      </w:r>
    </w:p>
    <w:p w:rsidR="00D427DB" w:rsidRDefault="00D427DB" w:rsidP="009E7B2E">
      <w:pPr>
        <w:jc w:val="both"/>
        <w:rPr>
          <w:rFonts w:ascii="Times New Roman" w:hAnsi="Times New Roman" w:cs="Times New Roman"/>
          <w:sz w:val="20"/>
          <w:szCs w:val="20"/>
        </w:rPr>
      </w:pPr>
    </w:p>
    <w:p w:rsidR="009E7B2E" w:rsidRDefault="00EE50E2" w:rsidP="00EE50E2">
      <w:pPr>
        <w:spacing w:line="360" w:lineRule="auto"/>
        <w:jc w:val="both"/>
        <w:rPr>
          <w:rFonts w:ascii="Times New Roman" w:hAnsi="Times New Roman" w:cs="Times New Roman"/>
        </w:rPr>
      </w:pPr>
      <w:r>
        <w:rPr>
          <w:rFonts w:ascii="Times New Roman" w:hAnsi="Times New Roman" w:cs="Times New Roman"/>
        </w:rPr>
        <w:t xml:space="preserve">    </w:t>
      </w:r>
      <w:r w:rsidR="009E7B2E">
        <w:rPr>
          <w:rFonts w:ascii="Times New Roman" w:hAnsi="Times New Roman" w:cs="Times New Roman"/>
        </w:rPr>
        <w:t xml:space="preserve">La comparación </w:t>
      </w:r>
      <w:r>
        <w:rPr>
          <w:rFonts w:ascii="Times New Roman" w:hAnsi="Times New Roman" w:cs="Times New Roman"/>
        </w:rPr>
        <w:t>h</w:t>
      </w:r>
      <w:r w:rsidR="009E7B2E">
        <w:rPr>
          <w:rFonts w:ascii="Times New Roman" w:hAnsi="Times New Roman" w:cs="Times New Roman"/>
        </w:rPr>
        <w:t>a de “venir a propósito”</w:t>
      </w:r>
      <w:r w:rsidR="009E7B2E">
        <w:rPr>
          <w:rStyle w:val="Refdenotaalpie"/>
          <w:rFonts w:ascii="Times New Roman" w:hAnsi="Times New Roman" w:cs="Times New Roman"/>
        </w:rPr>
        <w:footnoteReference w:id="33"/>
      </w:r>
      <w:r>
        <w:rPr>
          <w:rFonts w:ascii="Times New Roman" w:hAnsi="Times New Roman" w:cs="Times New Roman"/>
        </w:rPr>
        <w:t xml:space="preserve">. Las mejores, Teresa las considera un regalo de Dios: “Regálame esta comparación […] porque muchas veces en mis principios me era gran deleite considerar ser mi alma un huerto y al Señor que se paseaba en él…” </w:t>
      </w:r>
      <w:r w:rsidRPr="00F92A21">
        <w:rPr>
          <w:rFonts w:ascii="Times New Roman" w:hAnsi="Times New Roman" w:cs="Times New Roman"/>
          <w:sz w:val="22"/>
          <w:szCs w:val="22"/>
        </w:rPr>
        <w:t>(XIV, 152</w:t>
      </w:r>
      <w:r>
        <w:rPr>
          <w:rFonts w:ascii="Times New Roman" w:hAnsi="Times New Roman" w:cs="Times New Roman"/>
        </w:rPr>
        <w:t>)</w:t>
      </w:r>
      <w:r>
        <w:rPr>
          <w:rStyle w:val="Refdenotaalpie"/>
          <w:rFonts w:ascii="Times New Roman" w:hAnsi="Times New Roman" w:cs="Times New Roman"/>
        </w:rPr>
        <w:footnoteReference w:id="34"/>
      </w:r>
      <w:r w:rsidR="00EE3B2E">
        <w:rPr>
          <w:rFonts w:ascii="Times New Roman" w:hAnsi="Times New Roman" w:cs="Times New Roman"/>
        </w:rPr>
        <w:t>. Tantas veces dic</w:t>
      </w:r>
      <w:r w:rsidR="00F92A21">
        <w:rPr>
          <w:rFonts w:ascii="Times New Roman" w:hAnsi="Times New Roman" w:cs="Times New Roman"/>
        </w:rPr>
        <w:t>e “no saber decir” y que es el S</w:t>
      </w:r>
      <w:r w:rsidR="00EE3B2E">
        <w:rPr>
          <w:rFonts w:ascii="Times New Roman" w:hAnsi="Times New Roman" w:cs="Times New Roman"/>
        </w:rPr>
        <w:t>eñor quien la guía como un maestro, que el magisterio es cada vez más explícito y concreto: pero el Señor no dicta a Teresa las comparaciones apropiadas, solo la guía para que ella las encuentre (en la tradición, en las lecturas, en su condición de mujer), esforzándose, en arduo y deleitoso trabajo. Como el buen maestro</w:t>
      </w:r>
      <w:r w:rsidR="00F92A21">
        <w:rPr>
          <w:rFonts w:ascii="Times New Roman" w:hAnsi="Times New Roman" w:cs="Times New Roman"/>
        </w:rPr>
        <w:t>, el S</w:t>
      </w:r>
      <w:r w:rsidR="00EE3B2E">
        <w:rPr>
          <w:rFonts w:ascii="Times New Roman" w:hAnsi="Times New Roman" w:cs="Times New Roman"/>
        </w:rPr>
        <w:t xml:space="preserve">eñor la anima y alaba sus logros: “Suplicando yo a su Majestad fuese así, y que de nuevo comenzase a servirle, me dijo: _ Buena comparación has hecho; mira no se te olvide para procurar </w:t>
      </w:r>
      <w:proofErr w:type="spellStart"/>
      <w:r w:rsidR="00EE3B2E">
        <w:rPr>
          <w:rFonts w:ascii="Times New Roman" w:hAnsi="Times New Roman" w:cs="Times New Roman"/>
        </w:rPr>
        <w:t>mijorarte</w:t>
      </w:r>
      <w:proofErr w:type="spellEnd"/>
      <w:r w:rsidR="00EE3B2E">
        <w:rPr>
          <w:rFonts w:ascii="Times New Roman" w:hAnsi="Times New Roman" w:cs="Times New Roman"/>
        </w:rPr>
        <w:t xml:space="preserve"> siempre” </w:t>
      </w:r>
      <w:r w:rsidR="00EE3B2E" w:rsidRPr="00F92A21">
        <w:rPr>
          <w:rFonts w:ascii="Times New Roman" w:hAnsi="Times New Roman" w:cs="Times New Roman"/>
          <w:sz w:val="22"/>
          <w:szCs w:val="22"/>
        </w:rPr>
        <w:t>(XXXIX, 390).</w:t>
      </w:r>
      <w:r w:rsidR="00EE3B2E">
        <w:rPr>
          <w:rFonts w:ascii="Times New Roman" w:hAnsi="Times New Roman" w:cs="Times New Roman"/>
        </w:rPr>
        <w:t xml:space="preserve"> Quizás ella no tiene ni la autonomía ni la discreción necesaria para enseñar y aconsejar; pero decir que Dios es el principal destinatario y el principal impulsor del </w:t>
      </w:r>
      <w:r w:rsidR="00EE3B2E" w:rsidRPr="00EE3B2E">
        <w:rPr>
          <w:rFonts w:ascii="Times New Roman" w:hAnsi="Times New Roman" w:cs="Times New Roman"/>
          <w:i/>
        </w:rPr>
        <w:t>Libro de la Vida</w:t>
      </w:r>
      <w:r w:rsidR="00EE3B2E">
        <w:rPr>
          <w:rFonts w:ascii="Times New Roman" w:hAnsi="Times New Roman" w:cs="Times New Roman"/>
        </w:rPr>
        <w:t xml:space="preserve">, no solo justifica el contenido de su discurso, también justifica su </w:t>
      </w:r>
      <w:r w:rsidR="00B56FF0">
        <w:rPr>
          <w:rFonts w:ascii="Times New Roman" w:hAnsi="Times New Roman" w:cs="Times New Roman"/>
        </w:rPr>
        <w:t>forma</w:t>
      </w:r>
      <w:r w:rsidR="00EE3B2E">
        <w:rPr>
          <w:rFonts w:ascii="Times New Roman" w:hAnsi="Times New Roman" w:cs="Times New Roman"/>
        </w:rPr>
        <w:t xml:space="preserve">, pues Dios no es el maestro que guía la mano sino el que la apoya </w:t>
      </w:r>
      <w:r w:rsidR="00EE3B2E">
        <w:rPr>
          <w:rFonts w:ascii="Times New Roman" w:hAnsi="Times New Roman" w:cs="Times New Roman"/>
        </w:rPr>
        <w:lastRenderedPageBreak/>
        <w:t xml:space="preserve">para que ella misma, con trabajo pero con confianza la encuentre; se asegura así Teresa, aunque mujer y no letrada, su autonomía espiritual y </w:t>
      </w:r>
      <w:r w:rsidR="00F92A21">
        <w:rPr>
          <w:rFonts w:ascii="Times New Roman" w:hAnsi="Times New Roman" w:cs="Times New Roman"/>
        </w:rPr>
        <w:t>la</w:t>
      </w:r>
      <w:r w:rsidR="00EE3B2E">
        <w:rPr>
          <w:rFonts w:ascii="Times New Roman" w:hAnsi="Times New Roman" w:cs="Times New Roman"/>
        </w:rPr>
        <w:t xml:space="preserve"> autoría.</w:t>
      </w:r>
    </w:p>
    <w:p w:rsidR="00B56FF0" w:rsidRPr="003B179F" w:rsidRDefault="007D6C38" w:rsidP="00EE50E2">
      <w:pPr>
        <w:spacing w:line="360" w:lineRule="auto"/>
        <w:jc w:val="both"/>
        <w:rPr>
          <w:rFonts w:ascii="Times New Roman" w:hAnsi="Times New Roman" w:cs="Times New Roman"/>
        </w:rPr>
      </w:pPr>
      <w:r>
        <w:rPr>
          <w:rFonts w:ascii="Times New Roman" w:hAnsi="Times New Roman" w:cs="Times New Roman"/>
        </w:rPr>
        <w:t xml:space="preserve">La imagen </w:t>
      </w:r>
      <w:r w:rsidR="00B56FF0">
        <w:rPr>
          <w:rFonts w:ascii="Times New Roman" w:hAnsi="Times New Roman" w:cs="Times New Roman"/>
        </w:rPr>
        <w:t xml:space="preserve">del camino funciona como superestructura del </w:t>
      </w:r>
      <w:r w:rsidR="00B56FF0" w:rsidRPr="00B56FF0">
        <w:rPr>
          <w:rFonts w:ascii="Times New Roman" w:hAnsi="Times New Roman" w:cs="Times New Roman"/>
          <w:i/>
        </w:rPr>
        <w:t>Libr</w:t>
      </w:r>
      <w:r w:rsidR="00B56FF0">
        <w:rPr>
          <w:rFonts w:ascii="Times New Roman" w:hAnsi="Times New Roman" w:cs="Times New Roman"/>
          <w:i/>
        </w:rPr>
        <w:t>o.</w:t>
      </w:r>
      <w:r w:rsidR="00B56FF0">
        <w:rPr>
          <w:rFonts w:ascii="Times New Roman" w:hAnsi="Times New Roman" w:cs="Times New Roman"/>
        </w:rPr>
        <w:t xml:space="preserve"> Primero, porque la vida del creyent</w:t>
      </w:r>
      <w:r w:rsidR="00752912">
        <w:rPr>
          <w:rFonts w:ascii="Times New Roman" w:hAnsi="Times New Roman" w:cs="Times New Roman"/>
        </w:rPr>
        <w:t>e es tradicionalmente un camino;</w:t>
      </w:r>
      <w:r w:rsidR="00B56FF0">
        <w:rPr>
          <w:rFonts w:ascii="Times New Roman" w:hAnsi="Times New Roman" w:cs="Times New Roman"/>
        </w:rPr>
        <w:t xml:space="preserve"> segundo, porque el camino también refleja el progreso y las etapas de la “oración mental”, de la “oración de quietud” </w:t>
      </w:r>
      <w:r w:rsidR="00B56FF0" w:rsidRPr="00752912">
        <w:rPr>
          <w:rFonts w:ascii="Times New Roman" w:hAnsi="Times New Roman" w:cs="Times New Roman"/>
          <w:sz w:val="22"/>
          <w:szCs w:val="22"/>
        </w:rPr>
        <w:t>(IX, 112).</w:t>
      </w:r>
      <w:r w:rsidR="00B56FF0">
        <w:rPr>
          <w:rFonts w:ascii="Times New Roman" w:hAnsi="Times New Roman" w:cs="Times New Roman"/>
        </w:rPr>
        <w:t xml:space="preserve"> </w:t>
      </w:r>
      <w:r w:rsidR="003D63C1">
        <w:rPr>
          <w:rFonts w:ascii="Times New Roman" w:hAnsi="Times New Roman" w:cs="Times New Roman"/>
        </w:rPr>
        <w:t>E</w:t>
      </w:r>
      <w:r w:rsidR="00B56FF0">
        <w:rPr>
          <w:rFonts w:ascii="Times New Roman" w:hAnsi="Times New Roman" w:cs="Times New Roman"/>
        </w:rPr>
        <w:t xml:space="preserve">ste </w:t>
      </w:r>
      <w:r w:rsidR="003D63C1">
        <w:rPr>
          <w:rFonts w:ascii="Times New Roman" w:hAnsi="Times New Roman" w:cs="Times New Roman"/>
        </w:rPr>
        <w:t xml:space="preserve">es el </w:t>
      </w:r>
      <w:r w:rsidR="00B56FF0">
        <w:rPr>
          <w:rFonts w:ascii="Times New Roman" w:hAnsi="Times New Roman" w:cs="Times New Roman"/>
        </w:rPr>
        <w:t xml:space="preserve">“camino de oración” el “camino tan alto”, “verdadero camino”, “camino de cruz”, “camino de perfección” </w:t>
      </w:r>
      <w:r w:rsidR="00B56FF0" w:rsidRPr="003D63C1">
        <w:rPr>
          <w:rFonts w:ascii="Times New Roman" w:hAnsi="Times New Roman" w:cs="Times New Roman"/>
          <w:sz w:val="22"/>
          <w:szCs w:val="22"/>
        </w:rPr>
        <w:t>(XV, 161</w:t>
      </w:r>
      <w:r w:rsidR="00B56FF0" w:rsidRPr="00752912">
        <w:rPr>
          <w:rFonts w:ascii="Times New Roman" w:hAnsi="Times New Roman" w:cs="Times New Roman"/>
          <w:sz w:val="22"/>
          <w:szCs w:val="22"/>
        </w:rPr>
        <w:t>)</w:t>
      </w:r>
      <w:r w:rsidR="00B56FF0">
        <w:rPr>
          <w:rStyle w:val="Refdenotaalpie"/>
          <w:rFonts w:ascii="Times New Roman" w:hAnsi="Times New Roman" w:cs="Times New Roman"/>
        </w:rPr>
        <w:footnoteReference w:id="35"/>
      </w:r>
      <w:r w:rsidR="00CF09F0">
        <w:rPr>
          <w:rFonts w:ascii="Times New Roman" w:hAnsi="Times New Roman" w:cs="Times New Roman"/>
        </w:rPr>
        <w:t xml:space="preserve">. Pronto se comprueba que se trata de una costosa subida; saber que se llegará a lo más alto mantiene la esperanza y la fuerza necesarias: “e ir con más ánimo por el camino del Señor, llevando debajo de los pies todas las cosas del mundo…” </w:t>
      </w:r>
      <w:r w:rsidR="00CF09F0" w:rsidRPr="00772D66">
        <w:rPr>
          <w:rFonts w:ascii="Times New Roman" w:hAnsi="Times New Roman" w:cs="Times New Roman"/>
          <w:sz w:val="22"/>
          <w:szCs w:val="22"/>
        </w:rPr>
        <w:t>(XVII, 171).</w:t>
      </w:r>
      <w:r w:rsidR="00CF09F0">
        <w:rPr>
          <w:rFonts w:ascii="Times New Roman" w:hAnsi="Times New Roman" w:cs="Times New Roman"/>
        </w:rPr>
        <w:t xml:space="preserve"> Ver el mundo desde lo alto, sirve a Teresa “para pasar el trabajo del camino” </w:t>
      </w:r>
      <w:r w:rsidR="00CF09F0" w:rsidRPr="00772D66">
        <w:rPr>
          <w:rFonts w:ascii="Times New Roman" w:hAnsi="Times New Roman" w:cs="Times New Roman"/>
          <w:sz w:val="22"/>
          <w:szCs w:val="22"/>
        </w:rPr>
        <w:t>(XXXVIII, 367)</w:t>
      </w:r>
      <w:r w:rsidR="003B179F" w:rsidRPr="00772D66">
        <w:rPr>
          <w:rFonts w:ascii="Times New Roman" w:hAnsi="Times New Roman" w:cs="Times New Roman"/>
          <w:sz w:val="22"/>
          <w:szCs w:val="22"/>
        </w:rPr>
        <w:t>.</w:t>
      </w:r>
      <w:r w:rsidR="003B179F">
        <w:rPr>
          <w:rFonts w:ascii="Times New Roman" w:hAnsi="Times New Roman" w:cs="Times New Roman"/>
        </w:rPr>
        <w:t xml:space="preserve"> Allí la ha conducido la oración; desde allí todo parece “una manera de sueño en la vida” ¿Desde dónde mira y escribe Teresa de Jesús, la mujer que empezó a dar cuenta de su vida por obediencia? El </w:t>
      </w:r>
      <w:r w:rsidR="003B179F" w:rsidRPr="003B179F">
        <w:rPr>
          <w:rFonts w:ascii="Times New Roman" w:hAnsi="Times New Roman" w:cs="Times New Roman"/>
          <w:i/>
        </w:rPr>
        <w:t>Libro de la Vida</w:t>
      </w:r>
      <w:r w:rsidR="003B179F">
        <w:rPr>
          <w:rFonts w:ascii="Times New Roman" w:hAnsi="Times New Roman" w:cs="Times New Roman"/>
        </w:rPr>
        <w:t xml:space="preserve"> es un recorrido; una vez andado este camino, la autora se contempla desde fuera: “Por estar ya fuera del mundo y entre poca y santa compañía miro como desde lo alto; y </w:t>
      </w:r>
      <w:proofErr w:type="spellStart"/>
      <w:r w:rsidR="003B179F">
        <w:rPr>
          <w:rFonts w:ascii="Times New Roman" w:hAnsi="Times New Roman" w:cs="Times New Roman"/>
        </w:rPr>
        <w:t>dáseme</w:t>
      </w:r>
      <w:proofErr w:type="spellEnd"/>
      <w:r w:rsidR="003B179F">
        <w:rPr>
          <w:rFonts w:ascii="Times New Roman" w:hAnsi="Times New Roman" w:cs="Times New Roman"/>
        </w:rPr>
        <w:t xml:space="preserve"> ya bien poco de que digan ni se sepa” </w:t>
      </w:r>
      <w:r w:rsidR="003B179F" w:rsidRPr="00772D66">
        <w:rPr>
          <w:rFonts w:ascii="Times New Roman" w:hAnsi="Times New Roman" w:cs="Times New Roman"/>
          <w:sz w:val="22"/>
          <w:szCs w:val="22"/>
        </w:rPr>
        <w:t xml:space="preserve">(XL, 401). </w:t>
      </w:r>
      <w:r w:rsidR="003B179F">
        <w:rPr>
          <w:rFonts w:ascii="Times New Roman" w:hAnsi="Times New Roman" w:cs="Times New Roman"/>
        </w:rPr>
        <w:t xml:space="preserve">¡Qué diferencia en </w:t>
      </w:r>
      <w:r w:rsidR="003B179F" w:rsidRPr="003B179F">
        <w:rPr>
          <w:rFonts w:ascii="Times New Roman" w:hAnsi="Times New Roman" w:cs="Times New Roman"/>
          <w:i/>
        </w:rPr>
        <w:t xml:space="preserve">Le </w:t>
      </w:r>
      <w:proofErr w:type="spellStart"/>
      <w:r w:rsidR="003B179F" w:rsidRPr="003B179F">
        <w:rPr>
          <w:rFonts w:ascii="Times New Roman" w:hAnsi="Times New Roman" w:cs="Times New Roman"/>
          <w:i/>
        </w:rPr>
        <w:t>Chemin</w:t>
      </w:r>
      <w:proofErr w:type="spellEnd"/>
      <w:r w:rsidR="003B179F" w:rsidRPr="003B179F">
        <w:rPr>
          <w:rFonts w:ascii="Times New Roman" w:hAnsi="Times New Roman" w:cs="Times New Roman"/>
          <w:i/>
        </w:rPr>
        <w:t xml:space="preserve"> de </w:t>
      </w:r>
      <w:proofErr w:type="spellStart"/>
      <w:r w:rsidR="003B179F" w:rsidRPr="003B179F">
        <w:rPr>
          <w:rFonts w:ascii="Times New Roman" w:hAnsi="Times New Roman" w:cs="Times New Roman"/>
          <w:i/>
        </w:rPr>
        <w:t>Longue</w:t>
      </w:r>
      <w:proofErr w:type="spellEnd"/>
      <w:r w:rsidR="003B179F" w:rsidRPr="003B179F">
        <w:rPr>
          <w:rFonts w:ascii="Times New Roman" w:hAnsi="Times New Roman" w:cs="Times New Roman"/>
          <w:i/>
        </w:rPr>
        <w:t xml:space="preserve"> </w:t>
      </w:r>
      <w:proofErr w:type="spellStart"/>
      <w:r w:rsidR="003B179F" w:rsidRPr="003B179F">
        <w:rPr>
          <w:rFonts w:ascii="Times New Roman" w:hAnsi="Times New Roman" w:cs="Times New Roman"/>
          <w:i/>
        </w:rPr>
        <w:t>Étude</w:t>
      </w:r>
      <w:proofErr w:type="spellEnd"/>
      <w:r w:rsidR="003B179F">
        <w:rPr>
          <w:rFonts w:ascii="Times New Roman" w:hAnsi="Times New Roman" w:cs="Times New Roman"/>
        </w:rPr>
        <w:t xml:space="preserve">! Christine de </w:t>
      </w:r>
      <w:proofErr w:type="spellStart"/>
      <w:r w:rsidR="003B179F">
        <w:rPr>
          <w:rFonts w:ascii="Times New Roman" w:hAnsi="Times New Roman" w:cs="Times New Roman"/>
        </w:rPr>
        <w:t>Pizan</w:t>
      </w:r>
      <w:proofErr w:type="spellEnd"/>
      <w:r w:rsidR="003B179F">
        <w:rPr>
          <w:rFonts w:ascii="Times New Roman" w:hAnsi="Times New Roman" w:cs="Times New Roman"/>
        </w:rPr>
        <w:t>, para emprender el camino debió fingir que dormía, que la visitó y guió la Sibila. Llegó a lo más alto que se puede llegar con el estudio pero no alcanzó a ver a Dios; escuchó a reputados intermediarios, y tomó nota, transcribió sus mensajes, y despertó, de nuevo en su condición de mujer, joven, viuda, hija, madre y escritora, para recordar el camino como una aventura, “maravilla” y paréntesis, pues</w:t>
      </w:r>
      <w:r w:rsidR="00772D66">
        <w:rPr>
          <w:rFonts w:ascii="Times New Roman" w:hAnsi="Times New Roman" w:cs="Times New Roman"/>
        </w:rPr>
        <w:t xml:space="preserve"> nada ha cambiado para Christine</w:t>
      </w:r>
      <w:r w:rsidR="003B179F">
        <w:rPr>
          <w:rFonts w:ascii="Times New Roman" w:hAnsi="Times New Roman" w:cs="Times New Roman"/>
        </w:rPr>
        <w:t>, la literatura</w:t>
      </w:r>
      <w:r w:rsidR="00772D66">
        <w:rPr>
          <w:rFonts w:ascii="Times New Roman" w:hAnsi="Times New Roman" w:cs="Times New Roman"/>
        </w:rPr>
        <w:t xml:space="preserve"> es un medio de ganarse la vida;</w:t>
      </w:r>
      <w:r w:rsidR="003B179F">
        <w:rPr>
          <w:rFonts w:ascii="Times New Roman" w:hAnsi="Times New Roman" w:cs="Times New Roman"/>
        </w:rPr>
        <w:t xml:space="preserve"> todo cambia para Teresa en Libro de la Vida, porque el libro es su vida.</w:t>
      </w:r>
    </w:p>
    <w:p w:rsidR="00A11780" w:rsidRDefault="00A11780" w:rsidP="00F57B7C">
      <w:pPr>
        <w:spacing w:line="360" w:lineRule="auto"/>
        <w:jc w:val="both"/>
        <w:rPr>
          <w:rFonts w:ascii="Times New Roman" w:hAnsi="Times New Roman" w:cs="Times New Roman"/>
          <w:b/>
          <w:smallCaps/>
          <w:lang w:val="es-ES"/>
        </w:rPr>
      </w:pPr>
    </w:p>
    <w:p w:rsidR="00123910" w:rsidRPr="009F5087" w:rsidRDefault="00123910" w:rsidP="00060956">
      <w:pPr>
        <w:spacing w:line="360" w:lineRule="auto"/>
        <w:jc w:val="both"/>
        <w:rPr>
          <w:rFonts w:ascii="Times New Roman" w:hAnsi="Times New Roman" w:cs="Times New Roman"/>
          <w:b/>
          <w:smallCaps/>
          <w:lang w:val="es-ES"/>
        </w:rPr>
      </w:pPr>
      <w:r w:rsidRPr="009F5087">
        <w:rPr>
          <w:rFonts w:ascii="Times New Roman" w:hAnsi="Times New Roman" w:cs="Times New Roman"/>
          <w:b/>
          <w:smallCaps/>
          <w:lang w:val="es-ES"/>
        </w:rPr>
        <w:t>Referencias y bibliografía</w:t>
      </w:r>
    </w:p>
    <w:p w:rsidR="00123910" w:rsidRDefault="00123910" w:rsidP="00060956">
      <w:pPr>
        <w:spacing w:line="360" w:lineRule="auto"/>
        <w:ind w:left="284" w:hanging="284"/>
        <w:jc w:val="both"/>
        <w:rPr>
          <w:rFonts w:ascii="Times New Roman" w:hAnsi="Times New Roman" w:cs="Times New Roman"/>
          <w:lang w:val="es-ES"/>
        </w:rPr>
      </w:pPr>
    </w:p>
    <w:p w:rsidR="000E23FE" w:rsidRDefault="000E23FE" w:rsidP="00060956">
      <w:pPr>
        <w:spacing w:line="360" w:lineRule="auto"/>
        <w:ind w:left="284" w:hanging="284"/>
        <w:jc w:val="both"/>
        <w:rPr>
          <w:rFonts w:ascii="Times New Roman" w:hAnsi="Times New Roman" w:cs="Times New Roman"/>
          <w:lang w:val="es-ES"/>
        </w:rPr>
      </w:pPr>
      <w:r>
        <w:rPr>
          <w:rFonts w:ascii="Times New Roman" w:hAnsi="Times New Roman" w:cs="Times New Roman"/>
          <w:lang w:val="es-ES"/>
        </w:rPr>
        <w:t xml:space="preserve">Teresa de Jesús.; </w:t>
      </w:r>
      <w:r w:rsidRPr="000E23FE">
        <w:rPr>
          <w:rFonts w:ascii="Times New Roman" w:hAnsi="Times New Roman" w:cs="Times New Roman"/>
          <w:i/>
          <w:lang w:val="es-ES"/>
        </w:rPr>
        <w:t>Libro de la Vida</w:t>
      </w:r>
      <w:r>
        <w:rPr>
          <w:rFonts w:ascii="Times New Roman" w:hAnsi="Times New Roman" w:cs="Times New Roman"/>
          <w:i/>
          <w:lang w:val="es-ES"/>
        </w:rPr>
        <w:t xml:space="preserve">. </w:t>
      </w:r>
      <w:r w:rsidR="002763F6">
        <w:rPr>
          <w:rFonts w:ascii="Times New Roman" w:hAnsi="Times New Roman" w:cs="Times New Roman"/>
          <w:lang w:val="es-ES"/>
        </w:rPr>
        <w:t>Edición de F</w:t>
      </w:r>
      <w:r>
        <w:rPr>
          <w:rFonts w:ascii="Times New Roman" w:hAnsi="Times New Roman" w:cs="Times New Roman"/>
          <w:lang w:val="es-ES"/>
        </w:rPr>
        <w:t>rancisco Rico, Barcelona, Círculo de lectores, 1991.</w:t>
      </w:r>
    </w:p>
    <w:p w:rsidR="004E4FAA" w:rsidRDefault="000E23FE" w:rsidP="004E4FAA">
      <w:pPr>
        <w:spacing w:line="360" w:lineRule="auto"/>
        <w:ind w:left="284" w:hanging="284"/>
        <w:jc w:val="both"/>
        <w:rPr>
          <w:rFonts w:ascii="Times New Roman" w:hAnsi="Times New Roman" w:cs="Times New Roman"/>
          <w:lang w:val="fr-FR"/>
        </w:rPr>
      </w:pPr>
      <w:r w:rsidRPr="000E23FE">
        <w:rPr>
          <w:rFonts w:ascii="Times New Roman" w:hAnsi="Times New Roman" w:cs="Times New Roman"/>
          <w:lang w:val="fr-FR"/>
        </w:rPr>
        <w:t xml:space="preserve">Christine de </w:t>
      </w:r>
      <w:proofErr w:type="spellStart"/>
      <w:r w:rsidRPr="000E23FE">
        <w:rPr>
          <w:rFonts w:ascii="Times New Roman" w:hAnsi="Times New Roman" w:cs="Times New Roman"/>
          <w:lang w:val="fr-FR"/>
        </w:rPr>
        <w:t>Pizan</w:t>
      </w:r>
      <w:proofErr w:type="spellEnd"/>
      <w:r w:rsidRPr="000E23FE">
        <w:rPr>
          <w:rFonts w:ascii="Times New Roman" w:hAnsi="Times New Roman" w:cs="Times New Roman"/>
          <w:lang w:val="fr-FR"/>
        </w:rPr>
        <w:t xml:space="preserve">.; </w:t>
      </w:r>
      <w:r w:rsidRPr="000E23FE">
        <w:rPr>
          <w:rFonts w:ascii="Times New Roman" w:hAnsi="Times New Roman" w:cs="Times New Roman"/>
          <w:i/>
          <w:lang w:val="fr-FR"/>
        </w:rPr>
        <w:t>Le Chemin de Longue Étude</w:t>
      </w:r>
      <w:r w:rsidR="004706F2">
        <w:rPr>
          <w:rFonts w:ascii="Times New Roman" w:hAnsi="Times New Roman" w:cs="Times New Roman"/>
          <w:lang w:val="fr-FR"/>
        </w:rPr>
        <w:t xml:space="preserve">, </w:t>
      </w:r>
      <w:r w:rsidR="00797672">
        <w:rPr>
          <w:rFonts w:ascii="Times New Roman" w:hAnsi="Times New Roman" w:cs="Times New Roman"/>
          <w:lang w:val="fr-FR"/>
        </w:rPr>
        <w:t xml:space="preserve">(Édition critique du ms. Harley 4431, traduction, présentation et notes par Andrea </w:t>
      </w:r>
      <w:proofErr w:type="spellStart"/>
      <w:r w:rsidR="00797672">
        <w:rPr>
          <w:rFonts w:ascii="Times New Roman" w:hAnsi="Times New Roman" w:cs="Times New Roman"/>
          <w:lang w:val="fr-FR"/>
        </w:rPr>
        <w:t>Tarnowski</w:t>
      </w:r>
      <w:proofErr w:type="spellEnd"/>
      <w:r w:rsidR="00797672">
        <w:rPr>
          <w:rFonts w:ascii="Times New Roman" w:hAnsi="Times New Roman" w:cs="Times New Roman"/>
          <w:lang w:val="fr-FR"/>
        </w:rPr>
        <w:t xml:space="preserve">), Paris, </w:t>
      </w:r>
      <w:r w:rsidR="004706F2">
        <w:rPr>
          <w:rFonts w:ascii="Times New Roman" w:hAnsi="Times New Roman" w:cs="Times New Roman"/>
          <w:lang w:val="fr-FR"/>
        </w:rPr>
        <w:t>Lettres Gothiques,</w:t>
      </w:r>
      <w:r w:rsidR="00797672">
        <w:rPr>
          <w:rFonts w:ascii="Times New Roman" w:hAnsi="Times New Roman" w:cs="Times New Roman"/>
          <w:lang w:val="fr-FR"/>
        </w:rPr>
        <w:t xml:space="preserve"> Librairie Générale Française, 2000.</w:t>
      </w:r>
      <w:r w:rsidR="004E4FAA" w:rsidRPr="004E4FAA">
        <w:rPr>
          <w:rFonts w:ascii="Times New Roman" w:hAnsi="Times New Roman" w:cs="Times New Roman"/>
          <w:lang w:val="fr-FR"/>
        </w:rPr>
        <w:t xml:space="preserve"> </w:t>
      </w:r>
    </w:p>
    <w:p w:rsidR="00D83283" w:rsidRDefault="00D83283" w:rsidP="004E4FAA">
      <w:pPr>
        <w:spacing w:line="360" w:lineRule="auto"/>
        <w:ind w:left="284" w:hanging="284"/>
        <w:jc w:val="both"/>
        <w:rPr>
          <w:rFonts w:ascii="Times New Roman" w:hAnsi="Times New Roman" w:cs="Times New Roman"/>
          <w:lang w:val="fr-FR"/>
        </w:rPr>
      </w:pPr>
    </w:p>
    <w:p w:rsidR="004E4FAA" w:rsidRPr="004E4FAA" w:rsidRDefault="004E4FAA" w:rsidP="004E4FAA">
      <w:pPr>
        <w:spacing w:line="360" w:lineRule="auto"/>
        <w:ind w:left="284" w:hanging="284"/>
        <w:jc w:val="both"/>
        <w:rPr>
          <w:rFonts w:ascii="Times New Roman" w:hAnsi="Times New Roman" w:cs="Times New Roman"/>
          <w:lang w:val="es-ES"/>
        </w:rPr>
      </w:pPr>
    </w:p>
    <w:p w:rsidR="004E4FAA" w:rsidRPr="004E4FAA" w:rsidRDefault="004E4FAA" w:rsidP="004E4FAA">
      <w:pPr>
        <w:spacing w:line="360" w:lineRule="auto"/>
        <w:ind w:left="284" w:hanging="284"/>
        <w:jc w:val="both"/>
        <w:rPr>
          <w:rFonts w:ascii="Times New Roman" w:hAnsi="Times New Roman" w:cs="Times New Roman"/>
          <w:lang w:val="es-ES"/>
        </w:rPr>
      </w:pPr>
    </w:p>
    <w:p w:rsidR="004E4FAA" w:rsidRDefault="004E4FAA" w:rsidP="004E4FAA">
      <w:pPr>
        <w:spacing w:line="360" w:lineRule="auto"/>
        <w:ind w:left="284" w:hanging="284"/>
        <w:jc w:val="both"/>
        <w:rPr>
          <w:rFonts w:ascii="Times New Roman" w:hAnsi="Times New Roman" w:cs="Times New Roman"/>
          <w:lang w:val="es-ES"/>
        </w:rPr>
      </w:pPr>
      <w:proofErr w:type="spellStart"/>
      <w:r>
        <w:rPr>
          <w:rFonts w:ascii="Times New Roman" w:hAnsi="Times New Roman" w:cs="Times New Roman"/>
          <w:lang w:val="es-ES"/>
        </w:rPr>
        <w:t>Ce</w:t>
      </w:r>
      <w:r w:rsidRPr="000E23FE">
        <w:rPr>
          <w:rFonts w:ascii="Times New Roman" w:hAnsi="Times New Roman" w:cs="Times New Roman"/>
          <w:lang w:val="es-ES"/>
        </w:rPr>
        <w:t>lis</w:t>
      </w:r>
      <w:proofErr w:type="spellEnd"/>
      <w:r w:rsidRPr="000E23FE">
        <w:rPr>
          <w:rFonts w:ascii="Times New Roman" w:hAnsi="Times New Roman" w:cs="Times New Roman"/>
          <w:lang w:val="es-ES"/>
        </w:rPr>
        <w:t xml:space="preserve">, Roger. ; </w:t>
      </w:r>
      <w:r>
        <w:rPr>
          <w:rFonts w:ascii="Times New Roman" w:hAnsi="Times New Roman" w:cs="Times New Roman"/>
          <w:lang w:val="es-ES"/>
        </w:rPr>
        <w:t>“</w:t>
      </w:r>
      <w:r w:rsidRPr="000E23FE">
        <w:rPr>
          <w:rFonts w:ascii="Times New Roman" w:hAnsi="Times New Roman" w:cs="Times New Roman"/>
          <w:lang w:val="es-ES"/>
        </w:rPr>
        <w:t>Teresa de Jesús y el Libro de la Vida</w:t>
      </w:r>
      <w:r>
        <w:rPr>
          <w:rFonts w:ascii="Times New Roman" w:hAnsi="Times New Roman" w:cs="Times New Roman"/>
          <w:lang w:val="es-ES"/>
        </w:rPr>
        <w:t xml:space="preserve">. Más allá de la retórica confesional”, </w:t>
      </w:r>
      <w:r w:rsidRPr="00B174E9">
        <w:rPr>
          <w:rFonts w:ascii="Times New Roman" w:hAnsi="Times New Roman" w:cs="Times New Roman"/>
          <w:i/>
          <w:lang w:val="es-ES"/>
        </w:rPr>
        <w:t>Espéculo, Revista de Estudios Literarios</w:t>
      </w:r>
      <w:r>
        <w:rPr>
          <w:rFonts w:ascii="Times New Roman" w:hAnsi="Times New Roman" w:cs="Times New Roman"/>
          <w:i/>
          <w:lang w:val="es-ES"/>
        </w:rPr>
        <w:t xml:space="preserve">, </w:t>
      </w:r>
      <w:r>
        <w:rPr>
          <w:rFonts w:ascii="Times New Roman" w:hAnsi="Times New Roman" w:cs="Times New Roman"/>
          <w:lang w:val="es-ES"/>
        </w:rPr>
        <w:t>40</w:t>
      </w:r>
      <w:r>
        <w:rPr>
          <w:rFonts w:ascii="Times New Roman" w:hAnsi="Times New Roman" w:cs="Times New Roman"/>
          <w:i/>
          <w:lang w:val="es-ES"/>
        </w:rPr>
        <w:t xml:space="preserve"> </w:t>
      </w:r>
      <w:r>
        <w:rPr>
          <w:rFonts w:ascii="Times New Roman" w:hAnsi="Times New Roman" w:cs="Times New Roman"/>
          <w:lang w:val="es-ES"/>
        </w:rPr>
        <w:t>Madrid, Universidad Complutense, 2008, &lt;</w:t>
      </w:r>
      <w:hyperlink r:id="rId7" w:history="1">
        <w:r w:rsidRPr="00933342">
          <w:rPr>
            <w:rStyle w:val="Hipervnculo"/>
            <w:rFonts w:ascii="Times New Roman" w:hAnsi="Times New Roman" w:cs="Times New Roman"/>
            <w:lang w:val="es-ES"/>
          </w:rPr>
          <w:t>http://www.ucm.es/info/especulo/numero 40/steresa.html</w:t>
        </w:r>
      </w:hyperlink>
      <w:r>
        <w:rPr>
          <w:rFonts w:ascii="Times New Roman" w:hAnsi="Times New Roman" w:cs="Times New Roman"/>
          <w:lang w:val="es-ES"/>
        </w:rPr>
        <w:t>&gt;</w:t>
      </w:r>
    </w:p>
    <w:p w:rsidR="004E4FAA" w:rsidRDefault="004E4FAA" w:rsidP="00D83283">
      <w:pPr>
        <w:spacing w:line="360" w:lineRule="auto"/>
        <w:jc w:val="both"/>
        <w:rPr>
          <w:rFonts w:ascii="Times New Roman" w:hAnsi="Times New Roman" w:cs="Times New Roman"/>
          <w:lang w:val="es-ES"/>
        </w:rPr>
      </w:pPr>
      <w:r>
        <w:rPr>
          <w:rFonts w:ascii="Times New Roman" w:hAnsi="Times New Roman" w:cs="Times New Roman"/>
          <w:lang w:val="es-ES"/>
        </w:rPr>
        <w:t xml:space="preserve">García de la Concha, V.; </w:t>
      </w:r>
      <w:r w:rsidRPr="00FD6AC3">
        <w:rPr>
          <w:rFonts w:ascii="Times New Roman" w:hAnsi="Times New Roman" w:cs="Times New Roman"/>
          <w:i/>
          <w:lang w:val="es-ES"/>
        </w:rPr>
        <w:t>El Arte literario de Santa Teresa</w:t>
      </w:r>
      <w:r>
        <w:rPr>
          <w:rFonts w:ascii="Times New Roman" w:hAnsi="Times New Roman" w:cs="Times New Roman"/>
          <w:i/>
          <w:lang w:val="es-ES"/>
        </w:rPr>
        <w:t xml:space="preserve">, </w:t>
      </w:r>
      <w:r>
        <w:rPr>
          <w:rFonts w:ascii="Times New Roman" w:hAnsi="Times New Roman" w:cs="Times New Roman"/>
          <w:lang w:val="es-ES"/>
        </w:rPr>
        <w:t>Barcelona, Ariel, 1978.</w:t>
      </w:r>
    </w:p>
    <w:p w:rsidR="004E4FAA" w:rsidRDefault="004E4FAA" w:rsidP="004E4FAA">
      <w:pPr>
        <w:spacing w:line="360" w:lineRule="auto"/>
        <w:ind w:left="284" w:hanging="284"/>
        <w:jc w:val="both"/>
        <w:rPr>
          <w:rFonts w:ascii="Times New Roman" w:hAnsi="Times New Roman" w:cs="Times New Roman"/>
          <w:lang w:val="es-ES"/>
        </w:rPr>
      </w:pPr>
      <w:r>
        <w:rPr>
          <w:rFonts w:ascii="Times New Roman" w:hAnsi="Times New Roman" w:cs="Times New Roman"/>
          <w:lang w:val="es-ES"/>
        </w:rPr>
        <w:t xml:space="preserve">Hernández Álvarez, Mª V.; “Mujer y conocimiento: la alegoría práctica de Christine de </w:t>
      </w:r>
      <w:proofErr w:type="spellStart"/>
      <w:r>
        <w:rPr>
          <w:rFonts w:ascii="Times New Roman" w:hAnsi="Times New Roman" w:cs="Times New Roman"/>
          <w:lang w:val="es-ES"/>
        </w:rPr>
        <w:t>Pizan</w:t>
      </w:r>
      <w:proofErr w:type="spellEnd"/>
      <w:r>
        <w:rPr>
          <w:rFonts w:ascii="Times New Roman" w:hAnsi="Times New Roman" w:cs="Times New Roman"/>
          <w:lang w:val="es-ES"/>
        </w:rPr>
        <w:t xml:space="preserve"> en su </w:t>
      </w:r>
      <w:proofErr w:type="spellStart"/>
      <w:r w:rsidRPr="00C63B74">
        <w:rPr>
          <w:rFonts w:ascii="Times New Roman" w:hAnsi="Times New Roman" w:cs="Times New Roman"/>
          <w:i/>
          <w:lang w:val="es-ES"/>
        </w:rPr>
        <w:t>Chemin</w:t>
      </w:r>
      <w:proofErr w:type="spellEnd"/>
      <w:r w:rsidRPr="00C63B74">
        <w:rPr>
          <w:rFonts w:ascii="Times New Roman" w:hAnsi="Times New Roman" w:cs="Times New Roman"/>
          <w:i/>
          <w:lang w:val="es-ES"/>
        </w:rPr>
        <w:t xml:space="preserve"> de </w:t>
      </w:r>
      <w:proofErr w:type="spellStart"/>
      <w:r w:rsidRPr="00C63B74">
        <w:rPr>
          <w:rFonts w:ascii="Times New Roman" w:hAnsi="Times New Roman" w:cs="Times New Roman"/>
          <w:i/>
          <w:lang w:val="es-ES"/>
        </w:rPr>
        <w:t>Longue</w:t>
      </w:r>
      <w:proofErr w:type="spellEnd"/>
      <w:r w:rsidRPr="00C63B74">
        <w:rPr>
          <w:rFonts w:ascii="Times New Roman" w:hAnsi="Times New Roman" w:cs="Times New Roman"/>
          <w:i/>
          <w:lang w:val="es-ES"/>
        </w:rPr>
        <w:t xml:space="preserve"> </w:t>
      </w:r>
      <w:proofErr w:type="spellStart"/>
      <w:r w:rsidRPr="00C63B74">
        <w:rPr>
          <w:rFonts w:ascii="Times New Roman" w:hAnsi="Times New Roman" w:cs="Times New Roman"/>
          <w:i/>
          <w:lang w:val="es-ES"/>
        </w:rPr>
        <w:t>Étude</w:t>
      </w:r>
      <w:proofErr w:type="spellEnd"/>
      <w:r>
        <w:rPr>
          <w:rFonts w:ascii="Times New Roman" w:hAnsi="Times New Roman" w:cs="Times New Roman"/>
          <w:lang w:val="es-ES"/>
        </w:rPr>
        <w:t xml:space="preserve">”, </w:t>
      </w:r>
      <w:r w:rsidRPr="00480E83">
        <w:rPr>
          <w:rFonts w:ascii="Times New Roman" w:hAnsi="Times New Roman" w:cs="Times New Roman"/>
          <w:i/>
          <w:lang w:val="es-ES"/>
        </w:rPr>
        <w:t>La Querella de las mujeres en Europa e Hispanoamérica</w:t>
      </w:r>
      <w:r>
        <w:rPr>
          <w:rFonts w:ascii="Times New Roman" w:hAnsi="Times New Roman" w:cs="Times New Roman"/>
          <w:lang w:val="es-ES"/>
        </w:rPr>
        <w:t xml:space="preserve">. Dolores Ramírez </w:t>
      </w:r>
      <w:proofErr w:type="spellStart"/>
      <w:r>
        <w:rPr>
          <w:rFonts w:ascii="Times New Roman" w:hAnsi="Times New Roman" w:cs="Times New Roman"/>
          <w:lang w:val="es-ES"/>
        </w:rPr>
        <w:t>Almazán</w:t>
      </w:r>
      <w:proofErr w:type="spellEnd"/>
      <w:r>
        <w:rPr>
          <w:rFonts w:ascii="Times New Roman" w:hAnsi="Times New Roman" w:cs="Times New Roman"/>
          <w:lang w:val="es-ES"/>
        </w:rPr>
        <w:t xml:space="preserve">, Milagro Martín Clavijo, Juan Aguilar </w:t>
      </w:r>
      <w:proofErr w:type="spellStart"/>
      <w:r>
        <w:rPr>
          <w:rFonts w:ascii="Times New Roman" w:hAnsi="Times New Roman" w:cs="Times New Roman"/>
          <w:lang w:val="es-ES"/>
        </w:rPr>
        <w:t>Gonzáles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Daniele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Cerrato</w:t>
      </w:r>
      <w:proofErr w:type="spellEnd"/>
      <w:r>
        <w:rPr>
          <w:rFonts w:ascii="Times New Roman" w:hAnsi="Times New Roman" w:cs="Times New Roman"/>
          <w:lang w:val="es-ES"/>
        </w:rPr>
        <w:t xml:space="preserve"> [Editores], Sevilla, </w:t>
      </w:r>
      <w:proofErr w:type="spellStart"/>
      <w:r>
        <w:rPr>
          <w:rFonts w:ascii="Times New Roman" w:hAnsi="Times New Roman" w:cs="Times New Roman"/>
          <w:lang w:val="es-ES"/>
        </w:rPr>
        <w:t>ArCiBel</w:t>
      </w:r>
      <w:proofErr w:type="spellEnd"/>
      <w:r>
        <w:rPr>
          <w:rFonts w:ascii="Times New Roman" w:hAnsi="Times New Roman" w:cs="Times New Roman"/>
          <w:lang w:val="es-ES"/>
        </w:rPr>
        <w:t xml:space="preserve"> Editores, 2011.</w:t>
      </w:r>
    </w:p>
    <w:p w:rsidR="00D83283" w:rsidRDefault="00D83283" w:rsidP="00D83283">
      <w:pPr>
        <w:spacing w:line="360" w:lineRule="auto"/>
        <w:jc w:val="both"/>
        <w:rPr>
          <w:rFonts w:ascii="Times New Roman" w:hAnsi="Times New Roman" w:cs="Times New Roman"/>
          <w:lang w:val="es-ES"/>
        </w:rPr>
      </w:pPr>
      <w:r>
        <w:rPr>
          <w:rFonts w:ascii="Times New Roman" w:hAnsi="Times New Roman" w:cs="Times New Roman"/>
          <w:lang w:val="es-ES"/>
        </w:rPr>
        <w:t xml:space="preserve">Navarro Durán, R.; “Con toda verdad y llaneza: la eficacia de la escritura sin ornato”, </w:t>
      </w:r>
    </w:p>
    <w:p w:rsidR="00D83283" w:rsidRDefault="00D83283" w:rsidP="00D83283">
      <w:pPr>
        <w:spacing w:line="360" w:lineRule="auto"/>
        <w:jc w:val="both"/>
        <w:rPr>
          <w:rFonts w:ascii="Times New Roman" w:hAnsi="Times New Roman" w:cs="Times New Roman"/>
          <w:i/>
          <w:lang w:val="es-ES"/>
        </w:rPr>
      </w:pPr>
      <w:r>
        <w:rPr>
          <w:rFonts w:ascii="Times New Roman" w:hAnsi="Times New Roman" w:cs="Times New Roman"/>
          <w:lang w:val="es-ES"/>
        </w:rPr>
        <w:t xml:space="preserve">       </w:t>
      </w:r>
      <w:r>
        <w:rPr>
          <w:rFonts w:ascii="Times New Roman" w:hAnsi="Times New Roman" w:cs="Times New Roman"/>
          <w:i/>
          <w:lang w:val="es-ES"/>
        </w:rPr>
        <w:t>T</w:t>
      </w:r>
      <w:r w:rsidRPr="005F3499">
        <w:rPr>
          <w:rFonts w:ascii="Times New Roman" w:hAnsi="Times New Roman" w:cs="Times New Roman"/>
          <w:i/>
          <w:lang w:val="es-ES"/>
        </w:rPr>
        <w:t>eresa de Jesús</w:t>
      </w:r>
      <w:r>
        <w:rPr>
          <w:rFonts w:ascii="Times New Roman" w:hAnsi="Times New Roman" w:cs="Times New Roman"/>
          <w:lang w:val="es-ES"/>
        </w:rPr>
        <w:t xml:space="preserve">, </w:t>
      </w:r>
      <w:r w:rsidRPr="00480E83">
        <w:rPr>
          <w:rFonts w:ascii="Times New Roman" w:hAnsi="Times New Roman" w:cs="Times New Roman"/>
          <w:i/>
          <w:lang w:val="es-ES"/>
        </w:rPr>
        <w:t>V Centenario de su nacimiento. Historia, literatura y pensamiento,</w:t>
      </w:r>
    </w:p>
    <w:p w:rsidR="00D83283" w:rsidRDefault="00D83283" w:rsidP="00D83283">
      <w:pPr>
        <w:spacing w:line="360" w:lineRule="auto"/>
        <w:jc w:val="both"/>
        <w:rPr>
          <w:rFonts w:ascii="Times New Roman" w:hAnsi="Times New Roman" w:cs="Times New Roman"/>
          <w:lang w:val="es-ES"/>
        </w:rPr>
      </w:pPr>
      <w:r>
        <w:rPr>
          <w:rFonts w:ascii="Times New Roman" w:hAnsi="Times New Roman" w:cs="Times New Roman"/>
          <w:lang w:val="es-ES"/>
        </w:rPr>
        <w:t xml:space="preserve">       Actas del congreso Internacional Teresiano. Universidad Pontificia de Salamanca,</w:t>
      </w:r>
    </w:p>
    <w:p w:rsidR="00D83283" w:rsidRDefault="00D83283" w:rsidP="00D83283">
      <w:pPr>
        <w:spacing w:line="360" w:lineRule="auto"/>
        <w:jc w:val="both"/>
        <w:rPr>
          <w:rFonts w:ascii="Times New Roman" w:hAnsi="Times New Roman" w:cs="Times New Roman"/>
          <w:lang w:val="es-ES"/>
        </w:rPr>
      </w:pPr>
      <w:r>
        <w:rPr>
          <w:rFonts w:ascii="Times New Roman" w:hAnsi="Times New Roman" w:cs="Times New Roman"/>
          <w:lang w:val="es-ES"/>
        </w:rPr>
        <w:t xml:space="preserve">        22-24 octubre 2014. Diputación de Salamanca, 2015.</w:t>
      </w:r>
    </w:p>
    <w:p w:rsidR="004E4FAA" w:rsidRDefault="004E4FAA" w:rsidP="004E4FAA">
      <w:pPr>
        <w:spacing w:line="360" w:lineRule="auto"/>
        <w:jc w:val="both"/>
        <w:rPr>
          <w:rFonts w:ascii="Times New Roman" w:hAnsi="Times New Roman" w:cs="Times New Roman"/>
          <w:lang w:val="es-ES"/>
        </w:rPr>
      </w:pPr>
      <w:r>
        <w:rPr>
          <w:rFonts w:ascii="Times New Roman" w:hAnsi="Times New Roman" w:cs="Times New Roman"/>
          <w:lang w:val="es-ES"/>
        </w:rPr>
        <w:t>Pérez González, Mª José.; “El rostro de Teresa de Jesús como escritora en El Libro de la</w:t>
      </w:r>
    </w:p>
    <w:p w:rsidR="004E4FAA" w:rsidRPr="00B174E9" w:rsidRDefault="004E4FAA" w:rsidP="004E4FAA">
      <w:pPr>
        <w:spacing w:line="360" w:lineRule="auto"/>
        <w:jc w:val="both"/>
        <w:rPr>
          <w:rFonts w:ascii="Times New Roman" w:hAnsi="Times New Roman" w:cs="Times New Roman"/>
          <w:lang w:val="es-ES"/>
        </w:rPr>
      </w:pPr>
      <w:r>
        <w:rPr>
          <w:rFonts w:ascii="Times New Roman" w:hAnsi="Times New Roman" w:cs="Times New Roman"/>
          <w:lang w:val="es-ES"/>
        </w:rPr>
        <w:t xml:space="preserve">    Vida”, </w:t>
      </w:r>
      <w:r w:rsidRPr="00B174E9">
        <w:rPr>
          <w:rFonts w:ascii="Times New Roman" w:hAnsi="Times New Roman" w:cs="Times New Roman"/>
          <w:i/>
          <w:lang w:val="es-ES"/>
        </w:rPr>
        <w:t>TONOS, Revista electrónica de estudios filológicos</w:t>
      </w:r>
      <w:r>
        <w:rPr>
          <w:rFonts w:ascii="Times New Roman" w:hAnsi="Times New Roman" w:cs="Times New Roman"/>
          <w:lang w:val="es-ES"/>
        </w:rPr>
        <w:t>, 20, diciembre 2010.</w:t>
      </w:r>
    </w:p>
    <w:p w:rsidR="00D83283" w:rsidRDefault="00D83283" w:rsidP="00D83283">
      <w:pPr>
        <w:spacing w:line="360" w:lineRule="auto"/>
        <w:rPr>
          <w:rFonts w:ascii="Times New Roman" w:hAnsi="Times New Roman" w:cs="Times New Roman"/>
          <w:i/>
          <w:lang w:val="es-ES"/>
        </w:rPr>
      </w:pPr>
      <w:r>
        <w:rPr>
          <w:rFonts w:ascii="Times New Roman" w:hAnsi="Times New Roman" w:cs="Times New Roman"/>
          <w:lang w:val="es-ES"/>
        </w:rPr>
        <w:t xml:space="preserve">Weber, A.; “Semántica disidente de Teresa de Jesús: tres palabras claves”, </w:t>
      </w:r>
      <w:r>
        <w:rPr>
          <w:rFonts w:ascii="Times New Roman" w:hAnsi="Times New Roman" w:cs="Times New Roman"/>
          <w:i/>
          <w:lang w:val="es-ES"/>
        </w:rPr>
        <w:t>Teresa de</w:t>
      </w:r>
    </w:p>
    <w:p w:rsidR="00D83283" w:rsidRDefault="00D83283" w:rsidP="00D83283">
      <w:pPr>
        <w:spacing w:line="360" w:lineRule="auto"/>
        <w:rPr>
          <w:rFonts w:ascii="Times New Roman" w:hAnsi="Times New Roman" w:cs="Times New Roman"/>
          <w:lang w:val="es-ES"/>
        </w:rPr>
      </w:pPr>
      <w:r>
        <w:rPr>
          <w:rFonts w:ascii="Times New Roman" w:hAnsi="Times New Roman" w:cs="Times New Roman"/>
          <w:i/>
          <w:lang w:val="es-ES"/>
        </w:rPr>
        <w:t xml:space="preserve">    </w:t>
      </w:r>
      <w:r w:rsidRPr="00480E83">
        <w:rPr>
          <w:rFonts w:ascii="Times New Roman" w:hAnsi="Times New Roman" w:cs="Times New Roman"/>
          <w:i/>
          <w:lang w:val="es-ES"/>
        </w:rPr>
        <w:t>Jesús, V Centenario de su nacimiento. Historia, literatura y pensamiento</w:t>
      </w:r>
      <w:r>
        <w:rPr>
          <w:rFonts w:ascii="Times New Roman" w:hAnsi="Times New Roman" w:cs="Times New Roman"/>
          <w:lang w:val="es-ES"/>
        </w:rPr>
        <w:t xml:space="preserve">, Actas del </w:t>
      </w:r>
    </w:p>
    <w:p w:rsidR="00D83283" w:rsidRDefault="00D83283" w:rsidP="00D83283">
      <w:pPr>
        <w:spacing w:line="360" w:lineRule="auto"/>
        <w:rPr>
          <w:rFonts w:ascii="Times New Roman" w:hAnsi="Times New Roman" w:cs="Times New Roman"/>
          <w:lang w:val="es-ES"/>
        </w:rPr>
      </w:pPr>
      <w:r>
        <w:rPr>
          <w:rFonts w:ascii="Times New Roman" w:hAnsi="Times New Roman" w:cs="Times New Roman"/>
          <w:lang w:val="es-ES"/>
        </w:rPr>
        <w:t xml:space="preserve">   Congreso Internacional Teresiano. Universidad Pontificia de Salamanca, 22-24</w:t>
      </w:r>
    </w:p>
    <w:p w:rsidR="00D83283" w:rsidRPr="00FD6AC3" w:rsidRDefault="00D83283" w:rsidP="00D83283">
      <w:pPr>
        <w:spacing w:line="360" w:lineRule="auto"/>
        <w:rPr>
          <w:rFonts w:ascii="Times New Roman" w:hAnsi="Times New Roman" w:cs="Times New Roman"/>
          <w:lang w:val="es-ES"/>
        </w:rPr>
      </w:pPr>
      <w:r>
        <w:rPr>
          <w:rFonts w:ascii="Times New Roman" w:hAnsi="Times New Roman" w:cs="Times New Roman"/>
          <w:lang w:val="es-ES"/>
        </w:rPr>
        <w:t xml:space="preserve">   </w:t>
      </w:r>
      <w:proofErr w:type="gramStart"/>
      <w:r>
        <w:rPr>
          <w:rFonts w:ascii="Times New Roman" w:hAnsi="Times New Roman" w:cs="Times New Roman"/>
          <w:lang w:val="es-ES"/>
        </w:rPr>
        <w:t>octubre</w:t>
      </w:r>
      <w:proofErr w:type="gramEnd"/>
      <w:r>
        <w:rPr>
          <w:rFonts w:ascii="Times New Roman" w:hAnsi="Times New Roman" w:cs="Times New Roman"/>
          <w:lang w:val="es-ES"/>
        </w:rPr>
        <w:t xml:space="preserve">  2014. Diputación de Salamanca, 2015.</w:t>
      </w:r>
    </w:p>
    <w:p w:rsidR="00D524F4" w:rsidRPr="00FD6AC3" w:rsidRDefault="00D524F4" w:rsidP="00D83283">
      <w:pPr>
        <w:spacing w:line="360" w:lineRule="auto"/>
        <w:rPr>
          <w:rFonts w:ascii="Times New Roman" w:hAnsi="Times New Roman" w:cs="Times New Roman"/>
          <w:lang w:val="es-ES"/>
        </w:rPr>
      </w:pPr>
    </w:p>
    <w:sectPr w:rsidR="00D524F4" w:rsidRPr="00FD6AC3" w:rsidSect="00A11ED1">
      <w:headerReference w:type="default" r:id="rId8"/>
      <w:pgSz w:w="11900" w:h="16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4EC" w:rsidRDefault="008D44EC" w:rsidP="00A11ED1">
      <w:r>
        <w:separator/>
      </w:r>
    </w:p>
  </w:endnote>
  <w:endnote w:type="continuationSeparator" w:id="0">
    <w:p w:rsidR="008D44EC" w:rsidRDefault="008D44EC" w:rsidP="00A11ED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4EC" w:rsidRDefault="008D44EC" w:rsidP="00A11ED1">
      <w:r>
        <w:separator/>
      </w:r>
    </w:p>
  </w:footnote>
  <w:footnote w:type="continuationSeparator" w:id="0">
    <w:p w:rsidR="008D44EC" w:rsidRDefault="008D44EC" w:rsidP="00A11ED1">
      <w:r>
        <w:continuationSeparator/>
      </w:r>
    </w:p>
  </w:footnote>
  <w:footnote w:id="1">
    <w:p w:rsidR="00214532" w:rsidRPr="00214532" w:rsidRDefault="00214532" w:rsidP="00214532">
      <w:pPr>
        <w:pStyle w:val="Textonotapie"/>
        <w:jc w:val="both"/>
        <w:rPr>
          <w:rFonts w:ascii="Times New Roman" w:hAnsi="Times New Roman" w:cs="Times New Roman"/>
          <w:sz w:val="18"/>
          <w:szCs w:val="18"/>
        </w:rPr>
      </w:pPr>
      <w:r w:rsidRPr="00214532">
        <w:rPr>
          <w:rStyle w:val="Refdenotaalpie"/>
          <w:rFonts w:ascii="Times New Roman" w:hAnsi="Times New Roman" w:cs="Times New Roman"/>
          <w:sz w:val="18"/>
          <w:szCs w:val="18"/>
        </w:rPr>
        <w:footnoteRef/>
      </w:r>
      <w:r w:rsidR="00981BD8">
        <w:rPr>
          <w:rFonts w:ascii="Times New Roman" w:hAnsi="Times New Roman" w:cs="Times New Roman"/>
          <w:sz w:val="18"/>
          <w:szCs w:val="18"/>
        </w:rPr>
        <w:t xml:space="preserve"> Teresa de Jesús (1515-1582), a</w:t>
      </w:r>
      <w:r w:rsidRPr="00214532">
        <w:rPr>
          <w:rFonts w:ascii="Times New Roman" w:hAnsi="Times New Roman" w:cs="Times New Roman"/>
          <w:sz w:val="18"/>
          <w:szCs w:val="18"/>
        </w:rPr>
        <w:t xml:space="preserve">cabó la primera redacción del </w:t>
      </w:r>
      <w:r w:rsidRPr="00214532">
        <w:rPr>
          <w:rFonts w:ascii="Times New Roman" w:hAnsi="Times New Roman" w:cs="Times New Roman"/>
          <w:i/>
          <w:sz w:val="18"/>
          <w:szCs w:val="18"/>
        </w:rPr>
        <w:t>Libro de la Vida</w:t>
      </w:r>
      <w:r w:rsidRPr="00214532">
        <w:rPr>
          <w:rFonts w:ascii="Times New Roman" w:hAnsi="Times New Roman" w:cs="Times New Roman"/>
          <w:sz w:val="18"/>
          <w:szCs w:val="18"/>
        </w:rPr>
        <w:t xml:space="preserve"> en junio de 1562. Fue editado por primera vez por Fray Luis de León en 1588, en Salamanca, basándose en la copia autógrafa de la propia Teresa, actualmente en la biblioteca del Escorial.</w:t>
      </w:r>
    </w:p>
  </w:footnote>
  <w:footnote w:id="2">
    <w:p w:rsidR="009247E2" w:rsidRPr="009247E2" w:rsidRDefault="009247E2" w:rsidP="009247E2">
      <w:pPr>
        <w:pStyle w:val="Textonotapie"/>
        <w:jc w:val="both"/>
        <w:rPr>
          <w:rFonts w:ascii="Times New Roman" w:hAnsi="Times New Roman" w:cs="Times New Roman"/>
          <w:sz w:val="18"/>
          <w:szCs w:val="18"/>
        </w:rPr>
      </w:pPr>
      <w:r w:rsidRPr="009247E2">
        <w:rPr>
          <w:rStyle w:val="Refdenotaalpie"/>
          <w:rFonts w:ascii="Times New Roman" w:hAnsi="Times New Roman" w:cs="Times New Roman"/>
          <w:sz w:val="18"/>
          <w:szCs w:val="18"/>
        </w:rPr>
        <w:footnoteRef/>
      </w:r>
      <w:r w:rsidR="00B57A40">
        <w:rPr>
          <w:rFonts w:ascii="Times New Roman" w:hAnsi="Times New Roman" w:cs="Times New Roman"/>
          <w:sz w:val="18"/>
          <w:szCs w:val="18"/>
        </w:rPr>
        <w:t xml:space="preserve"> Christine</w:t>
      </w:r>
      <w:r w:rsidRPr="009247E2">
        <w:rPr>
          <w:rFonts w:ascii="Times New Roman" w:hAnsi="Times New Roman" w:cs="Times New Roman"/>
          <w:sz w:val="18"/>
          <w:szCs w:val="18"/>
        </w:rPr>
        <w:t xml:space="preserve"> de </w:t>
      </w:r>
      <w:proofErr w:type="spellStart"/>
      <w:r w:rsidRPr="009247E2">
        <w:rPr>
          <w:rFonts w:ascii="Times New Roman" w:hAnsi="Times New Roman" w:cs="Times New Roman"/>
          <w:sz w:val="18"/>
          <w:szCs w:val="18"/>
        </w:rPr>
        <w:t>Pizan</w:t>
      </w:r>
      <w:proofErr w:type="spellEnd"/>
      <w:r w:rsidRPr="009247E2">
        <w:rPr>
          <w:rFonts w:ascii="Times New Roman" w:hAnsi="Times New Roman" w:cs="Times New Roman"/>
          <w:sz w:val="18"/>
          <w:szCs w:val="18"/>
        </w:rPr>
        <w:t xml:space="preserve"> señala su encuentro con </w:t>
      </w:r>
      <w:r w:rsidR="00B57A40">
        <w:rPr>
          <w:rFonts w:ascii="Times New Roman" w:hAnsi="Times New Roman" w:cs="Times New Roman"/>
          <w:i/>
          <w:sz w:val="18"/>
          <w:szCs w:val="18"/>
        </w:rPr>
        <w:t>La</w:t>
      </w:r>
      <w:r w:rsidRPr="009247E2">
        <w:rPr>
          <w:rFonts w:ascii="Times New Roman" w:hAnsi="Times New Roman" w:cs="Times New Roman"/>
          <w:i/>
          <w:sz w:val="18"/>
          <w:szCs w:val="18"/>
        </w:rPr>
        <w:t xml:space="preserve"> Consolación de la Filosofía</w:t>
      </w:r>
      <w:r w:rsidRPr="009247E2">
        <w:rPr>
          <w:rFonts w:ascii="Times New Roman" w:hAnsi="Times New Roman" w:cs="Times New Roman"/>
          <w:sz w:val="18"/>
          <w:szCs w:val="18"/>
        </w:rPr>
        <w:t xml:space="preserve"> de </w:t>
      </w:r>
      <w:proofErr w:type="spellStart"/>
      <w:r w:rsidRPr="009247E2">
        <w:rPr>
          <w:rFonts w:ascii="Times New Roman" w:hAnsi="Times New Roman" w:cs="Times New Roman"/>
          <w:sz w:val="18"/>
          <w:szCs w:val="18"/>
        </w:rPr>
        <w:t>Boecio</w:t>
      </w:r>
      <w:proofErr w:type="spellEnd"/>
      <w:r w:rsidRPr="009247E2">
        <w:rPr>
          <w:rFonts w:ascii="Times New Roman" w:hAnsi="Times New Roman" w:cs="Times New Roman"/>
          <w:sz w:val="18"/>
          <w:szCs w:val="18"/>
        </w:rPr>
        <w:t xml:space="preserve">, el 5 de octubre de 1402; es el momento en el que escribe </w:t>
      </w:r>
      <w:r w:rsidRPr="009247E2">
        <w:rPr>
          <w:rFonts w:ascii="Times New Roman" w:hAnsi="Times New Roman" w:cs="Times New Roman"/>
          <w:i/>
          <w:sz w:val="18"/>
          <w:szCs w:val="18"/>
        </w:rPr>
        <w:t xml:space="preserve">Le </w:t>
      </w:r>
      <w:proofErr w:type="spellStart"/>
      <w:r w:rsidRPr="009247E2">
        <w:rPr>
          <w:rFonts w:ascii="Times New Roman" w:hAnsi="Times New Roman" w:cs="Times New Roman"/>
          <w:i/>
          <w:sz w:val="18"/>
          <w:szCs w:val="18"/>
        </w:rPr>
        <w:t>Chemin</w:t>
      </w:r>
      <w:proofErr w:type="spellEnd"/>
      <w:r w:rsidRPr="009247E2">
        <w:rPr>
          <w:rFonts w:ascii="Times New Roman" w:hAnsi="Times New Roman" w:cs="Times New Roman"/>
          <w:i/>
          <w:sz w:val="18"/>
          <w:szCs w:val="18"/>
        </w:rPr>
        <w:t xml:space="preserve"> de </w:t>
      </w:r>
      <w:proofErr w:type="spellStart"/>
      <w:r w:rsidRPr="009247E2">
        <w:rPr>
          <w:rFonts w:ascii="Times New Roman" w:hAnsi="Times New Roman" w:cs="Times New Roman"/>
          <w:i/>
          <w:sz w:val="18"/>
          <w:szCs w:val="18"/>
        </w:rPr>
        <w:t>Longue</w:t>
      </w:r>
      <w:proofErr w:type="spellEnd"/>
      <w:r w:rsidRPr="009247E2">
        <w:rPr>
          <w:rFonts w:ascii="Times New Roman" w:hAnsi="Times New Roman" w:cs="Times New Roman"/>
          <w:i/>
          <w:sz w:val="18"/>
          <w:szCs w:val="18"/>
        </w:rPr>
        <w:t xml:space="preserve"> </w:t>
      </w:r>
      <w:proofErr w:type="spellStart"/>
      <w:r w:rsidRPr="009247E2">
        <w:rPr>
          <w:rFonts w:ascii="Times New Roman" w:hAnsi="Times New Roman" w:cs="Times New Roman"/>
          <w:i/>
          <w:sz w:val="18"/>
          <w:szCs w:val="18"/>
        </w:rPr>
        <w:t>Étude</w:t>
      </w:r>
      <w:proofErr w:type="spellEnd"/>
      <w:r w:rsidRPr="009247E2">
        <w:rPr>
          <w:rFonts w:ascii="Times New Roman" w:hAnsi="Times New Roman" w:cs="Times New Roman"/>
          <w:sz w:val="18"/>
          <w:szCs w:val="18"/>
        </w:rPr>
        <w:t>.</w:t>
      </w:r>
    </w:p>
  </w:footnote>
  <w:footnote w:id="3">
    <w:p w:rsidR="00981BD8" w:rsidRPr="00AD009F" w:rsidRDefault="00981BD8" w:rsidP="00AD009F">
      <w:pPr>
        <w:pStyle w:val="Textonotapie"/>
        <w:jc w:val="both"/>
        <w:rPr>
          <w:rFonts w:ascii="Times New Roman" w:hAnsi="Times New Roman" w:cs="Times New Roman"/>
          <w:sz w:val="18"/>
          <w:szCs w:val="18"/>
        </w:rPr>
      </w:pPr>
      <w:r w:rsidRPr="00AD009F">
        <w:rPr>
          <w:rStyle w:val="Refdenotaalpie"/>
          <w:rFonts w:ascii="Times New Roman" w:hAnsi="Times New Roman" w:cs="Times New Roman"/>
          <w:sz w:val="18"/>
          <w:szCs w:val="18"/>
        </w:rPr>
        <w:footnoteRef/>
      </w:r>
      <w:r w:rsidRPr="00AD009F">
        <w:rPr>
          <w:rFonts w:ascii="Times New Roman" w:hAnsi="Times New Roman" w:cs="Times New Roman"/>
          <w:sz w:val="18"/>
          <w:szCs w:val="18"/>
        </w:rPr>
        <w:t xml:space="preserve"> “La voz </w:t>
      </w:r>
      <w:r w:rsidRPr="00AD009F">
        <w:rPr>
          <w:rFonts w:ascii="Times New Roman" w:hAnsi="Times New Roman" w:cs="Times New Roman"/>
          <w:i/>
          <w:sz w:val="18"/>
          <w:szCs w:val="18"/>
        </w:rPr>
        <w:t>deleite</w:t>
      </w:r>
      <w:r w:rsidRPr="00AD009F">
        <w:rPr>
          <w:rFonts w:ascii="Times New Roman" w:hAnsi="Times New Roman" w:cs="Times New Roman"/>
          <w:sz w:val="18"/>
          <w:szCs w:val="18"/>
        </w:rPr>
        <w:t xml:space="preserve"> aparece 44 veces en </w:t>
      </w:r>
      <w:r w:rsidRPr="00AD009F">
        <w:rPr>
          <w:rFonts w:ascii="Times New Roman" w:hAnsi="Times New Roman" w:cs="Times New Roman"/>
          <w:i/>
          <w:sz w:val="18"/>
          <w:szCs w:val="18"/>
        </w:rPr>
        <w:t>El Libro de la Vida</w:t>
      </w:r>
      <w:r w:rsidR="00AD009F" w:rsidRPr="00AD009F">
        <w:rPr>
          <w:rFonts w:ascii="Times New Roman" w:hAnsi="Times New Roman" w:cs="Times New Roman"/>
          <w:sz w:val="18"/>
          <w:szCs w:val="18"/>
        </w:rPr>
        <w:t xml:space="preserve">, lo cual es sorprendente, primero, debido a las connotaciones sensuales de la palabra. Pero había connotaciones aún más problemáticas: </w:t>
      </w:r>
      <w:r w:rsidR="00AD009F" w:rsidRPr="00AD009F">
        <w:rPr>
          <w:rFonts w:ascii="Times New Roman" w:hAnsi="Times New Roman" w:cs="Times New Roman"/>
          <w:i/>
          <w:sz w:val="18"/>
          <w:szCs w:val="18"/>
        </w:rPr>
        <w:t>deleite</w:t>
      </w:r>
      <w:r w:rsidR="00AD009F" w:rsidRPr="00AD009F">
        <w:rPr>
          <w:rFonts w:ascii="Times New Roman" w:hAnsi="Times New Roman" w:cs="Times New Roman"/>
          <w:sz w:val="18"/>
          <w:szCs w:val="18"/>
        </w:rPr>
        <w:t xml:space="preserve"> corría el riesgo de evocar la alegría proclamada por los alumbrados” (Weber A, 2015: 164).</w:t>
      </w:r>
    </w:p>
  </w:footnote>
  <w:footnote w:id="4">
    <w:p w:rsidR="00F42F91" w:rsidRPr="00F42F91" w:rsidRDefault="00F42F91">
      <w:pPr>
        <w:pStyle w:val="Textonotapie"/>
        <w:rPr>
          <w:rFonts w:ascii="Times New Roman" w:hAnsi="Times New Roman" w:cs="Times New Roman"/>
          <w:sz w:val="18"/>
          <w:szCs w:val="18"/>
        </w:rPr>
      </w:pPr>
      <w:r w:rsidRPr="00F42F91">
        <w:rPr>
          <w:rStyle w:val="Refdenotaalpie"/>
          <w:rFonts w:ascii="Times New Roman" w:hAnsi="Times New Roman" w:cs="Times New Roman"/>
          <w:sz w:val="18"/>
          <w:szCs w:val="18"/>
        </w:rPr>
        <w:footnoteRef/>
      </w:r>
      <w:r w:rsidRPr="00F42F91">
        <w:rPr>
          <w:rFonts w:ascii="Times New Roman" w:hAnsi="Times New Roman" w:cs="Times New Roman"/>
          <w:sz w:val="18"/>
          <w:szCs w:val="18"/>
        </w:rPr>
        <w:t xml:space="preserve"> Escribir por mandato: tópico de la modestia, entre los </w:t>
      </w:r>
      <w:proofErr w:type="spellStart"/>
      <w:r w:rsidRPr="00F42F91">
        <w:rPr>
          <w:rFonts w:ascii="Times New Roman" w:hAnsi="Times New Roman" w:cs="Times New Roman"/>
          <w:sz w:val="18"/>
          <w:szCs w:val="18"/>
        </w:rPr>
        <w:t>topoi</w:t>
      </w:r>
      <w:proofErr w:type="spellEnd"/>
      <w:r w:rsidRPr="00F42F91">
        <w:rPr>
          <w:rFonts w:ascii="Times New Roman" w:hAnsi="Times New Roman" w:cs="Times New Roman"/>
          <w:sz w:val="18"/>
          <w:szCs w:val="18"/>
        </w:rPr>
        <w:t xml:space="preserve"> clásicos de la </w:t>
      </w:r>
      <w:proofErr w:type="spellStart"/>
      <w:r w:rsidRPr="00F42F91">
        <w:rPr>
          <w:rFonts w:ascii="Times New Roman" w:hAnsi="Times New Roman" w:cs="Times New Roman"/>
          <w:sz w:val="18"/>
          <w:szCs w:val="18"/>
        </w:rPr>
        <w:t>captatio</w:t>
      </w:r>
      <w:proofErr w:type="spellEnd"/>
      <w:r w:rsidRPr="00F42F91">
        <w:rPr>
          <w:rFonts w:ascii="Times New Roman" w:hAnsi="Times New Roman" w:cs="Times New Roman"/>
          <w:sz w:val="18"/>
          <w:szCs w:val="18"/>
        </w:rPr>
        <w:t xml:space="preserve"> </w:t>
      </w:r>
      <w:proofErr w:type="spellStart"/>
      <w:r w:rsidRPr="00F42F91">
        <w:rPr>
          <w:rFonts w:ascii="Times New Roman" w:hAnsi="Times New Roman" w:cs="Times New Roman"/>
          <w:sz w:val="18"/>
          <w:szCs w:val="18"/>
        </w:rPr>
        <w:t>benevolentiae</w:t>
      </w:r>
      <w:proofErr w:type="spellEnd"/>
      <w:r w:rsidRPr="00F42F91">
        <w:rPr>
          <w:rFonts w:ascii="Times New Roman" w:hAnsi="Times New Roman" w:cs="Times New Roman"/>
          <w:sz w:val="18"/>
          <w:szCs w:val="18"/>
        </w:rPr>
        <w:t>.</w:t>
      </w:r>
    </w:p>
  </w:footnote>
  <w:footnote w:id="5">
    <w:p w:rsidR="00AD009F" w:rsidRPr="00F42F91" w:rsidRDefault="00AD009F" w:rsidP="00F42F91">
      <w:pPr>
        <w:pStyle w:val="Textonotapie"/>
        <w:jc w:val="both"/>
        <w:rPr>
          <w:rFonts w:ascii="Times New Roman" w:hAnsi="Times New Roman" w:cs="Times New Roman"/>
          <w:sz w:val="18"/>
          <w:szCs w:val="18"/>
        </w:rPr>
      </w:pPr>
      <w:r w:rsidRPr="00F42F91">
        <w:rPr>
          <w:rStyle w:val="Refdenotaalpie"/>
          <w:rFonts w:ascii="Times New Roman" w:hAnsi="Times New Roman" w:cs="Times New Roman"/>
          <w:sz w:val="18"/>
          <w:szCs w:val="18"/>
        </w:rPr>
        <w:footnoteRef/>
      </w:r>
      <w:r w:rsidRPr="00F42F91">
        <w:rPr>
          <w:rFonts w:ascii="Times New Roman" w:hAnsi="Times New Roman" w:cs="Times New Roman"/>
          <w:sz w:val="18"/>
          <w:szCs w:val="18"/>
        </w:rPr>
        <w:t xml:space="preserve"> Con el adjetivo “ruin”, frecuentemente precedido del intensivo “tan”, “tan ruin”, que hoy nos parece exagerado, se describe la escritora de manera recurrente</w:t>
      </w:r>
      <w:r w:rsidR="004808B7">
        <w:rPr>
          <w:rFonts w:ascii="Times New Roman" w:hAnsi="Times New Roman" w:cs="Times New Roman"/>
          <w:sz w:val="18"/>
          <w:szCs w:val="18"/>
        </w:rPr>
        <w:t xml:space="preserve">. </w:t>
      </w:r>
      <w:r w:rsidRPr="00F42F91">
        <w:rPr>
          <w:rFonts w:ascii="Times New Roman" w:hAnsi="Times New Roman" w:cs="Times New Roman"/>
          <w:sz w:val="18"/>
          <w:szCs w:val="18"/>
        </w:rPr>
        <w:t xml:space="preserve">Roger </w:t>
      </w:r>
      <w:proofErr w:type="spellStart"/>
      <w:r w:rsidRPr="00F42F91">
        <w:rPr>
          <w:rFonts w:ascii="Times New Roman" w:hAnsi="Times New Roman" w:cs="Times New Roman"/>
          <w:sz w:val="18"/>
          <w:szCs w:val="18"/>
        </w:rPr>
        <w:t>Celis</w:t>
      </w:r>
      <w:proofErr w:type="spellEnd"/>
      <w:r w:rsidRPr="00F42F91">
        <w:rPr>
          <w:rFonts w:ascii="Times New Roman" w:hAnsi="Times New Roman" w:cs="Times New Roman"/>
          <w:sz w:val="18"/>
          <w:szCs w:val="18"/>
        </w:rPr>
        <w:t xml:space="preserve">  lo explica dentro de la Retórica de la feminidad: “el envilecimiento a través de la insistencia en sus pecados le sirve a la religiosa para negociar una posición a partir de la cual poder tener voz como pedagoga, mística y mujer” (</w:t>
      </w:r>
      <w:proofErr w:type="spellStart"/>
      <w:r w:rsidRPr="00F42F91">
        <w:rPr>
          <w:rFonts w:ascii="Times New Roman" w:hAnsi="Times New Roman" w:cs="Times New Roman"/>
          <w:sz w:val="18"/>
          <w:szCs w:val="18"/>
        </w:rPr>
        <w:t>Celis</w:t>
      </w:r>
      <w:proofErr w:type="spellEnd"/>
      <w:r w:rsidRPr="00F42F91">
        <w:rPr>
          <w:rFonts w:ascii="Times New Roman" w:hAnsi="Times New Roman" w:cs="Times New Roman"/>
          <w:sz w:val="18"/>
          <w:szCs w:val="18"/>
        </w:rPr>
        <w:t xml:space="preserve">, </w:t>
      </w:r>
      <w:r w:rsidR="00F42F91" w:rsidRPr="00F42F91">
        <w:rPr>
          <w:rFonts w:ascii="Times New Roman" w:hAnsi="Times New Roman" w:cs="Times New Roman"/>
          <w:sz w:val="18"/>
          <w:szCs w:val="18"/>
        </w:rPr>
        <w:t>2008).</w:t>
      </w:r>
    </w:p>
  </w:footnote>
  <w:footnote w:id="6">
    <w:p w:rsidR="00F42F91" w:rsidRPr="00F42F91" w:rsidRDefault="00F42F91" w:rsidP="00F42F91">
      <w:pPr>
        <w:pStyle w:val="Textonotapie"/>
        <w:jc w:val="both"/>
        <w:rPr>
          <w:rFonts w:ascii="Times New Roman" w:hAnsi="Times New Roman" w:cs="Times New Roman"/>
          <w:sz w:val="18"/>
          <w:szCs w:val="18"/>
        </w:rPr>
      </w:pPr>
      <w:r w:rsidRPr="00F42F91">
        <w:rPr>
          <w:rStyle w:val="Refdenotaalpie"/>
          <w:rFonts w:ascii="Times New Roman" w:hAnsi="Times New Roman" w:cs="Times New Roman"/>
          <w:sz w:val="18"/>
          <w:szCs w:val="18"/>
        </w:rPr>
        <w:footnoteRef/>
      </w:r>
      <w:r w:rsidRPr="00F42F91">
        <w:rPr>
          <w:rFonts w:ascii="Times New Roman" w:hAnsi="Times New Roman" w:cs="Times New Roman"/>
          <w:sz w:val="18"/>
          <w:szCs w:val="18"/>
        </w:rPr>
        <w:t xml:space="preserve"> Aunque “Teresa de Ahumada perteneció a una de las primeras generaciones de mujeres españolas, quienes, gracias a la difusión de la imprenta podían gozar y darse el lujo de la lectura” (</w:t>
      </w:r>
      <w:proofErr w:type="spellStart"/>
      <w:r w:rsidRPr="00F42F91">
        <w:rPr>
          <w:rFonts w:ascii="Times New Roman" w:hAnsi="Times New Roman" w:cs="Times New Roman"/>
          <w:sz w:val="18"/>
          <w:szCs w:val="18"/>
        </w:rPr>
        <w:t>Celis</w:t>
      </w:r>
      <w:proofErr w:type="spellEnd"/>
      <w:r w:rsidRPr="00F42F91">
        <w:rPr>
          <w:rFonts w:ascii="Times New Roman" w:hAnsi="Times New Roman" w:cs="Times New Roman"/>
          <w:sz w:val="18"/>
          <w:szCs w:val="18"/>
        </w:rPr>
        <w:t>, 2008).</w:t>
      </w:r>
    </w:p>
  </w:footnote>
  <w:footnote w:id="7">
    <w:p w:rsidR="000E691D" w:rsidRPr="000E691D" w:rsidRDefault="000E691D">
      <w:pPr>
        <w:pStyle w:val="Textonotapie"/>
        <w:rPr>
          <w:rFonts w:ascii="Times New Roman" w:hAnsi="Times New Roman" w:cs="Times New Roman"/>
          <w:sz w:val="18"/>
          <w:szCs w:val="18"/>
        </w:rPr>
      </w:pPr>
      <w:r w:rsidRPr="000E691D">
        <w:rPr>
          <w:rStyle w:val="Refdenotaalpie"/>
          <w:rFonts w:ascii="Times New Roman" w:hAnsi="Times New Roman" w:cs="Times New Roman"/>
          <w:sz w:val="18"/>
          <w:szCs w:val="18"/>
        </w:rPr>
        <w:footnoteRef/>
      </w:r>
      <w:r w:rsidRPr="000E691D">
        <w:rPr>
          <w:rFonts w:ascii="Times New Roman" w:hAnsi="Times New Roman" w:cs="Times New Roman"/>
          <w:sz w:val="18"/>
          <w:szCs w:val="18"/>
        </w:rPr>
        <w:t xml:space="preserve"> Se trata del camino de la ciencia y el conocimiento reservado para los “</w:t>
      </w:r>
      <w:proofErr w:type="spellStart"/>
      <w:r w:rsidRPr="000E691D">
        <w:rPr>
          <w:rFonts w:ascii="Times New Roman" w:hAnsi="Times New Roman" w:cs="Times New Roman"/>
          <w:sz w:val="18"/>
          <w:szCs w:val="18"/>
        </w:rPr>
        <w:t>soubtils</w:t>
      </w:r>
      <w:proofErr w:type="spellEnd"/>
      <w:r w:rsidRPr="000E691D">
        <w:rPr>
          <w:rFonts w:ascii="Times New Roman" w:hAnsi="Times New Roman" w:cs="Times New Roman"/>
          <w:sz w:val="18"/>
          <w:szCs w:val="18"/>
        </w:rPr>
        <w:t xml:space="preserve">”: “Car ce </w:t>
      </w:r>
      <w:proofErr w:type="spellStart"/>
      <w:r w:rsidRPr="000E691D">
        <w:rPr>
          <w:rFonts w:ascii="Times New Roman" w:hAnsi="Times New Roman" w:cs="Times New Roman"/>
          <w:sz w:val="18"/>
          <w:szCs w:val="18"/>
        </w:rPr>
        <w:t>lieu</w:t>
      </w:r>
      <w:proofErr w:type="spellEnd"/>
      <w:r w:rsidRPr="000E691D">
        <w:rPr>
          <w:rFonts w:ascii="Times New Roman" w:hAnsi="Times New Roman" w:cs="Times New Roman"/>
          <w:sz w:val="18"/>
          <w:szCs w:val="18"/>
        </w:rPr>
        <w:t xml:space="preserve"> </w:t>
      </w:r>
      <w:proofErr w:type="spellStart"/>
      <w:r w:rsidRPr="000E691D">
        <w:rPr>
          <w:rFonts w:ascii="Times New Roman" w:hAnsi="Times New Roman" w:cs="Times New Roman"/>
          <w:sz w:val="18"/>
          <w:szCs w:val="18"/>
        </w:rPr>
        <w:t>est</w:t>
      </w:r>
      <w:proofErr w:type="spellEnd"/>
      <w:r w:rsidRPr="000E691D">
        <w:rPr>
          <w:rFonts w:ascii="Times New Roman" w:hAnsi="Times New Roman" w:cs="Times New Roman"/>
          <w:sz w:val="18"/>
          <w:szCs w:val="18"/>
        </w:rPr>
        <w:t xml:space="preserve"> </w:t>
      </w:r>
      <w:proofErr w:type="spellStart"/>
      <w:r w:rsidRPr="000E691D">
        <w:rPr>
          <w:rFonts w:ascii="Times New Roman" w:hAnsi="Times New Roman" w:cs="Times New Roman"/>
          <w:sz w:val="18"/>
          <w:szCs w:val="18"/>
        </w:rPr>
        <w:t>gardé</w:t>
      </w:r>
      <w:proofErr w:type="spellEnd"/>
      <w:r w:rsidRPr="000E691D">
        <w:rPr>
          <w:rFonts w:ascii="Times New Roman" w:hAnsi="Times New Roman" w:cs="Times New Roman"/>
          <w:sz w:val="18"/>
          <w:szCs w:val="18"/>
        </w:rPr>
        <w:t xml:space="preserve"> </w:t>
      </w:r>
      <w:proofErr w:type="spellStart"/>
      <w:r w:rsidRPr="000E691D">
        <w:rPr>
          <w:rFonts w:ascii="Times New Roman" w:hAnsi="Times New Roman" w:cs="Times New Roman"/>
          <w:sz w:val="18"/>
          <w:szCs w:val="18"/>
        </w:rPr>
        <w:t>pour</w:t>
      </w:r>
      <w:proofErr w:type="spellEnd"/>
      <w:r w:rsidRPr="000E691D">
        <w:rPr>
          <w:rFonts w:ascii="Times New Roman" w:hAnsi="Times New Roman" w:cs="Times New Roman"/>
          <w:sz w:val="18"/>
          <w:szCs w:val="18"/>
        </w:rPr>
        <w:t xml:space="preserve"> </w:t>
      </w:r>
      <w:proofErr w:type="spellStart"/>
      <w:r w:rsidRPr="000E691D">
        <w:rPr>
          <w:rFonts w:ascii="Times New Roman" w:hAnsi="Times New Roman" w:cs="Times New Roman"/>
          <w:sz w:val="18"/>
          <w:szCs w:val="18"/>
        </w:rPr>
        <w:t>ceulx</w:t>
      </w:r>
      <w:proofErr w:type="spellEnd"/>
      <w:r w:rsidRPr="000E691D">
        <w:rPr>
          <w:rFonts w:ascii="Times New Roman" w:hAnsi="Times New Roman" w:cs="Times New Roman"/>
          <w:sz w:val="18"/>
          <w:szCs w:val="18"/>
        </w:rPr>
        <w:t xml:space="preserve">/ </w:t>
      </w:r>
      <w:proofErr w:type="spellStart"/>
      <w:r w:rsidRPr="000E691D">
        <w:rPr>
          <w:rFonts w:ascii="Times New Roman" w:hAnsi="Times New Roman" w:cs="Times New Roman"/>
          <w:sz w:val="18"/>
          <w:szCs w:val="18"/>
        </w:rPr>
        <w:t>Qui</w:t>
      </w:r>
      <w:proofErr w:type="spellEnd"/>
      <w:r w:rsidRPr="000E691D">
        <w:rPr>
          <w:rFonts w:ascii="Times New Roman" w:hAnsi="Times New Roman" w:cs="Times New Roman"/>
          <w:sz w:val="18"/>
          <w:szCs w:val="18"/>
        </w:rPr>
        <w:t xml:space="preserve"> </w:t>
      </w:r>
      <w:proofErr w:type="spellStart"/>
      <w:r w:rsidRPr="000E691D">
        <w:rPr>
          <w:rFonts w:ascii="Times New Roman" w:hAnsi="Times New Roman" w:cs="Times New Roman"/>
          <w:sz w:val="18"/>
          <w:szCs w:val="18"/>
        </w:rPr>
        <w:t>sont</w:t>
      </w:r>
      <w:proofErr w:type="spellEnd"/>
      <w:r w:rsidRPr="000E691D">
        <w:rPr>
          <w:rFonts w:ascii="Times New Roman" w:hAnsi="Times New Roman" w:cs="Times New Roman"/>
          <w:sz w:val="18"/>
          <w:szCs w:val="18"/>
        </w:rPr>
        <w:t xml:space="preserve"> </w:t>
      </w:r>
      <w:proofErr w:type="spellStart"/>
      <w:r w:rsidRPr="000E691D">
        <w:rPr>
          <w:rFonts w:ascii="Times New Roman" w:hAnsi="Times New Roman" w:cs="Times New Roman"/>
          <w:sz w:val="18"/>
          <w:szCs w:val="18"/>
        </w:rPr>
        <w:t>diligens</w:t>
      </w:r>
      <w:proofErr w:type="spellEnd"/>
      <w:r w:rsidRPr="000E691D">
        <w:rPr>
          <w:rFonts w:ascii="Times New Roman" w:hAnsi="Times New Roman" w:cs="Times New Roman"/>
          <w:sz w:val="18"/>
          <w:szCs w:val="18"/>
        </w:rPr>
        <w:t xml:space="preserve"> de </w:t>
      </w:r>
      <w:proofErr w:type="spellStart"/>
      <w:r w:rsidRPr="000E691D">
        <w:rPr>
          <w:rFonts w:ascii="Times New Roman" w:hAnsi="Times New Roman" w:cs="Times New Roman"/>
          <w:sz w:val="18"/>
          <w:szCs w:val="18"/>
        </w:rPr>
        <w:t>comprendre</w:t>
      </w:r>
      <w:proofErr w:type="spellEnd"/>
      <w:r w:rsidRPr="000E691D">
        <w:rPr>
          <w:rFonts w:ascii="Times New Roman" w:hAnsi="Times New Roman" w:cs="Times New Roman"/>
          <w:sz w:val="18"/>
          <w:szCs w:val="18"/>
        </w:rPr>
        <w:t xml:space="preserve">/ Et se </w:t>
      </w:r>
      <w:proofErr w:type="spellStart"/>
      <w:r w:rsidRPr="000E691D">
        <w:rPr>
          <w:rFonts w:ascii="Times New Roman" w:hAnsi="Times New Roman" w:cs="Times New Roman"/>
          <w:sz w:val="18"/>
          <w:szCs w:val="18"/>
        </w:rPr>
        <w:t>delitent</w:t>
      </w:r>
      <w:proofErr w:type="spellEnd"/>
      <w:r w:rsidRPr="000E691D">
        <w:rPr>
          <w:rFonts w:ascii="Times New Roman" w:hAnsi="Times New Roman" w:cs="Times New Roman"/>
          <w:sz w:val="18"/>
          <w:szCs w:val="18"/>
        </w:rPr>
        <w:t xml:space="preserve"> en </w:t>
      </w:r>
      <w:proofErr w:type="spellStart"/>
      <w:r w:rsidRPr="000E691D">
        <w:rPr>
          <w:rFonts w:ascii="Times New Roman" w:hAnsi="Times New Roman" w:cs="Times New Roman"/>
          <w:sz w:val="18"/>
          <w:szCs w:val="18"/>
        </w:rPr>
        <w:t>apprendre</w:t>
      </w:r>
      <w:proofErr w:type="spellEnd"/>
      <w:r w:rsidRPr="000E691D">
        <w:rPr>
          <w:rFonts w:ascii="Times New Roman" w:hAnsi="Times New Roman" w:cs="Times New Roman"/>
          <w:sz w:val="18"/>
          <w:szCs w:val="18"/>
        </w:rPr>
        <w:t>” (v. 940 -942).</w:t>
      </w:r>
    </w:p>
  </w:footnote>
  <w:footnote w:id="8">
    <w:p w:rsidR="00B8680C" w:rsidRPr="00B8680C" w:rsidRDefault="00B8680C" w:rsidP="00776F54">
      <w:pPr>
        <w:pStyle w:val="Textonotapie"/>
        <w:jc w:val="both"/>
        <w:rPr>
          <w:lang w:val="es-ES"/>
        </w:rPr>
      </w:pPr>
      <w:r>
        <w:rPr>
          <w:rStyle w:val="Refdenotaalpie"/>
        </w:rPr>
        <w:footnoteRef/>
      </w:r>
      <w:r>
        <w:t xml:space="preserve"> </w:t>
      </w:r>
      <w:r w:rsidRPr="00B8680C">
        <w:rPr>
          <w:rFonts w:ascii="Times New Roman" w:hAnsi="Times New Roman" w:cs="Times New Roman"/>
          <w:sz w:val="18"/>
          <w:szCs w:val="18"/>
          <w:lang w:val="es-ES"/>
        </w:rPr>
        <w:t xml:space="preserve">En </w:t>
      </w:r>
      <w:r>
        <w:rPr>
          <w:rFonts w:ascii="Times New Roman" w:hAnsi="Times New Roman" w:cs="Times New Roman"/>
          <w:sz w:val="18"/>
          <w:szCs w:val="18"/>
          <w:lang w:val="es-ES"/>
        </w:rPr>
        <w:t xml:space="preserve">el caso de Christine de </w:t>
      </w:r>
      <w:proofErr w:type="spellStart"/>
      <w:r>
        <w:rPr>
          <w:rFonts w:ascii="Times New Roman" w:hAnsi="Times New Roman" w:cs="Times New Roman"/>
          <w:sz w:val="18"/>
          <w:szCs w:val="18"/>
          <w:lang w:val="es-ES"/>
        </w:rPr>
        <w:t>Pizan</w:t>
      </w:r>
      <w:proofErr w:type="spellEnd"/>
      <w:r>
        <w:rPr>
          <w:rFonts w:ascii="Times New Roman" w:hAnsi="Times New Roman" w:cs="Times New Roman"/>
          <w:sz w:val="18"/>
          <w:szCs w:val="18"/>
          <w:lang w:val="es-ES"/>
        </w:rPr>
        <w:t>, esta experiencia es sobre todo visual. En el camino alegórico del estudio por donde la conduce la Sibila, “mirar” es el principio de conocer y comprender.</w:t>
      </w:r>
    </w:p>
  </w:footnote>
  <w:footnote w:id="9">
    <w:p w:rsidR="003E71D3" w:rsidRPr="003E71D3" w:rsidRDefault="003E71D3" w:rsidP="003E71D3">
      <w:pPr>
        <w:pStyle w:val="Textonotapie"/>
        <w:jc w:val="both"/>
        <w:rPr>
          <w:sz w:val="18"/>
          <w:szCs w:val="18"/>
          <w:lang w:val="fr-FR"/>
        </w:rPr>
      </w:pPr>
      <w:r w:rsidRPr="003E71D3">
        <w:rPr>
          <w:rStyle w:val="Refdenotaalpie"/>
          <w:sz w:val="18"/>
          <w:szCs w:val="18"/>
        </w:rPr>
        <w:footnoteRef/>
      </w:r>
      <w:r w:rsidRPr="003E71D3">
        <w:rPr>
          <w:sz w:val="18"/>
          <w:szCs w:val="18"/>
          <w:lang w:val="fr-FR"/>
        </w:rPr>
        <w:t xml:space="preserve"> </w:t>
      </w:r>
      <w:proofErr w:type="spellStart"/>
      <w:r w:rsidRPr="003E71D3">
        <w:rPr>
          <w:sz w:val="18"/>
          <w:szCs w:val="18"/>
          <w:lang w:val="fr-FR"/>
        </w:rPr>
        <w:t>Dice</w:t>
      </w:r>
      <w:proofErr w:type="spellEnd"/>
      <w:r w:rsidRPr="003E71D3">
        <w:rPr>
          <w:sz w:val="18"/>
          <w:szCs w:val="18"/>
          <w:lang w:val="fr-FR"/>
        </w:rPr>
        <w:t xml:space="preserve"> </w:t>
      </w:r>
      <w:proofErr w:type="spellStart"/>
      <w:r w:rsidRPr="003E71D3">
        <w:rPr>
          <w:sz w:val="18"/>
          <w:szCs w:val="18"/>
          <w:lang w:val="fr-FR"/>
        </w:rPr>
        <w:t>ser</w:t>
      </w:r>
      <w:proofErr w:type="spellEnd"/>
      <w:r w:rsidRPr="003E71D3">
        <w:rPr>
          <w:sz w:val="18"/>
          <w:szCs w:val="18"/>
          <w:lang w:val="fr-FR"/>
        </w:rPr>
        <w:t xml:space="preserve"> simple y de poco </w:t>
      </w:r>
      <w:proofErr w:type="spellStart"/>
      <w:r w:rsidRPr="003E71D3">
        <w:rPr>
          <w:sz w:val="18"/>
          <w:szCs w:val="18"/>
          <w:lang w:val="fr-FR"/>
        </w:rPr>
        <w:t>valor</w:t>
      </w:r>
      <w:proofErr w:type="spellEnd"/>
      <w:r w:rsidRPr="003E71D3">
        <w:rPr>
          <w:sz w:val="18"/>
          <w:szCs w:val="18"/>
          <w:lang w:val="fr-FR"/>
        </w:rPr>
        <w:t xml:space="preserve">, “mon petit dit pour mon petit pris” (v. 56), </w:t>
      </w:r>
      <w:proofErr w:type="spellStart"/>
      <w:r w:rsidRPr="003E71D3">
        <w:rPr>
          <w:sz w:val="18"/>
          <w:szCs w:val="18"/>
          <w:lang w:val="fr-FR"/>
        </w:rPr>
        <w:t>carecer</w:t>
      </w:r>
      <w:proofErr w:type="spellEnd"/>
      <w:r w:rsidRPr="003E71D3">
        <w:rPr>
          <w:sz w:val="18"/>
          <w:szCs w:val="18"/>
          <w:lang w:val="fr-FR"/>
        </w:rPr>
        <w:t xml:space="preserve"> de </w:t>
      </w:r>
      <w:proofErr w:type="spellStart"/>
      <w:r w:rsidRPr="003E71D3">
        <w:rPr>
          <w:sz w:val="18"/>
          <w:szCs w:val="18"/>
          <w:lang w:val="fr-FR"/>
        </w:rPr>
        <w:t>técnica</w:t>
      </w:r>
      <w:proofErr w:type="spellEnd"/>
      <w:r w:rsidRPr="003E71D3">
        <w:rPr>
          <w:sz w:val="18"/>
          <w:szCs w:val="18"/>
          <w:lang w:val="fr-FR"/>
        </w:rPr>
        <w:t>, « </w:t>
      </w:r>
      <w:proofErr w:type="spellStart"/>
      <w:r w:rsidRPr="003E71D3">
        <w:rPr>
          <w:sz w:val="18"/>
          <w:szCs w:val="18"/>
          <w:lang w:val="fr-FR"/>
        </w:rPr>
        <w:t>moy</w:t>
      </w:r>
      <w:proofErr w:type="spellEnd"/>
      <w:r w:rsidRPr="003E71D3">
        <w:rPr>
          <w:sz w:val="18"/>
          <w:szCs w:val="18"/>
          <w:lang w:val="fr-FR"/>
        </w:rPr>
        <w:t xml:space="preserve"> qui sans pratique » (v. 41), y de </w:t>
      </w:r>
      <w:proofErr w:type="spellStart"/>
      <w:r w:rsidRPr="003E71D3">
        <w:rPr>
          <w:sz w:val="18"/>
          <w:szCs w:val="18"/>
          <w:lang w:val="fr-FR"/>
        </w:rPr>
        <w:t>inteligencia</w:t>
      </w:r>
      <w:proofErr w:type="spellEnd"/>
      <w:r w:rsidRPr="003E71D3">
        <w:rPr>
          <w:sz w:val="18"/>
          <w:szCs w:val="18"/>
          <w:lang w:val="fr-FR"/>
        </w:rPr>
        <w:t xml:space="preserve">, « Pour mon entendement trop rude » (v. 2026) ; se </w:t>
      </w:r>
      <w:proofErr w:type="spellStart"/>
      <w:r w:rsidRPr="003E71D3">
        <w:rPr>
          <w:sz w:val="18"/>
          <w:szCs w:val="18"/>
          <w:lang w:val="fr-FR"/>
        </w:rPr>
        <w:t>dice</w:t>
      </w:r>
      <w:proofErr w:type="spellEnd"/>
      <w:r w:rsidRPr="003E71D3">
        <w:rPr>
          <w:sz w:val="18"/>
          <w:szCs w:val="18"/>
          <w:lang w:val="fr-FR"/>
        </w:rPr>
        <w:t xml:space="preserve"> ignorante, « A si </w:t>
      </w:r>
      <w:proofErr w:type="spellStart"/>
      <w:r w:rsidRPr="003E71D3">
        <w:rPr>
          <w:sz w:val="18"/>
          <w:szCs w:val="18"/>
          <w:lang w:val="fr-FR"/>
        </w:rPr>
        <w:t>povre</w:t>
      </w:r>
      <w:proofErr w:type="spellEnd"/>
      <w:r w:rsidRPr="003E71D3">
        <w:rPr>
          <w:sz w:val="18"/>
          <w:szCs w:val="18"/>
          <w:lang w:val="fr-FR"/>
        </w:rPr>
        <w:t xml:space="preserve"> ignorant personne/comme je suis » (</w:t>
      </w:r>
      <w:r>
        <w:rPr>
          <w:sz w:val="18"/>
          <w:szCs w:val="18"/>
          <w:lang w:val="fr-FR"/>
        </w:rPr>
        <w:t xml:space="preserve">v. </w:t>
      </w:r>
      <w:r w:rsidRPr="003E71D3">
        <w:rPr>
          <w:sz w:val="18"/>
          <w:szCs w:val="18"/>
          <w:lang w:val="fr-FR"/>
        </w:rPr>
        <w:t>6.322).</w:t>
      </w:r>
    </w:p>
  </w:footnote>
  <w:footnote w:id="10">
    <w:p w:rsidR="003E71D3" w:rsidRPr="00406220" w:rsidRDefault="003E71D3" w:rsidP="00406220">
      <w:pPr>
        <w:pStyle w:val="Textonotapie"/>
        <w:jc w:val="both"/>
        <w:rPr>
          <w:sz w:val="18"/>
          <w:szCs w:val="18"/>
        </w:rPr>
      </w:pPr>
      <w:r w:rsidRPr="00406220">
        <w:rPr>
          <w:rStyle w:val="Refdenotaalpie"/>
          <w:sz w:val="18"/>
          <w:szCs w:val="18"/>
        </w:rPr>
        <w:footnoteRef/>
      </w:r>
      <w:r w:rsidRPr="00406220">
        <w:rPr>
          <w:sz w:val="18"/>
          <w:szCs w:val="18"/>
        </w:rPr>
        <w:t xml:space="preserve"> Así ocurre con su “ignorancia”: “Dicen los que lo saben </w:t>
      </w:r>
      <w:proofErr w:type="spellStart"/>
      <w:r w:rsidRPr="00406220">
        <w:rPr>
          <w:sz w:val="18"/>
          <w:szCs w:val="18"/>
        </w:rPr>
        <w:t>mijor</w:t>
      </w:r>
      <w:proofErr w:type="spellEnd"/>
      <w:r w:rsidRPr="00406220">
        <w:rPr>
          <w:sz w:val="18"/>
          <w:szCs w:val="18"/>
        </w:rPr>
        <w:t xml:space="preserve"> que yo, […] porque esto es de letrados; no ha querido el Señor darme a entender el cómo</w:t>
      </w:r>
      <w:r w:rsidR="00406220" w:rsidRPr="00406220">
        <w:rPr>
          <w:sz w:val="18"/>
          <w:szCs w:val="18"/>
        </w:rPr>
        <w:t xml:space="preserve">, y soy tan </w:t>
      </w:r>
      <w:proofErr w:type="spellStart"/>
      <w:r w:rsidR="00406220" w:rsidRPr="00406220">
        <w:rPr>
          <w:sz w:val="18"/>
          <w:szCs w:val="18"/>
        </w:rPr>
        <w:t>inorante</w:t>
      </w:r>
      <w:proofErr w:type="spellEnd"/>
      <w:r w:rsidR="00406220" w:rsidRPr="00406220">
        <w:rPr>
          <w:sz w:val="18"/>
          <w:szCs w:val="18"/>
        </w:rPr>
        <w:t xml:space="preserve"> y de tan rudo entendimiento</w:t>
      </w:r>
      <w:proofErr w:type="gramStart"/>
      <w:r w:rsidR="00406220" w:rsidRPr="00406220">
        <w:rPr>
          <w:sz w:val="18"/>
          <w:szCs w:val="18"/>
        </w:rPr>
        <w:t>..”</w:t>
      </w:r>
      <w:proofErr w:type="gramEnd"/>
      <w:r w:rsidR="00406220" w:rsidRPr="00406220">
        <w:rPr>
          <w:sz w:val="18"/>
          <w:szCs w:val="18"/>
        </w:rPr>
        <w:t xml:space="preserve"> (V, 265-267).</w:t>
      </w:r>
    </w:p>
  </w:footnote>
  <w:footnote w:id="11">
    <w:p w:rsidR="00416FD2" w:rsidRPr="00416FD2" w:rsidRDefault="00416FD2" w:rsidP="00416FD2">
      <w:pPr>
        <w:pStyle w:val="Textonotapie"/>
        <w:jc w:val="both"/>
        <w:rPr>
          <w:rFonts w:ascii="Times New Roman" w:hAnsi="Times New Roman" w:cs="Times New Roman"/>
          <w:sz w:val="18"/>
          <w:szCs w:val="18"/>
        </w:rPr>
      </w:pPr>
      <w:r w:rsidRPr="00416FD2">
        <w:rPr>
          <w:rStyle w:val="Refdenotaalpie"/>
          <w:rFonts w:ascii="Times New Roman" w:hAnsi="Times New Roman" w:cs="Times New Roman"/>
          <w:sz w:val="18"/>
          <w:szCs w:val="18"/>
        </w:rPr>
        <w:footnoteRef/>
      </w:r>
      <w:r w:rsidRPr="00416FD2">
        <w:rPr>
          <w:rFonts w:ascii="Times New Roman" w:hAnsi="Times New Roman" w:cs="Times New Roman"/>
          <w:sz w:val="18"/>
          <w:szCs w:val="18"/>
        </w:rPr>
        <w:t xml:space="preserve"> “Las muestras de bajeza, humildad y sufrimiento son también prueba de su superioridad intelectual […] Cada confesión y recuento de culpabilidad es atenuado o contrar</w:t>
      </w:r>
      <w:r w:rsidR="00406220">
        <w:rPr>
          <w:rFonts w:ascii="Times New Roman" w:hAnsi="Times New Roman" w:cs="Times New Roman"/>
          <w:sz w:val="18"/>
          <w:szCs w:val="18"/>
        </w:rPr>
        <w:t>r</w:t>
      </w:r>
      <w:r w:rsidRPr="00416FD2">
        <w:rPr>
          <w:rFonts w:ascii="Times New Roman" w:hAnsi="Times New Roman" w:cs="Times New Roman"/>
          <w:sz w:val="18"/>
          <w:szCs w:val="18"/>
        </w:rPr>
        <w:t>estado por una velada justificación o expiación de la culpa” (</w:t>
      </w:r>
      <w:proofErr w:type="spellStart"/>
      <w:r w:rsidRPr="00416FD2">
        <w:rPr>
          <w:rFonts w:ascii="Times New Roman" w:hAnsi="Times New Roman" w:cs="Times New Roman"/>
          <w:sz w:val="18"/>
          <w:szCs w:val="18"/>
        </w:rPr>
        <w:t>Celis</w:t>
      </w:r>
      <w:proofErr w:type="spellEnd"/>
      <w:r w:rsidRPr="00416FD2">
        <w:rPr>
          <w:rFonts w:ascii="Times New Roman" w:hAnsi="Times New Roman" w:cs="Times New Roman"/>
          <w:sz w:val="18"/>
          <w:szCs w:val="18"/>
        </w:rPr>
        <w:t>, 2008).</w:t>
      </w:r>
    </w:p>
  </w:footnote>
  <w:footnote w:id="12">
    <w:p w:rsidR="00F91627" w:rsidRPr="0083795C" w:rsidRDefault="00F91627" w:rsidP="0083795C">
      <w:pPr>
        <w:pStyle w:val="Textonotapie"/>
        <w:jc w:val="both"/>
        <w:rPr>
          <w:rFonts w:ascii="Times New Roman" w:hAnsi="Times New Roman" w:cs="Times New Roman"/>
          <w:sz w:val="18"/>
          <w:szCs w:val="18"/>
          <w:lang w:val="es-ES"/>
        </w:rPr>
      </w:pPr>
      <w:r w:rsidRPr="00776F54">
        <w:rPr>
          <w:rStyle w:val="Refdenotaalpie"/>
          <w:rFonts w:ascii="Times New Roman" w:hAnsi="Times New Roman" w:cs="Times New Roman"/>
          <w:sz w:val="18"/>
          <w:szCs w:val="18"/>
        </w:rPr>
        <w:footnoteRef/>
      </w:r>
      <w:r w:rsidRPr="00776F54">
        <w:rPr>
          <w:rFonts w:ascii="Times New Roman" w:hAnsi="Times New Roman" w:cs="Times New Roman"/>
          <w:sz w:val="18"/>
          <w:szCs w:val="18"/>
        </w:rPr>
        <w:t xml:space="preserve"> </w:t>
      </w:r>
      <w:r w:rsidRPr="00776F54">
        <w:rPr>
          <w:rFonts w:ascii="Times New Roman" w:hAnsi="Times New Roman" w:cs="Times New Roman"/>
          <w:sz w:val="18"/>
          <w:szCs w:val="18"/>
          <w:lang w:val="es-ES"/>
        </w:rPr>
        <w:t>“Era curiosa en cuanto hacía” (V, 75). “Curiosa” tiene el sentido de “limpia”, “aseada”</w:t>
      </w:r>
      <w:r w:rsidR="00776F54" w:rsidRPr="00776F54">
        <w:rPr>
          <w:rFonts w:ascii="Times New Roman" w:hAnsi="Times New Roman" w:cs="Times New Roman"/>
          <w:sz w:val="18"/>
          <w:szCs w:val="18"/>
          <w:lang w:val="es-ES"/>
        </w:rPr>
        <w:t>, “cuidadosa”; el término sigue teniendo hoy, también, este sentido. Teresa presenta esta característica casi como un pecado venial, pues supone ocuparse de asuntos mundanos; sin embargo, ¿en cuántos contextos no es este término, con este mismo sentido, la expresión de una alabanza? De algún modo, gracias a esta personal e implícit</w:t>
      </w:r>
      <w:r w:rsidR="00406220">
        <w:rPr>
          <w:rFonts w:ascii="Times New Roman" w:hAnsi="Times New Roman" w:cs="Times New Roman"/>
          <w:sz w:val="18"/>
          <w:szCs w:val="18"/>
          <w:lang w:val="es-ES"/>
        </w:rPr>
        <w:t>a litote, Teresa dice bien de sí</w:t>
      </w:r>
      <w:r w:rsidR="00776F54" w:rsidRPr="00776F54">
        <w:rPr>
          <w:rFonts w:ascii="Times New Roman" w:hAnsi="Times New Roman" w:cs="Times New Roman"/>
          <w:sz w:val="18"/>
          <w:szCs w:val="18"/>
          <w:lang w:val="es-ES"/>
        </w:rPr>
        <w:t xml:space="preserve"> </w:t>
      </w:r>
      <w:r w:rsidR="00776F54" w:rsidRPr="0083795C">
        <w:rPr>
          <w:rFonts w:ascii="Times New Roman" w:hAnsi="Times New Roman" w:cs="Times New Roman"/>
          <w:sz w:val="18"/>
          <w:szCs w:val="18"/>
          <w:lang w:val="es-ES"/>
        </w:rPr>
        <w:t>misma.</w:t>
      </w:r>
    </w:p>
  </w:footnote>
  <w:footnote w:id="13">
    <w:p w:rsidR="0083795C" w:rsidRPr="0083795C" w:rsidRDefault="0083795C" w:rsidP="0083795C">
      <w:pPr>
        <w:pStyle w:val="Textonotapie"/>
        <w:jc w:val="both"/>
        <w:rPr>
          <w:rFonts w:ascii="Times New Roman" w:hAnsi="Times New Roman" w:cs="Times New Roman"/>
          <w:sz w:val="18"/>
          <w:szCs w:val="18"/>
          <w:lang w:val="es-ES"/>
        </w:rPr>
      </w:pPr>
      <w:r w:rsidRPr="0083795C">
        <w:rPr>
          <w:rStyle w:val="Refdenotaalpie"/>
          <w:rFonts w:ascii="Times New Roman" w:hAnsi="Times New Roman" w:cs="Times New Roman"/>
          <w:sz w:val="18"/>
          <w:szCs w:val="18"/>
        </w:rPr>
        <w:footnoteRef/>
      </w:r>
      <w:r w:rsidRPr="0083795C">
        <w:rPr>
          <w:rFonts w:ascii="Times New Roman" w:hAnsi="Times New Roman" w:cs="Times New Roman"/>
          <w:sz w:val="18"/>
          <w:szCs w:val="18"/>
        </w:rPr>
        <w:t xml:space="preserve"> </w:t>
      </w:r>
      <w:r w:rsidRPr="0083795C">
        <w:rPr>
          <w:rFonts w:ascii="Times New Roman" w:hAnsi="Times New Roman" w:cs="Times New Roman"/>
          <w:sz w:val="18"/>
          <w:szCs w:val="18"/>
          <w:lang w:val="es-ES"/>
        </w:rPr>
        <w:t xml:space="preserve">Ocurre aquí como en el caso anterior. Teresa lo explica: “porque era tan honrosa, que me parece no tornara atrás por ninguna manera habiéndolo dicho una vez”. Convierte la virtud (ser mujer de palabra) en falta, pero deja constancia de la virtud que revela </w:t>
      </w:r>
      <w:r>
        <w:rPr>
          <w:rFonts w:ascii="Times New Roman" w:hAnsi="Times New Roman" w:cs="Times New Roman"/>
          <w:sz w:val="18"/>
          <w:szCs w:val="18"/>
          <w:lang w:val="es-ES"/>
        </w:rPr>
        <w:t>la falta.</w:t>
      </w:r>
      <w:r w:rsidR="002D7C9B">
        <w:rPr>
          <w:rFonts w:ascii="Times New Roman" w:hAnsi="Times New Roman" w:cs="Times New Roman"/>
          <w:sz w:val="18"/>
          <w:szCs w:val="18"/>
          <w:lang w:val="es-ES"/>
        </w:rPr>
        <w:t xml:space="preserve"> Respecto de la “honra”, señala </w:t>
      </w:r>
      <w:proofErr w:type="spellStart"/>
      <w:r w:rsidR="002D7C9B">
        <w:rPr>
          <w:rFonts w:ascii="Times New Roman" w:hAnsi="Times New Roman" w:cs="Times New Roman"/>
          <w:sz w:val="18"/>
          <w:szCs w:val="18"/>
          <w:lang w:val="es-ES"/>
        </w:rPr>
        <w:t>Victor</w:t>
      </w:r>
      <w:proofErr w:type="spellEnd"/>
      <w:r w:rsidR="002D7C9B">
        <w:rPr>
          <w:rFonts w:ascii="Times New Roman" w:hAnsi="Times New Roman" w:cs="Times New Roman"/>
          <w:sz w:val="18"/>
          <w:szCs w:val="18"/>
          <w:lang w:val="es-ES"/>
        </w:rPr>
        <w:t xml:space="preserve"> G. de la Concha, “conviene en cada contexto precisar el significado del término […] hace Teresa de Jesús la más radical crítica </w:t>
      </w:r>
      <w:r w:rsidR="00964E42">
        <w:rPr>
          <w:rFonts w:ascii="Times New Roman" w:hAnsi="Times New Roman" w:cs="Times New Roman"/>
          <w:sz w:val="18"/>
          <w:szCs w:val="18"/>
          <w:lang w:val="es-ES"/>
        </w:rPr>
        <w:t>del ansia de honra que emborrachaba a los españoles del siglo XVI: riéndose a veces; denunciando otras la identificación de honra y dineros…” (G. de la Concha, 1978: 18).</w:t>
      </w:r>
    </w:p>
  </w:footnote>
  <w:footnote w:id="14">
    <w:p w:rsidR="00070345" w:rsidRPr="00070345" w:rsidRDefault="00070345" w:rsidP="00070345">
      <w:pPr>
        <w:pStyle w:val="Textonotapie"/>
        <w:jc w:val="both"/>
        <w:rPr>
          <w:rFonts w:ascii="Times New Roman" w:hAnsi="Times New Roman" w:cs="Times New Roman"/>
          <w:sz w:val="18"/>
          <w:szCs w:val="18"/>
          <w:lang w:val="es-ES"/>
        </w:rPr>
      </w:pPr>
      <w:r w:rsidRPr="00070345">
        <w:rPr>
          <w:rStyle w:val="Refdenotaalpie"/>
          <w:rFonts w:ascii="Times New Roman" w:hAnsi="Times New Roman" w:cs="Times New Roman"/>
          <w:sz w:val="18"/>
          <w:szCs w:val="18"/>
        </w:rPr>
        <w:footnoteRef/>
      </w:r>
      <w:r w:rsidRPr="00070345">
        <w:rPr>
          <w:rFonts w:ascii="Times New Roman" w:hAnsi="Times New Roman" w:cs="Times New Roman"/>
          <w:sz w:val="18"/>
          <w:szCs w:val="18"/>
        </w:rPr>
        <w:t xml:space="preserve"> </w:t>
      </w:r>
      <w:r w:rsidRPr="00070345">
        <w:rPr>
          <w:rFonts w:ascii="Times New Roman" w:hAnsi="Times New Roman" w:cs="Times New Roman"/>
          <w:sz w:val="18"/>
          <w:szCs w:val="18"/>
          <w:lang w:val="es-ES"/>
        </w:rPr>
        <w:t xml:space="preserve">En la tradición de los Padres de la Iglesia, los tratados de Educación de la Edad Media o del </w:t>
      </w:r>
      <w:proofErr w:type="spellStart"/>
      <w:r w:rsidRPr="00070345">
        <w:rPr>
          <w:rFonts w:ascii="Times New Roman" w:hAnsi="Times New Roman" w:cs="Times New Roman"/>
          <w:i/>
          <w:sz w:val="18"/>
          <w:szCs w:val="18"/>
          <w:lang w:val="es-ES"/>
        </w:rPr>
        <w:t>Roman</w:t>
      </w:r>
      <w:proofErr w:type="spellEnd"/>
      <w:r w:rsidRPr="00070345">
        <w:rPr>
          <w:rFonts w:ascii="Times New Roman" w:hAnsi="Times New Roman" w:cs="Times New Roman"/>
          <w:i/>
          <w:sz w:val="18"/>
          <w:szCs w:val="18"/>
          <w:lang w:val="es-ES"/>
        </w:rPr>
        <w:t xml:space="preserve"> de la Rose </w:t>
      </w:r>
      <w:r w:rsidRPr="00070345">
        <w:rPr>
          <w:rFonts w:ascii="Times New Roman" w:hAnsi="Times New Roman" w:cs="Times New Roman"/>
          <w:sz w:val="18"/>
          <w:szCs w:val="18"/>
          <w:lang w:val="es-ES"/>
        </w:rPr>
        <w:t xml:space="preserve">de Jean de </w:t>
      </w:r>
      <w:proofErr w:type="spellStart"/>
      <w:r w:rsidRPr="00070345">
        <w:rPr>
          <w:rFonts w:ascii="Times New Roman" w:hAnsi="Times New Roman" w:cs="Times New Roman"/>
          <w:sz w:val="18"/>
          <w:szCs w:val="18"/>
          <w:lang w:val="es-ES"/>
        </w:rPr>
        <w:t>Meun</w:t>
      </w:r>
      <w:proofErr w:type="spellEnd"/>
      <w:r w:rsidRPr="00070345">
        <w:rPr>
          <w:rFonts w:ascii="Times New Roman" w:hAnsi="Times New Roman" w:cs="Times New Roman"/>
          <w:sz w:val="18"/>
          <w:szCs w:val="18"/>
          <w:lang w:val="es-ES"/>
        </w:rPr>
        <w:t>.</w:t>
      </w:r>
    </w:p>
  </w:footnote>
  <w:footnote w:id="15">
    <w:p w:rsidR="00350A67" w:rsidRPr="00350A67" w:rsidRDefault="00350A67" w:rsidP="00350A67">
      <w:pPr>
        <w:pStyle w:val="Textonotapie"/>
        <w:jc w:val="both"/>
        <w:rPr>
          <w:rFonts w:ascii="Times New Roman" w:hAnsi="Times New Roman" w:cs="Times New Roman"/>
          <w:sz w:val="18"/>
          <w:szCs w:val="18"/>
          <w:lang w:val="es-ES"/>
        </w:rPr>
      </w:pPr>
      <w:r w:rsidRPr="00350A67">
        <w:rPr>
          <w:rStyle w:val="Refdenotaalpie"/>
          <w:rFonts w:ascii="Times New Roman" w:hAnsi="Times New Roman" w:cs="Times New Roman"/>
          <w:sz w:val="18"/>
          <w:szCs w:val="18"/>
        </w:rPr>
        <w:footnoteRef/>
      </w:r>
      <w:r w:rsidRPr="00350A67">
        <w:rPr>
          <w:rFonts w:ascii="Times New Roman" w:hAnsi="Times New Roman" w:cs="Times New Roman"/>
          <w:sz w:val="18"/>
          <w:szCs w:val="18"/>
        </w:rPr>
        <w:t xml:space="preserve"> </w:t>
      </w:r>
      <w:r w:rsidRPr="00350A67">
        <w:rPr>
          <w:rFonts w:ascii="Times New Roman" w:hAnsi="Times New Roman" w:cs="Times New Roman"/>
          <w:sz w:val="18"/>
          <w:szCs w:val="18"/>
          <w:lang w:val="es-ES"/>
        </w:rPr>
        <w:t>Ni siquiera en este caso se trata de un verdadero acuerdo. Se verá más adelante que la comparación solo era el fruto de una interpretación errónea. No son lágrimas “mujeriles” l</w:t>
      </w:r>
      <w:r w:rsidR="00EB34B0">
        <w:rPr>
          <w:rFonts w:ascii="Times New Roman" w:hAnsi="Times New Roman" w:cs="Times New Roman"/>
          <w:sz w:val="18"/>
          <w:szCs w:val="18"/>
          <w:lang w:val="es-ES"/>
        </w:rPr>
        <w:t>as de Teresa, sino expresión del</w:t>
      </w:r>
      <w:r w:rsidRPr="00350A67">
        <w:rPr>
          <w:rFonts w:ascii="Times New Roman" w:hAnsi="Times New Roman" w:cs="Times New Roman"/>
          <w:sz w:val="18"/>
          <w:szCs w:val="18"/>
          <w:lang w:val="es-ES"/>
        </w:rPr>
        <w:t xml:space="preserve"> “don de lágrimas” en el camino de la oración.</w:t>
      </w:r>
    </w:p>
  </w:footnote>
  <w:footnote w:id="16">
    <w:p w:rsidR="00CE3FE7" w:rsidRPr="00CE3FE7" w:rsidRDefault="00CE3FE7" w:rsidP="00CE3FE7">
      <w:pPr>
        <w:pStyle w:val="Textonotapie"/>
        <w:jc w:val="both"/>
        <w:rPr>
          <w:rFonts w:ascii="Times New Roman" w:hAnsi="Times New Roman" w:cs="Times New Roman"/>
          <w:sz w:val="18"/>
          <w:szCs w:val="18"/>
          <w:lang w:val="es-ES"/>
        </w:rPr>
      </w:pPr>
      <w:r w:rsidRPr="00CE3FE7">
        <w:rPr>
          <w:rStyle w:val="Refdenotaalpie"/>
          <w:rFonts w:ascii="Times New Roman" w:hAnsi="Times New Roman" w:cs="Times New Roman"/>
          <w:sz w:val="18"/>
          <w:szCs w:val="18"/>
        </w:rPr>
        <w:footnoteRef/>
      </w:r>
      <w:r w:rsidRPr="00CE3FE7">
        <w:rPr>
          <w:rFonts w:ascii="Times New Roman" w:hAnsi="Times New Roman" w:cs="Times New Roman"/>
          <w:sz w:val="18"/>
          <w:szCs w:val="18"/>
        </w:rPr>
        <w:t xml:space="preserve"> </w:t>
      </w:r>
      <w:r w:rsidRPr="00CE3FE7">
        <w:rPr>
          <w:rFonts w:ascii="Times New Roman" w:hAnsi="Times New Roman" w:cs="Times New Roman"/>
          <w:sz w:val="18"/>
          <w:szCs w:val="18"/>
          <w:lang w:val="es-ES"/>
        </w:rPr>
        <w:t xml:space="preserve">“Tenía tan poca habilidad para con el entendimiento para representar cosas, que si no era lo que vía, no me aprovechaba nada de mi imaginación, como hacen otras personas que pueden hacer representaciones adonde </w:t>
      </w:r>
      <w:r w:rsidR="00EB34B0">
        <w:rPr>
          <w:rFonts w:ascii="Times New Roman" w:hAnsi="Times New Roman" w:cs="Times New Roman"/>
          <w:sz w:val="18"/>
          <w:szCs w:val="18"/>
          <w:lang w:val="es-ES"/>
        </w:rPr>
        <w:t xml:space="preserve">se </w:t>
      </w:r>
      <w:r w:rsidRPr="00CE3FE7">
        <w:rPr>
          <w:rFonts w:ascii="Times New Roman" w:hAnsi="Times New Roman" w:cs="Times New Roman"/>
          <w:sz w:val="18"/>
          <w:szCs w:val="18"/>
          <w:lang w:val="es-ES"/>
        </w:rPr>
        <w:t xml:space="preserve">recogen. […] A esta causa era tan amiga de </w:t>
      </w:r>
      <w:r w:rsidR="00E2130D">
        <w:rPr>
          <w:rFonts w:ascii="Times New Roman" w:hAnsi="Times New Roman" w:cs="Times New Roman"/>
          <w:sz w:val="18"/>
          <w:szCs w:val="18"/>
          <w:lang w:val="es-ES"/>
        </w:rPr>
        <w:t>imágen</w:t>
      </w:r>
      <w:r w:rsidRPr="00CE3FE7">
        <w:rPr>
          <w:rFonts w:ascii="Times New Roman" w:hAnsi="Times New Roman" w:cs="Times New Roman"/>
          <w:sz w:val="18"/>
          <w:szCs w:val="18"/>
          <w:lang w:val="es-ES"/>
        </w:rPr>
        <w:t>es” (IX, 113).</w:t>
      </w:r>
    </w:p>
  </w:footnote>
  <w:footnote w:id="17">
    <w:p w:rsidR="00CE3FE7" w:rsidRPr="00414693" w:rsidRDefault="00CE3FE7">
      <w:pPr>
        <w:pStyle w:val="Textonotapie"/>
        <w:rPr>
          <w:rFonts w:ascii="Times New Roman" w:hAnsi="Times New Roman" w:cs="Times New Roman"/>
          <w:sz w:val="18"/>
          <w:szCs w:val="18"/>
          <w:lang w:val="es-ES"/>
        </w:rPr>
      </w:pPr>
      <w:r w:rsidRPr="00414693">
        <w:rPr>
          <w:rStyle w:val="Refdenotaalpie"/>
          <w:rFonts w:ascii="Times New Roman" w:hAnsi="Times New Roman" w:cs="Times New Roman"/>
          <w:sz w:val="18"/>
          <w:szCs w:val="18"/>
        </w:rPr>
        <w:footnoteRef/>
      </w:r>
      <w:r w:rsidRPr="00414693">
        <w:rPr>
          <w:rFonts w:ascii="Times New Roman" w:hAnsi="Times New Roman" w:cs="Times New Roman"/>
          <w:sz w:val="18"/>
          <w:szCs w:val="18"/>
        </w:rPr>
        <w:t xml:space="preserve"> “</w:t>
      </w:r>
      <w:r w:rsidRPr="00414693">
        <w:rPr>
          <w:rFonts w:ascii="Times New Roman" w:hAnsi="Times New Roman" w:cs="Times New Roman"/>
          <w:sz w:val="18"/>
          <w:szCs w:val="18"/>
          <w:lang w:val="es-ES"/>
        </w:rPr>
        <w:t>porque yo sin letras ni buena vida</w:t>
      </w:r>
      <w:r w:rsidR="00414693" w:rsidRPr="00414693">
        <w:rPr>
          <w:rFonts w:ascii="Times New Roman" w:hAnsi="Times New Roman" w:cs="Times New Roman"/>
          <w:sz w:val="18"/>
          <w:szCs w:val="18"/>
          <w:lang w:val="es-ES"/>
        </w:rPr>
        <w:t>, ni ser informada de letrado ni persona alguna” (X, 120).</w:t>
      </w:r>
    </w:p>
  </w:footnote>
  <w:footnote w:id="18">
    <w:p w:rsidR="00E2130D" w:rsidRPr="00E2130D" w:rsidRDefault="00E2130D" w:rsidP="00E2130D">
      <w:pPr>
        <w:pStyle w:val="Textonotapie"/>
        <w:jc w:val="both"/>
        <w:rPr>
          <w:rFonts w:ascii="Times New Roman" w:hAnsi="Times New Roman" w:cs="Times New Roman"/>
          <w:sz w:val="18"/>
          <w:szCs w:val="18"/>
          <w:lang w:val="es-ES"/>
        </w:rPr>
      </w:pPr>
      <w:r w:rsidRPr="00E2130D">
        <w:rPr>
          <w:rStyle w:val="Refdenotaalpie"/>
          <w:rFonts w:ascii="Times New Roman" w:hAnsi="Times New Roman" w:cs="Times New Roman"/>
          <w:sz w:val="18"/>
          <w:szCs w:val="18"/>
        </w:rPr>
        <w:footnoteRef/>
      </w:r>
      <w:r w:rsidRPr="00E2130D">
        <w:rPr>
          <w:rFonts w:ascii="Times New Roman" w:hAnsi="Times New Roman" w:cs="Times New Roman"/>
          <w:sz w:val="18"/>
          <w:szCs w:val="18"/>
        </w:rPr>
        <w:t xml:space="preserve"> </w:t>
      </w:r>
      <w:r w:rsidRPr="00E2130D">
        <w:rPr>
          <w:rFonts w:ascii="Times New Roman" w:hAnsi="Times New Roman" w:cs="Times New Roman"/>
          <w:sz w:val="18"/>
          <w:szCs w:val="18"/>
          <w:lang w:val="es-ES"/>
        </w:rPr>
        <w:t xml:space="preserve">“Rompa </w:t>
      </w:r>
      <w:proofErr w:type="spellStart"/>
      <w:r w:rsidRPr="00E2130D">
        <w:rPr>
          <w:rFonts w:ascii="Times New Roman" w:hAnsi="Times New Roman" w:cs="Times New Roman"/>
          <w:sz w:val="18"/>
          <w:szCs w:val="18"/>
          <w:lang w:val="es-ES"/>
        </w:rPr>
        <w:t>vuesa</w:t>
      </w:r>
      <w:proofErr w:type="spellEnd"/>
      <w:r w:rsidRPr="00E2130D">
        <w:rPr>
          <w:rFonts w:ascii="Times New Roman" w:hAnsi="Times New Roman" w:cs="Times New Roman"/>
          <w:sz w:val="18"/>
          <w:szCs w:val="18"/>
          <w:lang w:val="es-ES"/>
        </w:rPr>
        <w:t xml:space="preserve"> merced esto que he dicho, si le pareciere, y tómelo por carta para sí, y perdóneme, que he estado muy atrevida” (XVI, 168).</w:t>
      </w:r>
    </w:p>
  </w:footnote>
  <w:footnote w:id="19">
    <w:p w:rsidR="00E058C0" w:rsidRPr="00E058C0" w:rsidRDefault="00E058C0" w:rsidP="00E058C0">
      <w:pPr>
        <w:pStyle w:val="Textonotapie"/>
        <w:jc w:val="both"/>
        <w:rPr>
          <w:rFonts w:ascii="Times New Roman" w:hAnsi="Times New Roman" w:cs="Times New Roman"/>
          <w:sz w:val="18"/>
          <w:szCs w:val="18"/>
          <w:lang w:val="es-ES"/>
        </w:rPr>
      </w:pPr>
      <w:r w:rsidRPr="00E058C0">
        <w:rPr>
          <w:rStyle w:val="Refdenotaalpie"/>
          <w:rFonts w:ascii="Times New Roman" w:hAnsi="Times New Roman" w:cs="Times New Roman"/>
          <w:sz w:val="18"/>
          <w:szCs w:val="18"/>
        </w:rPr>
        <w:footnoteRef/>
      </w:r>
      <w:r w:rsidRPr="00E058C0">
        <w:rPr>
          <w:rFonts w:ascii="Times New Roman" w:hAnsi="Times New Roman" w:cs="Times New Roman"/>
          <w:sz w:val="18"/>
          <w:szCs w:val="18"/>
        </w:rPr>
        <w:t xml:space="preserve"> </w:t>
      </w:r>
      <w:r w:rsidRPr="00E058C0">
        <w:rPr>
          <w:rFonts w:ascii="Times New Roman" w:hAnsi="Times New Roman" w:cs="Times New Roman"/>
          <w:sz w:val="18"/>
          <w:szCs w:val="18"/>
          <w:lang w:val="es-ES"/>
        </w:rPr>
        <w:t>A veces es al amparo de la estructura condicional como señala Teresa su deseo de decir más o como directamente dice, fingiendo no hacerlo: “Si fuera persona que tuviera autoridad de escribir, de buena gana me alargara en decir muy por menudo las mercedes he ha hecho este glorioso santo [San José]…” (VI, 87).</w:t>
      </w:r>
    </w:p>
  </w:footnote>
  <w:footnote w:id="20">
    <w:p w:rsidR="00F60691" w:rsidRPr="00F60691" w:rsidRDefault="00F60691" w:rsidP="00F60691">
      <w:pPr>
        <w:pStyle w:val="Textonotapie"/>
        <w:jc w:val="both"/>
        <w:rPr>
          <w:rFonts w:ascii="Times New Roman" w:hAnsi="Times New Roman" w:cs="Times New Roman"/>
          <w:sz w:val="18"/>
          <w:szCs w:val="18"/>
        </w:rPr>
      </w:pPr>
      <w:r w:rsidRPr="00F60691">
        <w:rPr>
          <w:rStyle w:val="Refdenotaalpie"/>
          <w:rFonts w:ascii="Times New Roman" w:hAnsi="Times New Roman" w:cs="Times New Roman"/>
          <w:sz w:val="18"/>
          <w:szCs w:val="18"/>
        </w:rPr>
        <w:footnoteRef/>
      </w:r>
      <w:r w:rsidRPr="00F60691">
        <w:rPr>
          <w:rFonts w:ascii="Times New Roman" w:hAnsi="Times New Roman" w:cs="Times New Roman"/>
          <w:sz w:val="18"/>
          <w:szCs w:val="18"/>
        </w:rPr>
        <w:t xml:space="preserve"> “Américo Castro ya subrayó el “fascinante encanto de esta autobiografía: la autora al narrar el proceso de su vida incluye en su hacer literario la creación del agente de ese hacer” (Navarro Durán, R, 2015: 147)</w:t>
      </w:r>
      <w:r w:rsidR="00B40C2D">
        <w:rPr>
          <w:rFonts w:ascii="Times New Roman" w:hAnsi="Times New Roman" w:cs="Times New Roman"/>
          <w:sz w:val="18"/>
          <w:szCs w:val="18"/>
        </w:rPr>
        <w:t>.</w:t>
      </w:r>
    </w:p>
  </w:footnote>
  <w:footnote w:id="21">
    <w:p w:rsidR="00E14B5D" w:rsidRPr="00E14B5D" w:rsidRDefault="00E14B5D" w:rsidP="00E14B5D">
      <w:pPr>
        <w:pStyle w:val="Textonotapie"/>
        <w:jc w:val="both"/>
        <w:rPr>
          <w:rFonts w:ascii="Times New Roman" w:hAnsi="Times New Roman" w:cs="Times New Roman"/>
          <w:sz w:val="18"/>
          <w:szCs w:val="18"/>
          <w:lang w:val="es-ES"/>
        </w:rPr>
      </w:pPr>
      <w:r w:rsidRPr="00E14B5D">
        <w:rPr>
          <w:rStyle w:val="Refdenotaalpie"/>
          <w:rFonts w:ascii="Times New Roman" w:hAnsi="Times New Roman" w:cs="Times New Roman"/>
          <w:sz w:val="18"/>
          <w:szCs w:val="18"/>
        </w:rPr>
        <w:footnoteRef/>
      </w:r>
      <w:r w:rsidRPr="00E14B5D">
        <w:rPr>
          <w:rFonts w:ascii="Times New Roman" w:hAnsi="Times New Roman" w:cs="Times New Roman"/>
          <w:sz w:val="18"/>
          <w:szCs w:val="18"/>
        </w:rPr>
        <w:t xml:space="preserve"> </w:t>
      </w:r>
      <w:r w:rsidRPr="00E14B5D">
        <w:rPr>
          <w:rFonts w:ascii="Times New Roman" w:hAnsi="Times New Roman" w:cs="Times New Roman"/>
          <w:sz w:val="18"/>
          <w:szCs w:val="18"/>
          <w:lang w:val="es-ES"/>
        </w:rPr>
        <w:t xml:space="preserve">Las expresiones del mismo tipo abundan: “No diré cosa que no la haya </w:t>
      </w:r>
      <w:proofErr w:type="spellStart"/>
      <w:r w:rsidRPr="00E14B5D">
        <w:rPr>
          <w:rFonts w:ascii="Times New Roman" w:hAnsi="Times New Roman" w:cs="Times New Roman"/>
          <w:sz w:val="18"/>
          <w:szCs w:val="18"/>
          <w:lang w:val="es-ES"/>
        </w:rPr>
        <w:t>espirimentado</w:t>
      </w:r>
      <w:proofErr w:type="spellEnd"/>
      <w:r w:rsidRPr="00E14B5D">
        <w:rPr>
          <w:rFonts w:ascii="Times New Roman" w:hAnsi="Times New Roman" w:cs="Times New Roman"/>
          <w:sz w:val="18"/>
          <w:szCs w:val="18"/>
          <w:lang w:val="es-ES"/>
        </w:rPr>
        <w:t xml:space="preserve"> mucho” (XVIII, 178); “y es cosa que a quien tiene </w:t>
      </w:r>
      <w:proofErr w:type="spellStart"/>
      <w:r w:rsidRPr="00E14B5D">
        <w:rPr>
          <w:rFonts w:ascii="Times New Roman" w:hAnsi="Times New Roman" w:cs="Times New Roman"/>
          <w:sz w:val="18"/>
          <w:szCs w:val="18"/>
          <w:lang w:val="es-ES"/>
        </w:rPr>
        <w:t>espiriencia</w:t>
      </w:r>
      <w:proofErr w:type="spellEnd"/>
      <w:r w:rsidRPr="00E14B5D">
        <w:rPr>
          <w:rFonts w:ascii="Times New Roman" w:hAnsi="Times New Roman" w:cs="Times New Roman"/>
          <w:sz w:val="18"/>
          <w:szCs w:val="18"/>
          <w:lang w:val="es-ES"/>
        </w:rPr>
        <w:t xml:space="preserve"> lo ve muy claramente, porque no podrá nadie creer sino lo </w:t>
      </w:r>
      <w:proofErr w:type="spellStart"/>
      <w:r w:rsidRPr="00E14B5D">
        <w:rPr>
          <w:rFonts w:ascii="Times New Roman" w:hAnsi="Times New Roman" w:cs="Times New Roman"/>
          <w:sz w:val="18"/>
          <w:szCs w:val="18"/>
          <w:lang w:val="es-ES"/>
        </w:rPr>
        <w:t>espirimenta</w:t>
      </w:r>
      <w:proofErr w:type="spellEnd"/>
      <w:r w:rsidRPr="00E14B5D">
        <w:rPr>
          <w:rFonts w:ascii="Times New Roman" w:hAnsi="Times New Roman" w:cs="Times New Roman"/>
          <w:sz w:val="18"/>
          <w:szCs w:val="18"/>
          <w:lang w:val="es-ES"/>
        </w:rPr>
        <w:t xml:space="preserve">” (XXI, 208);  “y esto no lo digo sin haberlo probado” (XIII, 196); “Muy muchas veces lo he visto por </w:t>
      </w:r>
      <w:proofErr w:type="spellStart"/>
      <w:r w:rsidRPr="00E14B5D">
        <w:rPr>
          <w:rFonts w:ascii="Times New Roman" w:hAnsi="Times New Roman" w:cs="Times New Roman"/>
          <w:sz w:val="18"/>
          <w:szCs w:val="18"/>
          <w:lang w:val="es-ES"/>
        </w:rPr>
        <w:t>espiriencia</w:t>
      </w:r>
      <w:proofErr w:type="spellEnd"/>
      <w:r w:rsidRPr="00E14B5D">
        <w:rPr>
          <w:rFonts w:ascii="Times New Roman" w:hAnsi="Times New Roman" w:cs="Times New Roman"/>
          <w:sz w:val="18"/>
          <w:szCs w:val="18"/>
          <w:lang w:val="es-ES"/>
        </w:rPr>
        <w:t xml:space="preserve">” (XXII, 215); “Que sé yo por </w:t>
      </w:r>
      <w:proofErr w:type="spellStart"/>
      <w:r w:rsidRPr="00E14B5D">
        <w:rPr>
          <w:rFonts w:ascii="Times New Roman" w:hAnsi="Times New Roman" w:cs="Times New Roman"/>
          <w:sz w:val="18"/>
          <w:szCs w:val="18"/>
          <w:lang w:val="es-ES"/>
        </w:rPr>
        <w:t>espiriencia</w:t>
      </w:r>
      <w:proofErr w:type="spellEnd"/>
      <w:r w:rsidRPr="00E14B5D">
        <w:rPr>
          <w:rFonts w:ascii="Times New Roman" w:hAnsi="Times New Roman" w:cs="Times New Roman"/>
          <w:sz w:val="18"/>
          <w:szCs w:val="18"/>
          <w:lang w:val="es-ES"/>
        </w:rPr>
        <w:t xml:space="preserve"> que es verdad esto que digo” (XXVII, 258).</w:t>
      </w:r>
    </w:p>
  </w:footnote>
  <w:footnote w:id="22">
    <w:p w:rsidR="00A16A7B" w:rsidRPr="00A16A7B" w:rsidRDefault="00A16A7B" w:rsidP="00A16A7B">
      <w:pPr>
        <w:pStyle w:val="Textonotapie"/>
        <w:jc w:val="both"/>
        <w:rPr>
          <w:rFonts w:ascii="Times New Roman" w:hAnsi="Times New Roman" w:cs="Times New Roman"/>
          <w:sz w:val="18"/>
          <w:szCs w:val="18"/>
          <w:lang w:val="es-ES"/>
        </w:rPr>
      </w:pPr>
      <w:r w:rsidRPr="00A16A7B">
        <w:rPr>
          <w:rStyle w:val="Refdenotaalpie"/>
          <w:rFonts w:ascii="Times New Roman" w:hAnsi="Times New Roman" w:cs="Times New Roman"/>
          <w:sz w:val="18"/>
          <w:szCs w:val="18"/>
        </w:rPr>
        <w:footnoteRef/>
      </w:r>
      <w:r w:rsidRPr="00A16A7B">
        <w:rPr>
          <w:rFonts w:ascii="Times New Roman" w:hAnsi="Times New Roman" w:cs="Times New Roman"/>
          <w:sz w:val="18"/>
          <w:szCs w:val="18"/>
        </w:rPr>
        <w:t xml:space="preserve"> </w:t>
      </w:r>
      <w:r w:rsidRPr="00A16A7B">
        <w:rPr>
          <w:rFonts w:ascii="Times New Roman" w:hAnsi="Times New Roman" w:cs="Times New Roman"/>
          <w:sz w:val="18"/>
          <w:szCs w:val="18"/>
          <w:lang w:val="es-ES"/>
        </w:rPr>
        <w:t>“Porque después declararé esta manera de entender, con otras cosas, no lo digo aquí, que es salir de propósito, y creo harto he salido” (XIX, 188).</w:t>
      </w:r>
    </w:p>
  </w:footnote>
  <w:footnote w:id="23">
    <w:p w:rsidR="009A739E" w:rsidRPr="009A739E" w:rsidRDefault="009A739E" w:rsidP="009A739E">
      <w:pPr>
        <w:pStyle w:val="Textonotapie"/>
        <w:jc w:val="both"/>
        <w:rPr>
          <w:rFonts w:ascii="Times New Roman" w:hAnsi="Times New Roman" w:cs="Times New Roman"/>
          <w:sz w:val="18"/>
          <w:szCs w:val="18"/>
          <w:lang w:val="es-ES"/>
        </w:rPr>
      </w:pPr>
      <w:r w:rsidRPr="009A739E">
        <w:rPr>
          <w:rStyle w:val="Refdenotaalpie"/>
          <w:rFonts w:ascii="Times New Roman" w:hAnsi="Times New Roman" w:cs="Times New Roman"/>
          <w:sz w:val="18"/>
          <w:szCs w:val="18"/>
        </w:rPr>
        <w:footnoteRef/>
      </w:r>
      <w:r w:rsidRPr="009A739E">
        <w:rPr>
          <w:rFonts w:ascii="Times New Roman" w:hAnsi="Times New Roman" w:cs="Times New Roman"/>
          <w:sz w:val="18"/>
          <w:szCs w:val="18"/>
        </w:rPr>
        <w:t xml:space="preserve"> </w:t>
      </w:r>
      <w:r w:rsidRPr="009A739E">
        <w:rPr>
          <w:rFonts w:ascii="Times New Roman" w:hAnsi="Times New Roman" w:cs="Times New Roman"/>
          <w:sz w:val="18"/>
          <w:szCs w:val="18"/>
          <w:lang w:val="es-ES"/>
        </w:rPr>
        <w:t>“Mas ¡en que boberías me he metido! Por tratar de las grandezas de Dios he venido a hablar de las bajezas del mundo” (XXXVII, 364).</w:t>
      </w:r>
    </w:p>
  </w:footnote>
  <w:footnote w:id="24">
    <w:p w:rsidR="004466C1" w:rsidRPr="004466C1" w:rsidRDefault="004466C1" w:rsidP="004466C1">
      <w:pPr>
        <w:pStyle w:val="Textonotapie"/>
        <w:jc w:val="both"/>
        <w:rPr>
          <w:rFonts w:ascii="Times New Roman" w:hAnsi="Times New Roman" w:cs="Times New Roman"/>
          <w:sz w:val="18"/>
          <w:szCs w:val="18"/>
          <w:lang w:val="es-ES"/>
        </w:rPr>
      </w:pPr>
      <w:r w:rsidRPr="004466C1">
        <w:rPr>
          <w:rStyle w:val="Refdenotaalpie"/>
          <w:rFonts w:ascii="Times New Roman" w:hAnsi="Times New Roman" w:cs="Times New Roman"/>
          <w:sz w:val="18"/>
          <w:szCs w:val="18"/>
        </w:rPr>
        <w:footnoteRef/>
      </w:r>
      <w:r w:rsidRPr="004466C1">
        <w:rPr>
          <w:rFonts w:ascii="Times New Roman" w:hAnsi="Times New Roman" w:cs="Times New Roman"/>
          <w:sz w:val="18"/>
          <w:szCs w:val="18"/>
        </w:rPr>
        <w:t xml:space="preserve"> </w:t>
      </w:r>
      <w:r w:rsidRPr="004466C1">
        <w:rPr>
          <w:rFonts w:ascii="Times New Roman" w:hAnsi="Times New Roman" w:cs="Times New Roman"/>
          <w:sz w:val="18"/>
          <w:szCs w:val="18"/>
          <w:lang w:val="es-ES"/>
        </w:rPr>
        <w:t>Para justificarlas señala a veces las condiciones materiales de su trabajo de escritora: “Es en tantas veces las que he escrito estas tres hojas y en tantos días   - porque he tenido y tengo, como he dicho, poco lugar, que se me había olvidado lo que comencé a decir, que era esta visión” (XXXIX, 386)</w:t>
      </w:r>
    </w:p>
  </w:footnote>
  <w:footnote w:id="25">
    <w:p w:rsidR="009C6234" w:rsidRPr="009C6234" w:rsidRDefault="009C6234" w:rsidP="009C6234">
      <w:pPr>
        <w:pStyle w:val="Textonotapie"/>
        <w:jc w:val="both"/>
        <w:rPr>
          <w:rFonts w:ascii="Times New Roman" w:hAnsi="Times New Roman" w:cs="Times New Roman"/>
          <w:sz w:val="18"/>
          <w:szCs w:val="18"/>
          <w:lang w:val="es-ES"/>
        </w:rPr>
      </w:pPr>
      <w:r w:rsidRPr="009C6234">
        <w:rPr>
          <w:rStyle w:val="Refdenotaalpie"/>
          <w:rFonts w:ascii="Times New Roman" w:hAnsi="Times New Roman" w:cs="Times New Roman"/>
          <w:sz w:val="18"/>
          <w:szCs w:val="18"/>
        </w:rPr>
        <w:footnoteRef/>
      </w:r>
      <w:r w:rsidRPr="009C6234">
        <w:rPr>
          <w:rFonts w:ascii="Times New Roman" w:hAnsi="Times New Roman" w:cs="Times New Roman"/>
          <w:sz w:val="18"/>
          <w:szCs w:val="18"/>
        </w:rPr>
        <w:t xml:space="preserve"> </w:t>
      </w:r>
      <w:r w:rsidRPr="009C6234">
        <w:rPr>
          <w:rFonts w:ascii="Times New Roman" w:hAnsi="Times New Roman" w:cs="Times New Roman"/>
          <w:sz w:val="18"/>
          <w:szCs w:val="18"/>
          <w:lang w:val="es-ES"/>
        </w:rPr>
        <w:t xml:space="preserve">“Pues lo que digo “no se suban sin que Dios los suba”, es lenguaje del espíritu; entenderme </w:t>
      </w:r>
      <w:proofErr w:type="spellStart"/>
      <w:r w:rsidRPr="009C6234">
        <w:rPr>
          <w:rFonts w:ascii="Times New Roman" w:hAnsi="Times New Roman" w:cs="Times New Roman"/>
          <w:sz w:val="18"/>
          <w:szCs w:val="18"/>
          <w:lang w:val="es-ES"/>
        </w:rPr>
        <w:t>ha</w:t>
      </w:r>
      <w:proofErr w:type="spellEnd"/>
      <w:r w:rsidRPr="009C6234">
        <w:rPr>
          <w:rFonts w:ascii="Times New Roman" w:hAnsi="Times New Roman" w:cs="Times New Roman"/>
          <w:sz w:val="18"/>
          <w:szCs w:val="18"/>
          <w:lang w:val="es-ES"/>
        </w:rPr>
        <w:t xml:space="preserve"> quien tuviere </w:t>
      </w:r>
      <w:proofErr w:type="spellStart"/>
      <w:r w:rsidRPr="009C6234">
        <w:rPr>
          <w:rFonts w:ascii="Times New Roman" w:hAnsi="Times New Roman" w:cs="Times New Roman"/>
          <w:sz w:val="18"/>
          <w:szCs w:val="18"/>
          <w:lang w:val="es-ES"/>
        </w:rPr>
        <w:t>espiriencia</w:t>
      </w:r>
      <w:proofErr w:type="spellEnd"/>
      <w:r w:rsidRPr="009C6234">
        <w:rPr>
          <w:rFonts w:ascii="Times New Roman" w:hAnsi="Times New Roman" w:cs="Times New Roman"/>
          <w:sz w:val="18"/>
          <w:szCs w:val="18"/>
          <w:lang w:val="es-ES"/>
        </w:rPr>
        <w:t>, que yo no lo sé decir, si por aquí no se entiende” (XII, 135)</w:t>
      </w:r>
    </w:p>
  </w:footnote>
  <w:footnote w:id="26">
    <w:p w:rsidR="004A5D95" w:rsidRPr="004A5D95" w:rsidRDefault="004A5D95" w:rsidP="004A5D95">
      <w:pPr>
        <w:pStyle w:val="Textonotapie"/>
        <w:jc w:val="both"/>
        <w:rPr>
          <w:rFonts w:ascii="Times New Roman" w:hAnsi="Times New Roman" w:cs="Times New Roman"/>
          <w:sz w:val="18"/>
          <w:szCs w:val="18"/>
          <w:lang w:val="es-ES"/>
        </w:rPr>
      </w:pPr>
      <w:r w:rsidRPr="004A5D95">
        <w:rPr>
          <w:rStyle w:val="Refdenotaalpie"/>
          <w:rFonts w:ascii="Times New Roman" w:hAnsi="Times New Roman" w:cs="Times New Roman"/>
          <w:sz w:val="18"/>
          <w:szCs w:val="18"/>
        </w:rPr>
        <w:footnoteRef/>
      </w:r>
      <w:r w:rsidRPr="004A5D95">
        <w:rPr>
          <w:rFonts w:ascii="Times New Roman" w:hAnsi="Times New Roman" w:cs="Times New Roman"/>
          <w:sz w:val="18"/>
          <w:szCs w:val="18"/>
        </w:rPr>
        <w:t xml:space="preserve"> </w:t>
      </w:r>
      <w:r w:rsidRPr="004A5D95">
        <w:rPr>
          <w:rFonts w:ascii="Times New Roman" w:hAnsi="Times New Roman" w:cs="Times New Roman"/>
          <w:sz w:val="18"/>
          <w:szCs w:val="18"/>
          <w:lang w:val="es-ES"/>
        </w:rPr>
        <w:t>Dios, como el Señor que con cada alma ha pactado personalmente y que jamás traiciona. Es la “</w:t>
      </w:r>
      <w:proofErr w:type="spellStart"/>
      <w:r w:rsidRPr="004A5D95">
        <w:rPr>
          <w:rFonts w:ascii="Times New Roman" w:hAnsi="Times New Roman" w:cs="Times New Roman"/>
          <w:sz w:val="18"/>
          <w:szCs w:val="18"/>
          <w:lang w:val="es-ES"/>
        </w:rPr>
        <w:t>largesse</w:t>
      </w:r>
      <w:proofErr w:type="spellEnd"/>
      <w:r w:rsidRPr="004A5D95">
        <w:rPr>
          <w:rFonts w:ascii="Times New Roman" w:hAnsi="Times New Roman" w:cs="Times New Roman"/>
          <w:sz w:val="18"/>
          <w:szCs w:val="18"/>
          <w:lang w:val="es-ES"/>
        </w:rPr>
        <w:t>” del héroe épico y del caballero errante.</w:t>
      </w:r>
    </w:p>
  </w:footnote>
  <w:footnote w:id="27">
    <w:p w:rsidR="0075685E" w:rsidRPr="0075685E" w:rsidRDefault="0075685E" w:rsidP="0075685E">
      <w:pPr>
        <w:pStyle w:val="Textonotapie"/>
        <w:jc w:val="both"/>
        <w:rPr>
          <w:rFonts w:ascii="Times New Roman" w:hAnsi="Times New Roman" w:cs="Times New Roman"/>
          <w:sz w:val="18"/>
          <w:szCs w:val="18"/>
          <w:lang w:val="es-ES"/>
        </w:rPr>
      </w:pPr>
      <w:r w:rsidRPr="0075685E">
        <w:rPr>
          <w:rStyle w:val="Refdenotaalpie"/>
          <w:rFonts w:ascii="Times New Roman" w:hAnsi="Times New Roman" w:cs="Times New Roman"/>
          <w:sz w:val="18"/>
          <w:szCs w:val="18"/>
        </w:rPr>
        <w:footnoteRef/>
      </w:r>
      <w:r w:rsidRPr="0075685E">
        <w:rPr>
          <w:rFonts w:ascii="Times New Roman" w:hAnsi="Times New Roman" w:cs="Times New Roman"/>
          <w:sz w:val="18"/>
          <w:szCs w:val="18"/>
        </w:rPr>
        <w:t xml:space="preserve"> </w:t>
      </w:r>
      <w:r w:rsidRPr="0075685E">
        <w:rPr>
          <w:rFonts w:ascii="Times New Roman" w:hAnsi="Times New Roman" w:cs="Times New Roman"/>
          <w:sz w:val="18"/>
          <w:szCs w:val="18"/>
          <w:lang w:val="es-ES"/>
        </w:rPr>
        <w:t>Muchas veces acude al sentido del gusto para representar placeres espirituales: “mas no desasosiego inquieto sino sabroso” (XXXII, 311)</w:t>
      </w:r>
    </w:p>
  </w:footnote>
  <w:footnote w:id="28">
    <w:p w:rsidR="00A151C0" w:rsidRPr="00A151C0" w:rsidRDefault="00A151C0" w:rsidP="00A151C0">
      <w:pPr>
        <w:pStyle w:val="Textonotapie"/>
        <w:jc w:val="both"/>
        <w:rPr>
          <w:sz w:val="18"/>
          <w:szCs w:val="18"/>
          <w:lang w:val="es-ES"/>
        </w:rPr>
      </w:pPr>
      <w:r w:rsidRPr="00A151C0">
        <w:rPr>
          <w:rStyle w:val="Refdenotaalpie"/>
          <w:sz w:val="18"/>
          <w:szCs w:val="18"/>
        </w:rPr>
        <w:footnoteRef/>
      </w:r>
      <w:r w:rsidRPr="00A151C0">
        <w:rPr>
          <w:sz w:val="18"/>
          <w:szCs w:val="18"/>
          <w:lang w:val="es-ES"/>
        </w:rPr>
        <w:t xml:space="preserve"> Estas expresiones son muy raras en </w:t>
      </w:r>
      <w:r w:rsidRPr="00A151C0">
        <w:rPr>
          <w:i/>
          <w:sz w:val="18"/>
          <w:szCs w:val="18"/>
          <w:lang w:val="es-ES"/>
        </w:rPr>
        <w:t xml:space="preserve">Le </w:t>
      </w:r>
      <w:proofErr w:type="spellStart"/>
      <w:r w:rsidRPr="00A151C0">
        <w:rPr>
          <w:i/>
          <w:sz w:val="18"/>
          <w:szCs w:val="18"/>
          <w:lang w:val="es-ES"/>
        </w:rPr>
        <w:t>Chemin</w:t>
      </w:r>
      <w:proofErr w:type="spellEnd"/>
      <w:r w:rsidRPr="00A151C0">
        <w:rPr>
          <w:i/>
          <w:sz w:val="18"/>
          <w:szCs w:val="18"/>
          <w:lang w:val="es-ES"/>
        </w:rPr>
        <w:t xml:space="preserve"> de </w:t>
      </w:r>
      <w:proofErr w:type="spellStart"/>
      <w:r w:rsidRPr="00A151C0">
        <w:rPr>
          <w:i/>
          <w:sz w:val="18"/>
          <w:szCs w:val="18"/>
          <w:lang w:val="es-ES"/>
        </w:rPr>
        <w:t>Longue</w:t>
      </w:r>
      <w:proofErr w:type="spellEnd"/>
      <w:r w:rsidRPr="00A151C0">
        <w:rPr>
          <w:i/>
          <w:sz w:val="18"/>
          <w:szCs w:val="18"/>
          <w:lang w:val="es-ES"/>
        </w:rPr>
        <w:t xml:space="preserve"> </w:t>
      </w:r>
      <w:proofErr w:type="spellStart"/>
      <w:r w:rsidRPr="00A151C0">
        <w:rPr>
          <w:i/>
          <w:sz w:val="18"/>
          <w:szCs w:val="18"/>
          <w:lang w:val="es-ES"/>
        </w:rPr>
        <w:t>étude</w:t>
      </w:r>
      <w:proofErr w:type="spellEnd"/>
      <w:r w:rsidRPr="00A151C0">
        <w:rPr>
          <w:i/>
          <w:sz w:val="18"/>
          <w:szCs w:val="18"/>
          <w:lang w:val="es-ES"/>
        </w:rPr>
        <w:t>:</w:t>
      </w:r>
      <w:r w:rsidRPr="00A151C0">
        <w:rPr>
          <w:sz w:val="18"/>
          <w:szCs w:val="18"/>
          <w:lang w:val="es-ES"/>
        </w:rPr>
        <w:t xml:space="preserve"> “</w:t>
      </w:r>
      <w:proofErr w:type="spellStart"/>
      <w:r w:rsidRPr="00A151C0">
        <w:rPr>
          <w:sz w:val="18"/>
          <w:szCs w:val="18"/>
          <w:lang w:val="es-ES"/>
        </w:rPr>
        <w:t>Qui</w:t>
      </w:r>
      <w:proofErr w:type="spellEnd"/>
      <w:r w:rsidRPr="00A151C0">
        <w:rPr>
          <w:sz w:val="18"/>
          <w:szCs w:val="18"/>
          <w:lang w:val="es-ES"/>
        </w:rPr>
        <w:t xml:space="preserve"> </w:t>
      </w:r>
      <w:proofErr w:type="spellStart"/>
      <w:r w:rsidRPr="00A151C0">
        <w:rPr>
          <w:sz w:val="18"/>
          <w:szCs w:val="18"/>
          <w:lang w:val="es-ES"/>
        </w:rPr>
        <w:t>m’estoit</w:t>
      </w:r>
      <w:proofErr w:type="spellEnd"/>
      <w:r w:rsidRPr="00A151C0">
        <w:rPr>
          <w:sz w:val="18"/>
          <w:szCs w:val="18"/>
          <w:lang w:val="es-ES"/>
        </w:rPr>
        <w:t xml:space="preserve"> </w:t>
      </w:r>
      <w:proofErr w:type="spellStart"/>
      <w:r w:rsidRPr="00A151C0">
        <w:rPr>
          <w:sz w:val="18"/>
          <w:szCs w:val="18"/>
          <w:lang w:val="es-ES"/>
        </w:rPr>
        <w:t>chose</w:t>
      </w:r>
      <w:proofErr w:type="spellEnd"/>
      <w:r w:rsidRPr="00A151C0">
        <w:rPr>
          <w:sz w:val="18"/>
          <w:szCs w:val="18"/>
          <w:lang w:val="es-ES"/>
        </w:rPr>
        <w:t xml:space="preserve"> </w:t>
      </w:r>
      <w:proofErr w:type="spellStart"/>
      <w:r w:rsidRPr="00A151C0">
        <w:rPr>
          <w:sz w:val="18"/>
          <w:szCs w:val="18"/>
          <w:lang w:val="es-ES"/>
        </w:rPr>
        <w:t>espouventable</w:t>
      </w:r>
      <w:proofErr w:type="spellEnd"/>
      <w:r w:rsidRPr="00A151C0">
        <w:rPr>
          <w:sz w:val="18"/>
          <w:szCs w:val="18"/>
          <w:lang w:val="es-ES"/>
        </w:rPr>
        <w:t xml:space="preserve">” (v. 1703), dice </w:t>
      </w:r>
      <w:proofErr w:type="spellStart"/>
      <w:r w:rsidRPr="00A151C0">
        <w:rPr>
          <w:sz w:val="18"/>
          <w:szCs w:val="18"/>
          <w:lang w:val="es-ES"/>
        </w:rPr>
        <w:t>Chistine</w:t>
      </w:r>
      <w:proofErr w:type="spellEnd"/>
      <w:r w:rsidRPr="00A151C0">
        <w:rPr>
          <w:sz w:val="18"/>
          <w:szCs w:val="18"/>
          <w:lang w:val="es-ES"/>
        </w:rPr>
        <w:t xml:space="preserve">, cuando vista desde lo alto, </w:t>
      </w:r>
      <w:proofErr w:type="spellStart"/>
      <w:r w:rsidRPr="00A151C0">
        <w:rPr>
          <w:sz w:val="18"/>
          <w:szCs w:val="18"/>
          <w:lang w:val="es-ES"/>
        </w:rPr>
        <w:t>compata</w:t>
      </w:r>
      <w:proofErr w:type="spellEnd"/>
      <w:r w:rsidRPr="00A151C0">
        <w:rPr>
          <w:sz w:val="18"/>
          <w:szCs w:val="18"/>
          <w:lang w:val="es-ES"/>
        </w:rPr>
        <w:t xml:space="preserve"> a la tierra con una pelotita.</w:t>
      </w:r>
    </w:p>
  </w:footnote>
  <w:footnote w:id="29">
    <w:p w:rsidR="009D7720" w:rsidRPr="009D7720" w:rsidRDefault="009D7720" w:rsidP="009D7720">
      <w:pPr>
        <w:pStyle w:val="Textonotapie"/>
        <w:jc w:val="both"/>
        <w:rPr>
          <w:rFonts w:ascii="Times New Roman" w:hAnsi="Times New Roman" w:cs="Times New Roman"/>
          <w:sz w:val="18"/>
          <w:szCs w:val="18"/>
          <w:lang w:val="es-ES"/>
        </w:rPr>
      </w:pPr>
      <w:r w:rsidRPr="009D7720">
        <w:rPr>
          <w:rStyle w:val="Refdenotaalpie"/>
          <w:rFonts w:ascii="Times New Roman" w:hAnsi="Times New Roman" w:cs="Times New Roman"/>
          <w:sz w:val="18"/>
          <w:szCs w:val="18"/>
        </w:rPr>
        <w:footnoteRef/>
      </w:r>
      <w:r w:rsidRPr="009D7720">
        <w:rPr>
          <w:rFonts w:ascii="Times New Roman" w:hAnsi="Times New Roman" w:cs="Times New Roman"/>
          <w:sz w:val="18"/>
          <w:szCs w:val="18"/>
        </w:rPr>
        <w:t xml:space="preserve"> </w:t>
      </w:r>
      <w:r w:rsidRPr="009D7720">
        <w:rPr>
          <w:rFonts w:ascii="Times New Roman" w:hAnsi="Times New Roman" w:cs="Times New Roman"/>
          <w:sz w:val="18"/>
          <w:szCs w:val="18"/>
          <w:lang w:val="es-ES"/>
        </w:rPr>
        <w:t>Este es el eco que tienen sus grandes dolores y sobre todo cómo es capaz de soportarlos con paciencia gracias a la ayuda de Dios. Se magnifican el dolor y la calma para magnificar la merced divina, tanto que el contraste prod</w:t>
      </w:r>
      <w:r w:rsidR="00A151C0">
        <w:rPr>
          <w:rFonts w:ascii="Times New Roman" w:hAnsi="Times New Roman" w:cs="Times New Roman"/>
          <w:sz w:val="18"/>
          <w:szCs w:val="18"/>
          <w:lang w:val="es-ES"/>
        </w:rPr>
        <w:t>uce espanto: “Trataba mucho de D</w:t>
      </w:r>
      <w:r w:rsidRPr="009D7720">
        <w:rPr>
          <w:rFonts w:ascii="Times New Roman" w:hAnsi="Times New Roman" w:cs="Times New Roman"/>
          <w:sz w:val="18"/>
          <w:szCs w:val="18"/>
          <w:lang w:val="es-ES"/>
        </w:rPr>
        <w:t>ios, de manera que edificaba a todas, y se espantaban de la paciencia que el Señor me daba, porque a no venir de mano de su Majestad, parecía imposible poder sufrir tanto mal con tanto contento” (V, 85)</w:t>
      </w:r>
    </w:p>
  </w:footnote>
  <w:footnote w:id="30">
    <w:p w:rsidR="00D53067" w:rsidRPr="00D53067" w:rsidRDefault="00D53067" w:rsidP="00D53067">
      <w:pPr>
        <w:pStyle w:val="Textonotapie"/>
        <w:jc w:val="both"/>
        <w:rPr>
          <w:rFonts w:ascii="Times New Roman" w:hAnsi="Times New Roman" w:cs="Times New Roman"/>
          <w:sz w:val="18"/>
          <w:szCs w:val="18"/>
          <w:lang w:val="es-ES"/>
        </w:rPr>
      </w:pPr>
      <w:r w:rsidRPr="00D53067">
        <w:rPr>
          <w:rStyle w:val="Refdenotaalpie"/>
          <w:rFonts w:ascii="Times New Roman" w:hAnsi="Times New Roman" w:cs="Times New Roman"/>
          <w:sz w:val="18"/>
          <w:szCs w:val="18"/>
        </w:rPr>
        <w:footnoteRef/>
      </w:r>
      <w:r w:rsidRPr="00D53067">
        <w:rPr>
          <w:rFonts w:ascii="Times New Roman" w:hAnsi="Times New Roman" w:cs="Times New Roman"/>
          <w:sz w:val="18"/>
          <w:szCs w:val="18"/>
        </w:rPr>
        <w:t xml:space="preserve"> </w:t>
      </w:r>
      <w:r w:rsidRPr="00D53067">
        <w:rPr>
          <w:rFonts w:ascii="Times New Roman" w:hAnsi="Times New Roman" w:cs="Times New Roman"/>
          <w:sz w:val="18"/>
          <w:szCs w:val="18"/>
          <w:lang w:val="es-ES"/>
        </w:rPr>
        <w:t>“…el místico no solo ve la Unidad, sino que se integra y queda fijado en ella. Toda la literatura teresiana está redactada desde ese punto culminante de perspectiva” (</w:t>
      </w:r>
      <w:r w:rsidR="002950FA">
        <w:rPr>
          <w:rFonts w:ascii="Times New Roman" w:hAnsi="Times New Roman" w:cs="Times New Roman"/>
          <w:sz w:val="18"/>
          <w:szCs w:val="18"/>
          <w:lang w:val="es-ES"/>
        </w:rPr>
        <w:t xml:space="preserve">V. </w:t>
      </w:r>
      <w:r w:rsidRPr="00D53067">
        <w:rPr>
          <w:rFonts w:ascii="Times New Roman" w:hAnsi="Times New Roman" w:cs="Times New Roman"/>
          <w:sz w:val="18"/>
          <w:szCs w:val="18"/>
          <w:lang w:val="es-ES"/>
        </w:rPr>
        <w:t xml:space="preserve">G. de la Concha, 1978: 315). </w:t>
      </w:r>
      <w:r w:rsidR="00AB50B3">
        <w:rPr>
          <w:rFonts w:ascii="Times New Roman" w:hAnsi="Times New Roman" w:cs="Times New Roman"/>
          <w:sz w:val="18"/>
          <w:szCs w:val="18"/>
          <w:lang w:val="es-ES"/>
        </w:rPr>
        <w:t>Para el lector actual, la sorpresa que supone encontrar el verbo “espantar” en estos contextos, la superposición cronológica de sentidos, supone también una importante movilización interior, un desasosiego.</w:t>
      </w:r>
    </w:p>
  </w:footnote>
  <w:footnote w:id="31">
    <w:p w:rsidR="00D26BFC" w:rsidRPr="00D26BFC" w:rsidRDefault="00D26BFC" w:rsidP="00D26BFC">
      <w:pPr>
        <w:pStyle w:val="Textonotapie"/>
        <w:jc w:val="both"/>
        <w:rPr>
          <w:sz w:val="18"/>
          <w:szCs w:val="18"/>
          <w:lang w:val="es-ES"/>
        </w:rPr>
      </w:pPr>
      <w:r w:rsidRPr="00D26BFC">
        <w:rPr>
          <w:rStyle w:val="Refdenotaalpie"/>
          <w:sz w:val="18"/>
          <w:szCs w:val="18"/>
        </w:rPr>
        <w:footnoteRef/>
      </w:r>
      <w:r w:rsidRPr="00D26BFC">
        <w:rPr>
          <w:sz w:val="18"/>
          <w:szCs w:val="18"/>
        </w:rPr>
        <w:t xml:space="preserve"> </w:t>
      </w:r>
      <w:r w:rsidRPr="00D26BFC">
        <w:rPr>
          <w:sz w:val="18"/>
          <w:szCs w:val="18"/>
          <w:lang w:val="es-ES"/>
        </w:rPr>
        <w:t>Avisado significa también advertido, experimentado, prudente. Sentido intransitivo que apenas se usa hoy en castellano y que sin embargo reconocemos en e</w:t>
      </w:r>
      <w:r w:rsidR="002950FA">
        <w:rPr>
          <w:sz w:val="18"/>
          <w:szCs w:val="18"/>
          <w:lang w:val="es-ES"/>
        </w:rPr>
        <w:t>l decir de la autora. “Avisé” sí</w:t>
      </w:r>
      <w:r w:rsidRPr="00D26BFC">
        <w:rPr>
          <w:sz w:val="18"/>
          <w:szCs w:val="18"/>
          <w:lang w:val="es-ES"/>
        </w:rPr>
        <w:t xml:space="preserve"> se utiliza en es</w:t>
      </w:r>
      <w:r>
        <w:rPr>
          <w:sz w:val="18"/>
          <w:szCs w:val="18"/>
          <w:lang w:val="es-ES"/>
        </w:rPr>
        <w:t>te sentido en el francés actual, el mismo que tenía al final de la Edad Media y q</w:t>
      </w:r>
      <w:r w:rsidR="002950FA">
        <w:rPr>
          <w:sz w:val="18"/>
          <w:szCs w:val="18"/>
          <w:lang w:val="es-ES"/>
        </w:rPr>
        <w:t xml:space="preserve">ue leemos en Christine de </w:t>
      </w:r>
      <w:proofErr w:type="spellStart"/>
      <w:r w:rsidR="002950FA">
        <w:rPr>
          <w:sz w:val="18"/>
          <w:szCs w:val="18"/>
          <w:lang w:val="es-ES"/>
        </w:rPr>
        <w:t>Pizan</w:t>
      </w:r>
      <w:proofErr w:type="spellEnd"/>
      <w:r w:rsidR="002950FA">
        <w:rPr>
          <w:sz w:val="18"/>
          <w:szCs w:val="18"/>
          <w:lang w:val="es-ES"/>
        </w:rPr>
        <w:t>: “</w:t>
      </w:r>
      <w:proofErr w:type="spellStart"/>
      <w:r w:rsidR="002950FA">
        <w:rPr>
          <w:sz w:val="18"/>
          <w:szCs w:val="18"/>
          <w:lang w:val="es-ES"/>
        </w:rPr>
        <w:t>Mais</w:t>
      </w:r>
      <w:proofErr w:type="spellEnd"/>
      <w:r w:rsidR="002950FA">
        <w:rPr>
          <w:sz w:val="18"/>
          <w:szCs w:val="18"/>
          <w:lang w:val="es-ES"/>
        </w:rPr>
        <w:t xml:space="preserve"> </w:t>
      </w:r>
      <w:proofErr w:type="spellStart"/>
      <w:r w:rsidR="002950FA">
        <w:rPr>
          <w:sz w:val="18"/>
          <w:szCs w:val="18"/>
          <w:lang w:val="es-ES"/>
        </w:rPr>
        <w:t>il</w:t>
      </w:r>
      <w:proofErr w:type="spellEnd"/>
      <w:r w:rsidR="002950FA">
        <w:rPr>
          <w:sz w:val="18"/>
          <w:szCs w:val="18"/>
          <w:lang w:val="es-ES"/>
        </w:rPr>
        <w:t xml:space="preserve"> convendrá </w:t>
      </w:r>
      <w:proofErr w:type="spellStart"/>
      <w:r w:rsidR="002950FA">
        <w:rPr>
          <w:sz w:val="18"/>
          <w:szCs w:val="18"/>
          <w:lang w:val="es-ES"/>
        </w:rPr>
        <w:t>aviser</w:t>
      </w:r>
      <w:proofErr w:type="spellEnd"/>
      <w:r w:rsidR="002950FA">
        <w:rPr>
          <w:sz w:val="18"/>
          <w:szCs w:val="18"/>
          <w:lang w:val="es-ES"/>
        </w:rPr>
        <w:t>”</w:t>
      </w:r>
      <w:r w:rsidR="006D473B">
        <w:rPr>
          <w:sz w:val="18"/>
          <w:szCs w:val="18"/>
          <w:lang w:val="es-ES"/>
        </w:rPr>
        <w:t xml:space="preserve"> (v. 3059), donde esta propiedad aparece también personificada: “</w:t>
      </w:r>
      <w:proofErr w:type="spellStart"/>
      <w:r w:rsidR="006D473B">
        <w:rPr>
          <w:sz w:val="18"/>
          <w:szCs w:val="18"/>
          <w:lang w:val="es-ES"/>
        </w:rPr>
        <w:t>Qui</w:t>
      </w:r>
      <w:proofErr w:type="spellEnd"/>
      <w:r w:rsidR="006D473B">
        <w:rPr>
          <w:sz w:val="18"/>
          <w:szCs w:val="18"/>
          <w:lang w:val="es-ES"/>
        </w:rPr>
        <w:t xml:space="preserve"> </w:t>
      </w:r>
      <w:proofErr w:type="spellStart"/>
      <w:r w:rsidR="006D473B">
        <w:rPr>
          <w:sz w:val="18"/>
          <w:szCs w:val="18"/>
          <w:lang w:val="es-ES"/>
        </w:rPr>
        <w:t>maistre</w:t>
      </w:r>
      <w:proofErr w:type="spellEnd"/>
      <w:r w:rsidR="006D473B">
        <w:rPr>
          <w:sz w:val="18"/>
          <w:szCs w:val="18"/>
          <w:lang w:val="es-ES"/>
        </w:rPr>
        <w:t xml:space="preserve"> Avis fut </w:t>
      </w:r>
      <w:proofErr w:type="spellStart"/>
      <w:r w:rsidR="006D473B">
        <w:rPr>
          <w:sz w:val="18"/>
          <w:szCs w:val="18"/>
          <w:lang w:val="es-ES"/>
        </w:rPr>
        <w:t>appelé</w:t>
      </w:r>
      <w:proofErr w:type="spellEnd"/>
      <w:r w:rsidR="006D473B">
        <w:rPr>
          <w:sz w:val="18"/>
          <w:szCs w:val="18"/>
          <w:lang w:val="es-ES"/>
        </w:rPr>
        <w:t>” (v. 6.227).</w:t>
      </w:r>
    </w:p>
  </w:footnote>
  <w:footnote w:id="32">
    <w:p w:rsidR="00F54F63" w:rsidRPr="00F54F63" w:rsidRDefault="00F54F63" w:rsidP="00F54F63">
      <w:pPr>
        <w:pStyle w:val="Textonotapie"/>
        <w:jc w:val="both"/>
        <w:rPr>
          <w:rFonts w:ascii="Times New Roman" w:hAnsi="Times New Roman" w:cs="Times New Roman"/>
          <w:sz w:val="18"/>
          <w:szCs w:val="18"/>
        </w:rPr>
      </w:pPr>
      <w:r w:rsidRPr="00F54F63">
        <w:rPr>
          <w:rStyle w:val="Refdenotaalpie"/>
          <w:rFonts w:ascii="Times New Roman" w:hAnsi="Times New Roman" w:cs="Times New Roman"/>
          <w:sz w:val="18"/>
          <w:szCs w:val="18"/>
        </w:rPr>
        <w:footnoteRef/>
      </w:r>
      <w:r w:rsidRPr="00F54F63">
        <w:rPr>
          <w:rFonts w:ascii="Times New Roman" w:hAnsi="Times New Roman" w:cs="Times New Roman"/>
          <w:sz w:val="18"/>
          <w:szCs w:val="18"/>
        </w:rPr>
        <w:t xml:space="preserve"> “</w:t>
      </w:r>
      <w:proofErr w:type="spellStart"/>
      <w:r w:rsidRPr="00F54F63">
        <w:rPr>
          <w:rFonts w:ascii="Times New Roman" w:hAnsi="Times New Roman" w:cs="Times New Roman"/>
          <w:sz w:val="18"/>
          <w:szCs w:val="18"/>
        </w:rPr>
        <w:t>Conotar</w:t>
      </w:r>
      <w:proofErr w:type="spellEnd"/>
      <w:r w:rsidRPr="00F54F63">
        <w:rPr>
          <w:rFonts w:ascii="Times New Roman" w:hAnsi="Times New Roman" w:cs="Times New Roman"/>
          <w:sz w:val="18"/>
          <w:szCs w:val="18"/>
        </w:rPr>
        <w:t xml:space="preserve"> es muy frecuente en la poesía devota de la primera mitad del siglo XVI” (V. G. de la Concha, 1978: 281).</w:t>
      </w:r>
    </w:p>
  </w:footnote>
  <w:footnote w:id="33">
    <w:p w:rsidR="009E7B2E" w:rsidRPr="009E7B2E" w:rsidRDefault="009E7B2E" w:rsidP="009E7B2E">
      <w:pPr>
        <w:pStyle w:val="Textonotapie"/>
        <w:jc w:val="both"/>
        <w:rPr>
          <w:rFonts w:ascii="Times New Roman" w:hAnsi="Times New Roman" w:cs="Times New Roman"/>
          <w:sz w:val="18"/>
          <w:szCs w:val="18"/>
          <w:lang w:val="es-ES"/>
        </w:rPr>
      </w:pPr>
      <w:r w:rsidRPr="009E7B2E">
        <w:rPr>
          <w:rStyle w:val="Refdenotaalpie"/>
          <w:rFonts w:ascii="Times New Roman" w:hAnsi="Times New Roman" w:cs="Times New Roman"/>
          <w:sz w:val="18"/>
          <w:szCs w:val="18"/>
        </w:rPr>
        <w:footnoteRef/>
      </w:r>
      <w:r w:rsidRPr="009E7B2E">
        <w:rPr>
          <w:rFonts w:ascii="Times New Roman" w:hAnsi="Times New Roman" w:cs="Times New Roman"/>
          <w:sz w:val="18"/>
          <w:szCs w:val="18"/>
        </w:rPr>
        <w:t xml:space="preserve"> </w:t>
      </w:r>
      <w:r w:rsidRPr="009E7B2E">
        <w:rPr>
          <w:rFonts w:ascii="Times New Roman" w:hAnsi="Times New Roman" w:cs="Times New Roman"/>
          <w:sz w:val="18"/>
          <w:szCs w:val="18"/>
          <w:lang w:val="es-ES"/>
        </w:rPr>
        <w:t>Así juzga la autora alguna vez sus propias comparaciones, mostrando su satisfacción por el hallazgo; por ejemplo, con relación a la imagen de las “maripositas de las noches” señala: “En extremo me parece le viene a propósito esta comparación…”</w:t>
      </w:r>
      <w:r w:rsidR="00EE3B2E">
        <w:rPr>
          <w:rFonts w:ascii="Times New Roman" w:hAnsi="Times New Roman" w:cs="Times New Roman"/>
          <w:sz w:val="18"/>
          <w:szCs w:val="18"/>
          <w:lang w:val="es-ES"/>
        </w:rPr>
        <w:t xml:space="preserve"> (</w:t>
      </w:r>
      <w:r w:rsidRPr="009E7B2E">
        <w:rPr>
          <w:rFonts w:ascii="Times New Roman" w:hAnsi="Times New Roman" w:cs="Times New Roman"/>
          <w:sz w:val="18"/>
          <w:szCs w:val="18"/>
          <w:lang w:val="es-ES"/>
        </w:rPr>
        <w:t>XVII, 172); pero no es este siempre el caso ni el resultado de sus comparaciones.</w:t>
      </w:r>
    </w:p>
  </w:footnote>
  <w:footnote w:id="34">
    <w:p w:rsidR="00EE50E2" w:rsidRPr="00EE50E2" w:rsidRDefault="00EE50E2" w:rsidP="00EE50E2">
      <w:pPr>
        <w:pStyle w:val="Textonotapie"/>
        <w:jc w:val="both"/>
        <w:rPr>
          <w:rFonts w:ascii="Times New Roman" w:hAnsi="Times New Roman" w:cs="Times New Roman"/>
          <w:sz w:val="18"/>
          <w:szCs w:val="18"/>
          <w:lang w:val="es-ES"/>
        </w:rPr>
      </w:pPr>
      <w:r w:rsidRPr="00EE50E2">
        <w:rPr>
          <w:rStyle w:val="Refdenotaalpie"/>
          <w:rFonts w:ascii="Times New Roman" w:hAnsi="Times New Roman" w:cs="Times New Roman"/>
          <w:sz w:val="18"/>
          <w:szCs w:val="18"/>
        </w:rPr>
        <w:footnoteRef/>
      </w:r>
      <w:r w:rsidRPr="00EE50E2">
        <w:rPr>
          <w:rFonts w:ascii="Times New Roman" w:hAnsi="Times New Roman" w:cs="Times New Roman"/>
          <w:sz w:val="18"/>
          <w:szCs w:val="18"/>
        </w:rPr>
        <w:t xml:space="preserve"> </w:t>
      </w:r>
      <w:r w:rsidRPr="00EE50E2">
        <w:rPr>
          <w:rFonts w:ascii="Times New Roman" w:hAnsi="Times New Roman" w:cs="Times New Roman"/>
          <w:sz w:val="18"/>
          <w:szCs w:val="18"/>
          <w:lang w:val="es-ES"/>
        </w:rPr>
        <w:t>“…me dio el señor hoy acabando de comulgar esta oración, sin poder ir adelante, y me puso estas comparaciones y enseñó la manera de decirlo, y lo que ha de hacer aquí el alma, que cierto yo me espanté y entendí en un punto” (XVI, 164).</w:t>
      </w:r>
    </w:p>
  </w:footnote>
  <w:footnote w:id="35">
    <w:p w:rsidR="00B56FF0" w:rsidRPr="00B56FF0" w:rsidRDefault="00B56FF0" w:rsidP="00B56FF0">
      <w:pPr>
        <w:pStyle w:val="Textonotapie"/>
        <w:jc w:val="both"/>
        <w:rPr>
          <w:rFonts w:ascii="Times New Roman" w:hAnsi="Times New Roman" w:cs="Times New Roman"/>
          <w:sz w:val="18"/>
          <w:szCs w:val="18"/>
          <w:lang w:val="es-ES"/>
        </w:rPr>
      </w:pPr>
      <w:r w:rsidRPr="00B56FF0">
        <w:rPr>
          <w:rStyle w:val="Refdenotaalpie"/>
          <w:rFonts w:ascii="Times New Roman" w:hAnsi="Times New Roman" w:cs="Times New Roman"/>
          <w:sz w:val="18"/>
          <w:szCs w:val="18"/>
        </w:rPr>
        <w:footnoteRef/>
      </w:r>
      <w:r w:rsidRPr="00B56FF0">
        <w:rPr>
          <w:rFonts w:ascii="Times New Roman" w:hAnsi="Times New Roman" w:cs="Times New Roman"/>
          <w:sz w:val="18"/>
          <w:szCs w:val="18"/>
        </w:rPr>
        <w:t xml:space="preserve"> </w:t>
      </w:r>
      <w:r w:rsidRPr="00B56FF0">
        <w:rPr>
          <w:rFonts w:ascii="Times New Roman" w:hAnsi="Times New Roman" w:cs="Times New Roman"/>
          <w:sz w:val="18"/>
          <w:szCs w:val="18"/>
          <w:lang w:val="es-ES"/>
        </w:rPr>
        <w:t>Teresa explica la alegoría: “Mas como no había perdido el camino, aunque poco a poco, cayendo y levantando, iba por él; y el que no deja de andar e ir adelante, aunque tarde, llega. No me parece otra cosa perder el camino, sino dejar la oración” (XIX, 189)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D1" w:rsidRPr="00A11ED1" w:rsidRDefault="00A11ED1">
    <w:pPr>
      <w:pStyle w:val="Encabezado"/>
      <w:rPr>
        <w:rFonts w:ascii="Times New Roman" w:hAnsi="Times New Roman" w:cs="Times New Roman"/>
        <w:sz w:val="18"/>
        <w:szCs w:val="18"/>
        <w:lang w:val="es-ES"/>
      </w:rPr>
    </w:pPr>
    <w:r w:rsidRPr="009F5087">
      <w:rPr>
        <w:rFonts w:ascii="Times New Roman" w:hAnsi="Times New Roman" w:cs="Times New Roman"/>
        <w:sz w:val="18"/>
        <w:szCs w:val="18"/>
        <w:lang w:val="es-ES"/>
      </w:rPr>
      <w:t xml:space="preserve">Nombre y apellidos del autor/autora                                                            </w:t>
    </w:r>
    <w:r w:rsidR="002E4DEC" w:rsidRPr="009F5087">
      <w:rPr>
        <w:rFonts w:ascii="Times New Roman" w:hAnsi="Times New Roman" w:cs="Times New Roman"/>
        <w:sz w:val="18"/>
        <w:szCs w:val="18"/>
        <w:lang w:val="es-ES"/>
      </w:rPr>
      <w:t xml:space="preserve">                           </w:t>
    </w:r>
    <w:r w:rsidRPr="009F5087">
      <w:rPr>
        <w:rFonts w:ascii="Times New Roman" w:hAnsi="Times New Roman" w:cs="Times New Roman"/>
        <w:sz w:val="18"/>
        <w:szCs w:val="18"/>
        <w:lang w:val="es-ES"/>
      </w:rPr>
      <w:t xml:space="preserve"> Título del artículo</w:t>
    </w:r>
    <w:r w:rsidR="002E4DEC" w:rsidRPr="009F5087">
      <w:rPr>
        <w:rFonts w:ascii="Times New Roman" w:hAnsi="Times New Roman" w:cs="Times New Roman"/>
        <w:sz w:val="18"/>
        <w:szCs w:val="18"/>
        <w:lang w:val="es-ES"/>
      </w:rPr>
      <w:t xml:space="preserve"> pp.1</w:t>
    </w:r>
    <w:r w:rsidRPr="009F5087">
      <w:rPr>
        <w:rFonts w:ascii="Times New Roman" w:hAnsi="Times New Roman" w:cs="Times New Roman"/>
        <w:sz w:val="18"/>
        <w:szCs w:val="18"/>
        <w:lang w:val="es-ES"/>
      </w:rPr>
      <w:t>-</w:t>
    </w:r>
    <w:r w:rsidR="002E4DEC" w:rsidRPr="009F5087">
      <w:rPr>
        <w:rFonts w:ascii="Times New Roman" w:hAnsi="Times New Roman" w:cs="Times New Roman"/>
        <w:sz w:val="18"/>
        <w:szCs w:val="18"/>
        <w:lang w:val="es-ES"/>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useFELayout/>
  </w:compat>
  <w:rsids>
    <w:rsidRoot w:val="00D524F4"/>
    <w:rsid w:val="00012696"/>
    <w:rsid w:val="00026344"/>
    <w:rsid w:val="000344E9"/>
    <w:rsid w:val="00053207"/>
    <w:rsid w:val="00057F2C"/>
    <w:rsid w:val="00060956"/>
    <w:rsid w:val="00070345"/>
    <w:rsid w:val="000D45F8"/>
    <w:rsid w:val="000E23FE"/>
    <w:rsid w:val="000E691D"/>
    <w:rsid w:val="000E7940"/>
    <w:rsid w:val="00123910"/>
    <w:rsid w:val="0016179A"/>
    <w:rsid w:val="0016704F"/>
    <w:rsid w:val="001870B4"/>
    <w:rsid w:val="001B11CA"/>
    <w:rsid w:val="001E2198"/>
    <w:rsid w:val="001E23AA"/>
    <w:rsid w:val="00214532"/>
    <w:rsid w:val="00216E47"/>
    <w:rsid w:val="00220CC3"/>
    <w:rsid w:val="00232E60"/>
    <w:rsid w:val="002441A1"/>
    <w:rsid w:val="002763F6"/>
    <w:rsid w:val="002950FA"/>
    <w:rsid w:val="002B21C2"/>
    <w:rsid w:val="002D7C9B"/>
    <w:rsid w:val="002E4377"/>
    <w:rsid w:val="002E4DEC"/>
    <w:rsid w:val="002F2AE4"/>
    <w:rsid w:val="00350A67"/>
    <w:rsid w:val="003612CD"/>
    <w:rsid w:val="00362E5D"/>
    <w:rsid w:val="0038789C"/>
    <w:rsid w:val="003922E5"/>
    <w:rsid w:val="003A4BBE"/>
    <w:rsid w:val="003B179F"/>
    <w:rsid w:val="003D1447"/>
    <w:rsid w:val="003D63C1"/>
    <w:rsid w:val="003E686E"/>
    <w:rsid w:val="003E71D3"/>
    <w:rsid w:val="00406220"/>
    <w:rsid w:val="00414693"/>
    <w:rsid w:val="00416FD2"/>
    <w:rsid w:val="00423BC2"/>
    <w:rsid w:val="00444A0A"/>
    <w:rsid w:val="004466C1"/>
    <w:rsid w:val="00465521"/>
    <w:rsid w:val="004706F2"/>
    <w:rsid w:val="004808B7"/>
    <w:rsid w:val="00480E83"/>
    <w:rsid w:val="004A5D95"/>
    <w:rsid w:val="004A6CB8"/>
    <w:rsid w:val="004B371B"/>
    <w:rsid w:val="004E4FAA"/>
    <w:rsid w:val="0054119C"/>
    <w:rsid w:val="0054766C"/>
    <w:rsid w:val="00570964"/>
    <w:rsid w:val="00594DA4"/>
    <w:rsid w:val="005972B1"/>
    <w:rsid w:val="005B4204"/>
    <w:rsid w:val="005E49D2"/>
    <w:rsid w:val="005F3499"/>
    <w:rsid w:val="005F7EEF"/>
    <w:rsid w:val="006B0BD2"/>
    <w:rsid w:val="006D473B"/>
    <w:rsid w:val="006E16A1"/>
    <w:rsid w:val="006E2C09"/>
    <w:rsid w:val="00752912"/>
    <w:rsid w:val="0075685E"/>
    <w:rsid w:val="00772D66"/>
    <w:rsid w:val="00776F54"/>
    <w:rsid w:val="007770F4"/>
    <w:rsid w:val="00793C0E"/>
    <w:rsid w:val="00797206"/>
    <w:rsid w:val="00797672"/>
    <w:rsid w:val="007B5C76"/>
    <w:rsid w:val="007D30A3"/>
    <w:rsid w:val="007D6C38"/>
    <w:rsid w:val="0083795C"/>
    <w:rsid w:val="00851AD0"/>
    <w:rsid w:val="008737B3"/>
    <w:rsid w:val="008C077D"/>
    <w:rsid w:val="008C7618"/>
    <w:rsid w:val="008D44EC"/>
    <w:rsid w:val="009048AF"/>
    <w:rsid w:val="00923CB6"/>
    <w:rsid w:val="009247E2"/>
    <w:rsid w:val="009300F0"/>
    <w:rsid w:val="00964E42"/>
    <w:rsid w:val="00981BD8"/>
    <w:rsid w:val="009A739E"/>
    <w:rsid w:val="009C6234"/>
    <w:rsid w:val="009C6F5E"/>
    <w:rsid w:val="009D7720"/>
    <w:rsid w:val="009E7B2E"/>
    <w:rsid w:val="009F5087"/>
    <w:rsid w:val="00A11780"/>
    <w:rsid w:val="00A11ED1"/>
    <w:rsid w:val="00A151C0"/>
    <w:rsid w:val="00A16A7B"/>
    <w:rsid w:val="00A86B36"/>
    <w:rsid w:val="00AB50B3"/>
    <w:rsid w:val="00AC65DB"/>
    <w:rsid w:val="00AD009F"/>
    <w:rsid w:val="00AD47A8"/>
    <w:rsid w:val="00AF35F1"/>
    <w:rsid w:val="00AF6DB1"/>
    <w:rsid w:val="00B174E9"/>
    <w:rsid w:val="00B33DCC"/>
    <w:rsid w:val="00B40C2D"/>
    <w:rsid w:val="00B56FF0"/>
    <w:rsid w:val="00B57A40"/>
    <w:rsid w:val="00B64797"/>
    <w:rsid w:val="00B8680C"/>
    <w:rsid w:val="00B92929"/>
    <w:rsid w:val="00BB1081"/>
    <w:rsid w:val="00BC068B"/>
    <w:rsid w:val="00C03594"/>
    <w:rsid w:val="00C131AE"/>
    <w:rsid w:val="00C63B74"/>
    <w:rsid w:val="00CA1012"/>
    <w:rsid w:val="00CC2E8C"/>
    <w:rsid w:val="00CC4DCF"/>
    <w:rsid w:val="00CD3E05"/>
    <w:rsid w:val="00CE3FE7"/>
    <w:rsid w:val="00CF09F0"/>
    <w:rsid w:val="00CF2CC0"/>
    <w:rsid w:val="00CF4D0A"/>
    <w:rsid w:val="00D00889"/>
    <w:rsid w:val="00D17392"/>
    <w:rsid w:val="00D2003F"/>
    <w:rsid w:val="00D23244"/>
    <w:rsid w:val="00D26BFC"/>
    <w:rsid w:val="00D427DB"/>
    <w:rsid w:val="00D524F4"/>
    <w:rsid w:val="00D53067"/>
    <w:rsid w:val="00D83283"/>
    <w:rsid w:val="00D87EC0"/>
    <w:rsid w:val="00D9354C"/>
    <w:rsid w:val="00DB2274"/>
    <w:rsid w:val="00DD7DB2"/>
    <w:rsid w:val="00E058C0"/>
    <w:rsid w:val="00E14B5D"/>
    <w:rsid w:val="00E2130D"/>
    <w:rsid w:val="00E26AA7"/>
    <w:rsid w:val="00E55BAD"/>
    <w:rsid w:val="00E852EE"/>
    <w:rsid w:val="00EB34B0"/>
    <w:rsid w:val="00EE3B2E"/>
    <w:rsid w:val="00EE50E2"/>
    <w:rsid w:val="00F07FFD"/>
    <w:rsid w:val="00F3507E"/>
    <w:rsid w:val="00F418DF"/>
    <w:rsid w:val="00F424D1"/>
    <w:rsid w:val="00F42F91"/>
    <w:rsid w:val="00F51501"/>
    <w:rsid w:val="00F54F63"/>
    <w:rsid w:val="00F57B7C"/>
    <w:rsid w:val="00F60691"/>
    <w:rsid w:val="00F90B18"/>
    <w:rsid w:val="00F91627"/>
    <w:rsid w:val="00F92A21"/>
    <w:rsid w:val="00FC6D43"/>
    <w:rsid w:val="00FD6A31"/>
    <w:rsid w:val="00FD6AC3"/>
    <w:rsid w:val="00FE636D"/>
    <w:rsid w:val="00FF36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24F4"/>
    <w:rPr>
      <w:rFonts w:ascii="Times New Roman" w:hAnsi="Times New Roman" w:cs="Times New Roman"/>
    </w:rPr>
  </w:style>
  <w:style w:type="paragraph" w:styleId="Prrafodelista">
    <w:name w:val="List Paragraph"/>
    <w:basedOn w:val="Normal"/>
    <w:uiPriority w:val="34"/>
    <w:qFormat/>
    <w:rsid w:val="00D524F4"/>
    <w:pPr>
      <w:ind w:left="720"/>
      <w:contextualSpacing/>
    </w:pPr>
  </w:style>
  <w:style w:type="paragraph" w:styleId="Encabezado">
    <w:name w:val="header"/>
    <w:basedOn w:val="Normal"/>
    <w:link w:val="EncabezadoCar"/>
    <w:uiPriority w:val="99"/>
    <w:unhideWhenUsed/>
    <w:rsid w:val="00A11ED1"/>
    <w:pPr>
      <w:tabs>
        <w:tab w:val="center" w:pos="4252"/>
        <w:tab w:val="right" w:pos="8504"/>
      </w:tabs>
    </w:pPr>
  </w:style>
  <w:style w:type="character" w:customStyle="1" w:styleId="EncabezadoCar">
    <w:name w:val="Encabezado Car"/>
    <w:basedOn w:val="Fuentedeprrafopredeter"/>
    <w:link w:val="Encabezado"/>
    <w:uiPriority w:val="99"/>
    <w:rsid w:val="00A11ED1"/>
  </w:style>
  <w:style w:type="paragraph" w:styleId="Piedepgina">
    <w:name w:val="footer"/>
    <w:basedOn w:val="Normal"/>
    <w:link w:val="PiedepginaCar"/>
    <w:uiPriority w:val="99"/>
    <w:unhideWhenUsed/>
    <w:rsid w:val="00A11ED1"/>
    <w:pPr>
      <w:tabs>
        <w:tab w:val="center" w:pos="4252"/>
        <w:tab w:val="right" w:pos="8504"/>
      </w:tabs>
    </w:pPr>
  </w:style>
  <w:style w:type="character" w:customStyle="1" w:styleId="PiedepginaCar">
    <w:name w:val="Pie de página Car"/>
    <w:basedOn w:val="Fuentedeprrafopredeter"/>
    <w:link w:val="Piedepgina"/>
    <w:uiPriority w:val="99"/>
    <w:rsid w:val="00A11ED1"/>
  </w:style>
  <w:style w:type="paragraph" w:styleId="Sinespaciado">
    <w:name w:val="No Spacing"/>
    <w:link w:val="SinespaciadoCar"/>
    <w:uiPriority w:val="1"/>
    <w:qFormat/>
    <w:rsid w:val="00D17392"/>
    <w:rPr>
      <w:rFonts w:ascii="Calibri" w:eastAsia="Times New Roman" w:hAnsi="Calibri" w:cs="Times New Roman"/>
      <w:sz w:val="20"/>
      <w:szCs w:val="20"/>
      <w:lang w:val="es-ES"/>
    </w:rPr>
  </w:style>
  <w:style w:type="character" w:customStyle="1" w:styleId="SinespaciadoCar">
    <w:name w:val="Sin espaciado Car"/>
    <w:link w:val="Sinespaciado"/>
    <w:uiPriority w:val="1"/>
    <w:rsid w:val="00D17392"/>
    <w:rPr>
      <w:rFonts w:ascii="Calibri" w:eastAsia="Times New Roman" w:hAnsi="Calibri" w:cs="Times New Roman"/>
      <w:sz w:val="20"/>
      <w:szCs w:val="20"/>
      <w:lang w:val="es-ES"/>
    </w:rPr>
  </w:style>
  <w:style w:type="paragraph" w:styleId="Textonotapie">
    <w:name w:val="footnote text"/>
    <w:basedOn w:val="Normal"/>
    <w:link w:val="TextonotapieCar"/>
    <w:uiPriority w:val="99"/>
    <w:semiHidden/>
    <w:unhideWhenUsed/>
    <w:rsid w:val="00B8680C"/>
    <w:rPr>
      <w:sz w:val="20"/>
      <w:szCs w:val="20"/>
    </w:rPr>
  </w:style>
  <w:style w:type="character" w:customStyle="1" w:styleId="TextonotapieCar">
    <w:name w:val="Texto nota pie Car"/>
    <w:basedOn w:val="Fuentedeprrafopredeter"/>
    <w:link w:val="Textonotapie"/>
    <w:uiPriority w:val="99"/>
    <w:semiHidden/>
    <w:rsid w:val="00B8680C"/>
    <w:rPr>
      <w:sz w:val="20"/>
      <w:szCs w:val="20"/>
    </w:rPr>
  </w:style>
  <w:style w:type="character" w:styleId="Refdenotaalpie">
    <w:name w:val="footnote reference"/>
    <w:basedOn w:val="Fuentedeprrafopredeter"/>
    <w:uiPriority w:val="99"/>
    <w:semiHidden/>
    <w:unhideWhenUsed/>
    <w:rsid w:val="00B8680C"/>
    <w:rPr>
      <w:vertAlign w:val="superscript"/>
    </w:rPr>
  </w:style>
  <w:style w:type="character" w:styleId="Hipervnculo">
    <w:name w:val="Hyperlink"/>
    <w:basedOn w:val="Fuentedeprrafopredeter"/>
    <w:uiPriority w:val="99"/>
    <w:unhideWhenUsed/>
    <w:rsid w:val="00B174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45223">
      <w:bodyDiv w:val="1"/>
      <w:marLeft w:val="0"/>
      <w:marRight w:val="0"/>
      <w:marTop w:val="0"/>
      <w:marBottom w:val="0"/>
      <w:divBdr>
        <w:top w:val="none" w:sz="0" w:space="0" w:color="auto"/>
        <w:left w:val="none" w:sz="0" w:space="0" w:color="auto"/>
        <w:bottom w:val="none" w:sz="0" w:space="0" w:color="auto"/>
        <w:right w:val="none" w:sz="0" w:space="0" w:color="auto"/>
      </w:divBdr>
      <w:divsChild>
        <w:div w:id="1982392">
          <w:marLeft w:val="0"/>
          <w:marRight w:val="0"/>
          <w:marTop w:val="0"/>
          <w:marBottom w:val="0"/>
          <w:divBdr>
            <w:top w:val="none" w:sz="0" w:space="0" w:color="auto"/>
            <w:left w:val="none" w:sz="0" w:space="0" w:color="auto"/>
            <w:bottom w:val="none" w:sz="0" w:space="0" w:color="auto"/>
            <w:right w:val="none" w:sz="0" w:space="0" w:color="auto"/>
          </w:divBdr>
          <w:divsChild>
            <w:div w:id="483622274">
              <w:marLeft w:val="0"/>
              <w:marRight w:val="0"/>
              <w:marTop w:val="0"/>
              <w:marBottom w:val="0"/>
              <w:divBdr>
                <w:top w:val="none" w:sz="0" w:space="0" w:color="auto"/>
                <w:left w:val="none" w:sz="0" w:space="0" w:color="auto"/>
                <w:bottom w:val="none" w:sz="0" w:space="0" w:color="auto"/>
                <w:right w:val="none" w:sz="0" w:space="0" w:color="auto"/>
              </w:divBdr>
              <w:divsChild>
                <w:div w:id="19267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761">
      <w:bodyDiv w:val="1"/>
      <w:marLeft w:val="0"/>
      <w:marRight w:val="0"/>
      <w:marTop w:val="0"/>
      <w:marBottom w:val="0"/>
      <w:divBdr>
        <w:top w:val="none" w:sz="0" w:space="0" w:color="auto"/>
        <w:left w:val="none" w:sz="0" w:space="0" w:color="auto"/>
        <w:bottom w:val="none" w:sz="0" w:space="0" w:color="auto"/>
        <w:right w:val="none" w:sz="0" w:space="0" w:color="auto"/>
      </w:divBdr>
      <w:divsChild>
        <w:div w:id="636448085">
          <w:marLeft w:val="0"/>
          <w:marRight w:val="0"/>
          <w:marTop w:val="0"/>
          <w:marBottom w:val="0"/>
          <w:divBdr>
            <w:top w:val="none" w:sz="0" w:space="0" w:color="auto"/>
            <w:left w:val="none" w:sz="0" w:space="0" w:color="auto"/>
            <w:bottom w:val="none" w:sz="0" w:space="0" w:color="auto"/>
            <w:right w:val="none" w:sz="0" w:space="0" w:color="auto"/>
          </w:divBdr>
          <w:divsChild>
            <w:div w:id="406536868">
              <w:marLeft w:val="0"/>
              <w:marRight w:val="0"/>
              <w:marTop w:val="0"/>
              <w:marBottom w:val="0"/>
              <w:divBdr>
                <w:top w:val="none" w:sz="0" w:space="0" w:color="auto"/>
                <w:left w:val="none" w:sz="0" w:space="0" w:color="auto"/>
                <w:bottom w:val="none" w:sz="0" w:space="0" w:color="auto"/>
                <w:right w:val="none" w:sz="0" w:space="0" w:color="auto"/>
              </w:divBdr>
              <w:divsChild>
                <w:div w:id="13075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2084">
      <w:bodyDiv w:val="1"/>
      <w:marLeft w:val="0"/>
      <w:marRight w:val="0"/>
      <w:marTop w:val="0"/>
      <w:marBottom w:val="0"/>
      <w:divBdr>
        <w:top w:val="none" w:sz="0" w:space="0" w:color="auto"/>
        <w:left w:val="none" w:sz="0" w:space="0" w:color="auto"/>
        <w:bottom w:val="none" w:sz="0" w:space="0" w:color="auto"/>
        <w:right w:val="none" w:sz="0" w:space="0" w:color="auto"/>
      </w:divBdr>
      <w:divsChild>
        <w:div w:id="1534609691">
          <w:marLeft w:val="0"/>
          <w:marRight w:val="0"/>
          <w:marTop w:val="0"/>
          <w:marBottom w:val="0"/>
          <w:divBdr>
            <w:top w:val="none" w:sz="0" w:space="0" w:color="auto"/>
            <w:left w:val="none" w:sz="0" w:space="0" w:color="auto"/>
            <w:bottom w:val="none" w:sz="0" w:space="0" w:color="auto"/>
            <w:right w:val="none" w:sz="0" w:space="0" w:color="auto"/>
          </w:divBdr>
          <w:divsChild>
            <w:div w:id="959185299">
              <w:marLeft w:val="0"/>
              <w:marRight w:val="0"/>
              <w:marTop w:val="0"/>
              <w:marBottom w:val="0"/>
              <w:divBdr>
                <w:top w:val="none" w:sz="0" w:space="0" w:color="auto"/>
                <w:left w:val="none" w:sz="0" w:space="0" w:color="auto"/>
                <w:bottom w:val="none" w:sz="0" w:space="0" w:color="auto"/>
                <w:right w:val="none" w:sz="0" w:space="0" w:color="auto"/>
              </w:divBdr>
              <w:divsChild>
                <w:div w:id="1291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981">
      <w:bodyDiv w:val="1"/>
      <w:marLeft w:val="0"/>
      <w:marRight w:val="0"/>
      <w:marTop w:val="0"/>
      <w:marBottom w:val="0"/>
      <w:divBdr>
        <w:top w:val="none" w:sz="0" w:space="0" w:color="auto"/>
        <w:left w:val="none" w:sz="0" w:space="0" w:color="auto"/>
        <w:bottom w:val="none" w:sz="0" w:space="0" w:color="auto"/>
        <w:right w:val="none" w:sz="0" w:space="0" w:color="auto"/>
      </w:divBdr>
      <w:divsChild>
        <w:div w:id="1791850847">
          <w:marLeft w:val="0"/>
          <w:marRight w:val="0"/>
          <w:marTop w:val="0"/>
          <w:marBottom w:val="0"/>
          <w:divBdr>
            <w:top w:val="none" w:sz="0" w:space="0" w:color="auto"/>
            <w:left w:val="none" w:sz="0" w:space="0" w:color="auto"/>
            <w:bottom w:val="none" w:sz="0" w:space="0" w:color="auto"/>
            <w:right w:val="none" w:sz="0" w:space="0" w:color="auto"/>
          </w:divBdr>
          <w:divsChild>
            <w:div w:id="1152214366">
              <w:marLeft w:val="0"/>
              <w:marRight w:val="0"/>
              <w:marTop w:val="0"/>
              <w:marBottom w:val="0"/>
              <w:divBdr>
                <w:top w:val="none" w:sz="0" w:space="0" w:color="auto"/>
                <w:left w:val="none" w:sz="0" w:space="0" w:color="auto"/>
                <w:bottom w:val="none" w:sz="0" w:space="0" w:color="auto"/>
                <w:right w:val="none" w:sz="0" w:space="0" w:color="auto"/>
              </w:divBdr>
              <w:divsChild>
                <w:div w:id="11401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6408">
      <w:bodyDiv w:val="1"/>
      <w:marLeft w:val="0"/>
      <w:marRight w:val="0"/>
      <w:marTop w:val="0"/>
      <w:marBottom w:val="0"/>
      <w:divBdr>
        <w:top w:val="none" w:sz="0" w:space="0" w:color="auto"/>
        <w:left w:val="none" w:sz="0" w:space="0" w:color="auto"/>
        <w:bottom w:val="none" w:sz="0" w:space="0" w:color="auto"/>
        <w:right w:val="none" w:sz="0" w:space="0" w:color="auto"/>
      </w:divBdr>
      <w:divsChild>
        <w:div w:id="2116753866">
          <w:marLeft w:val="0"/>
          <w:marRight w:val="0"/>
          <w:marTop w:val="0"/>
          <w:marBottom w:val="0"/>
          <w:divBdr>
            <w:top w:val="none" w:sz="0" w:space="0" w:color="auto"/>
            <w:left w:val="none" w:sz="0" w:space="0" w:color="auto"/>
            <w:bottom w:val="none" w:sz="0" w:space="0" w:color="auto"/>
            <w:right w:val="none" w:sz="0" w:space="0" w:color="auto"/>
          </w:divBdr>
          <w:divsChild>
            <w:div w:id="1236668971">
              <w:marLeft w:val="0"/>
              <w:marRight w:val="0"/>
              <w:marTop w:val="0"/>
              <w:marBottom w:val="0"/>
              <w:divBdr>
                <w:top w:val="none" w:sz="0" w:space="0" w:color="auto"/>
                <w:left w:val="none" w:sz="0" w:space="0" w:color="auto"/>
                <w:bottom w:val="none" w:sz="0" w:space="0" w:color="auto"/>
                <w:right w:val="none" w:sz="0" w:space="0" w:color="auto"/>
              </w:divBdr>
              <w:divsChild>
                <w:div w:id="7448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08848">
      <w:bodyDiv w:val="1"/>
      <w:marLeft w:val="0"/>
      <w:marRight w:val="0"/>
      <w:marTop w:val="0"/>
      <w:marBottom w:val="0"/>
      <w:divBdr>
        <w:top w:val="none" w:sz="0" w:space="0" w:color="auto"/>
        <w:left w:val="none" w:sz="0" w:space="0" w:color="auto"/>
        <w:bottom w:val="none" w:sz="0" w:space="0" w:color="auto"/>
        <w:right w:val="none" w:sz="0" w:space="0" w:color="auto"/>
      </w:divBdr>
      <w:divsChild>
        <w:div w:id="352803479">
          <w:marLeft w:val="0"/>
          <w:marRight w:val="0"/>
          <w:marTop w:val="0"/>
          <w:marBottom w:val="0"/>
          <w:divBdr>
            <w:top w:val="none" w:sz="0" w:space="0" w:color="auto"/>
            <w:left w:val="none" w:sz="0" w:space="0" w:color="auto"/>
            <w:bottom w:val="none" w:sz="0" w:space="0" w:color="auto"/>
            <w:right w:val="none" w:sz="0" w:space="0" w:color="auto"/>
          </w:divBdr>
          <w:divsChild>
            <w:div w:id="487982181">
              <w:marLeft w:val="0"/>
              <w:marRight w:val="0"/>
              <w:marTop w:val="0"/>
              <w:marBottom w:val="0"/>
              <w:divBdr>
                <w:top w:val="none" w:sz="0" w:space="0" w:color="auto"/>
                <w:left w:val="none" w:sz="0" w:space="0" w:color="auto"/>
                <w:bottom w:val="none" w:sz="0" w:space="0" w:color="auto"/>
                <w:right w:val="none" w:sz="0" w:space="0" w:color="auto"/>
              </w:divBdr>
              <w:divsChild>
                <w:div w:id="11115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cm.es/info/especulo/numero%2040/steres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26542-AC20-4208-9A47-12FA4BD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16</Pages>
  <Words>5745</Words>
  <Characters>31599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Moreno</dc:creator>
  <cp:keywords/>
  <dc:description/>
  <cp:lastModifiedBy>Usuario de Windows</cp:lastModifiedBy>
  <cp:revision>92</cp:revision>
  <dcterms:created xsi:type="dcterms:W3CDTF">2016-05-02T21:19:00Z</dcterms:created>
  <dcterms:modified xsi:type="dcterms:W3CDTF">2016-10-29T11:10:00Z</dcterms:modified>
</cp:coreProperties>
</file>