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9428F" w14:textId="01D312EF" w:rsidR="00FE2349" w:rsidRPr="009E44B5" w:rsidRDefault="008A4894" w:rsidP="00FE2349">
      <w:pPr>
        <w:jc w:val="both"/>
        <w:rPr>
          <w:rFonts w:ascii="Arial Narrow" w:hAnsi="Arial Narrow"/>
          <w:b/>
          <w:lang w:val="en-US"/>
        </w:rPr>
      </w:pPr>
      <w:r w:rsidRPr="009E44B5">
        <w:rPr>
          <w:rFonts w:ascii="Arial Narrow" w:hAnsi="Arial Narrow"/>
          <w:b/>
          <w:lang w:val="en-US"/>
        </w:rPr>
        <w:t>87</w:t>
      </w:r>
      <w:r w:rsidR="00C67378">
        <w:rPr>
          <w:rFonts w:ascii="Arial Narrow" w:hAnsi="Arial Narrow"/>
          <w:b/>
          <w:lang w:val="en-US"/>
        </w:rPr>
        <w:t>7</w:t>
      </w:r>
      <w:r w:rsidR="00590D01" w:rsidRPr="009E44B5">
        <w:rPr>
          <w:rFonts w:ascii="Arial Narrow" w:hAnsi="Arial Narrow"/>
          <w:b/>
          <w:lang w:val="en-US"/>
        </w:rPr>
        <w:t>8</w:t>
      </w:r>
    </w:p>
    <w:p w14:paraId="3E3B60F5" w14:textId="77777777" w:rsidR="006F4B51" w:rsidRPr="009E44B5" w:rsidRDefault="00194DBD" w:rsidP="006F4B51">
      <w:pPr>
        <w:ind w:firstLine="708"/>
        <w:jc w:val="center"/>
        <w:rPr>
          <w:rFonts w:ascii="Arial Narrow" w:hAnsi="Arial Narrow"/>
          <w:b/>
          <w:sz w:val="48"/>
          <w:szCs w:val="48"/>
          <w:lang w:val="en-US"/>
        </w:rPr>
      </w:pPr>
      <w:r w:rsidRPr="009E44B5">
        <w:rPr>
          <w:rFonts w:ascii="Arial Narrow" w:hAnsi="Arial Narrow"/>
          <w:b/>
          <w:sz w:val="48"/>
          <w:szCs w:val="48"/>
          <w:lang w:val="en-US"/>
        </w:rPr>
        <w:t>O</w:t>
      </w:r>
      <w:r w:rsidR="009F4CB4" w:rsidRPr="009E44B5">
        <w:rPr>
          <w:rFonts w:ascii="Arial Narrow" w:hAnsi="Arial Narrow"/>
          <w:b/>
          <w:sz w:val="48"/>
          <w:szCs w:val="48"/>
          <w:lang w:val="en-US"/>
        </w:rPr>
        <w:t xml:space="preserve">ptimal </w:t>
      </w:r>
      <w:r w:rsidRPr="009E44B5">
        <w:rPr>
          <w:rFonts w:ascii="Arial Narrow" w:hAnsi="Arial Narrow"/>
          <w:b/>
          <w:sz w:val="48"/>
          <w:szCs w:val="48"/>
          <w:lang w:val="en-US"/>
        </w:rPr>
        <w:t xml:space="preserve">technology selection for the </w:t>
      </w:r>
      <w:r w:rsidR="009F4CB4" w:rsidRPr="009E44B5">
        <w:rPr>
          <w:rFonts w:ascii="Arial Narrow" w:hAnsi="Arial Narrow"/>
          <w:b/>
          <w:sz w:val="48"/>
          <w:szCs w:val="48"/>
          <w:lang w:val="en-US"/>
        </w:rPr>
        <w:t>biogas upgrading to biomethane</w:t>
      </w:r>
    </w:p>
    <w:p w14:paraId="07037E42" w14:textId="77777777" w:rsidR="00180C46" w:rsidRPr="009E44B5" w:rsidRDefault="00180C46" w:rsidP="00180C46">
      <w:pPr>
        <w:jc w:val="center"/>
        <w:rPr>
          <w:rFonts w:ascii="Arial Narrow" w:hAnsi="Arial Narrow"/>
          <w:sz w:val="40"/>
          <w:szCs w:val="40"/>
          <w:lang w:val="en-US"/>
        </w:rPr>
      </w:pPr>
    </w:p>
    <w:p w14:paraId="2C0F68FE" w14:textId="77777777" w:rsidR="00180C46" w:rsidRPr="009E44B5" w:rsidRDefault="006F4B51" w:rsidP="00180C46">
      <w:pPr>
        <w:jc w:val="center"/>
        <w:rPr>
          <w:rFonts w:ascii="Arial Narrow" w:hAnsi="Arial Narrow"/>
          <w:b/>
          <w:sz w:val="24"/>
          <w:szCs w:val="24"/>
          <w:vertAlign w:val="superscript"/>
        </w:rPr>
      </w:pPr>
      <w:r w:rsidRPr="009E44B5">
        <w:rPr>
          <w:rFonts w:ascii="Arial Narrow" w:hAnsi="Arial Narrow"/>
          <w:b/>
          <w:sz w:val="24"/>
          <w:szCs w:val="24"/>
        </w:rPr>
        <w:t>Edgar Martín-Hernández, L</w:t>
      </w:r>
      <w:r w:rsidR="002955CE" w:rsidRPr="009E44B5">
        <w:rPr>
          <w:rFonts w:ascii="Arial Narrow" w:hAnsi="Arial Narrow"/>
          <w:b/>
          <w:sz w:val="24"/>
          <w:szCs w:val="24"/>
        </w:rPr>
        <w:t>i</w:t>
      </w:r>
      <w:r w:rsidRPr="009E44B5">
        <w:rPr>
          <w:rFonts w:ascii="Arial Narrow" w:hAnsi="Arial Narrow"/>
          <w:b/>
          <w:sz w:val="24"/>
          <w:szCs w:val="24"/>
        </w:rPr>
        <w:t>dia S. Guerras, Mariano Martín</w:t>
      </w:r>
      <w:r w:rsidR="00180C46" w:rsidRPr="009E44B5">
        <w:rPr>
          <w:rStyle w:val="Refdenotaalpie"/>
          <w:rFonts w:ascii="Arial Narrow" w:hAnsi="Arial Narrow"/>
          <w:b/>
          <w:sz w:val="24"/>
          <w:szCs w:val="24"/>
          <w:lang w:val="en-US"/>
        </w:rPr>
        <w:footnoteReference w:id="1"/>
      </w:r>
    </w:p>
    <w:p w14:paraId="663BA8E5" w14:textId="77777777" w:rsidR="00180C46" w:rsidRPr="009E44B5" w:rsidRDefault="00180C46" w:rsidP="00180C46">
      <w:pPr>
        <w:jc w:val="center"/>
        <w:rPr>
          <w:rFonts w:ascii="Arial Narrow" w:hAnsi="Arial Narrow"/>
          <w:b/>
          <w:sz w:val="24"/>
          <w:szCs w:val="24"/>
        </w:rPr>
      </w:pPr>
    </w:p>
    <w:p w14:paraId="19CB441E" w14:textId="77777777" w:rsidR="00180C46" w:rsidRPr="009E44B5" w:rsidRDefault="00180C46" w:rsidP="00180C46">
      <w:pPr>
        <w:jc w:val="center"/>
        <w:rPr>
          <w:rFonts w:ascii="Arial Narrow" w:hAnsi="Arial Narrow"/>
          <w:b/>
          <w:sz w:val="24"/>
          <w:szCs w:val="24"/>
        </w:rPr>
      </w:pPr>
    </w:p>
    <w:p w14:paraId="2600EE18" w14:textId="77777777" w:rsidR="00180C46" w:rsidRPr="009E44B5" w:rsidRDefault="00180C46" w:rsidP="00180C46">
      <w:pPr>
        <w:pStyle w:val="BCAuthorAddress"/>
        <w:spacing w:line="240" w:lineRule="auto"/>
        <w:rPr>
          <w:rFonts w:ascii="Arial Narrow" w:hAnsi="Arial Narrow"/>
          <w:szCs w:val="24"/>
          <w:lang w:val="en-GB"/>
        </w:rPr>
      </w:pPr>
      <w:r w:rsidRPr="009E44B5">
        <w:rPr>
          <w:rFonts w:ascii="Arial Narrow" w:hAnsi="Arial Narrow"/>
          <w:szCs w:val="24"/>
        </w:rPr>
        <w:t xml:space="preserve">Department of Chemical Engineering. </w:t>
      </w:r>
      <w:r w:rsidR="006F4B51" w:rsidRPr="009E44B5">
        <w:rPr>
          <w:rFonts w:ascii="Arial Narrow" w:hAnsi="Arial Narrow"/>
          <w:szCs w:val="24"/>
          <w:lang w:val="en-GB"/>
        </w:rPr>
        <w:t xml:space="preserve">University of Salamanca. </w:t>
      </w:r>
      <w:proofErr w:type="spellStart"/>
      <w:r w:rsidR="006F4B51" w:rsidRPr="009E44B5">
        <w:rPr>
          <w:rFonts w:ascii="Arial Narrow" w:hAnsi="Arial Narrow"/>
          <w:szCs w:val="24"/>
          <w:lang w:val="en-GB"/>
        </w:rPr>
        <w:t>Plz</w:t>
      </w:r>
      <w:proofErr w:type="spellEnd"/>
      <w:r w:rsidR="006F4B51" w:rsidRPr="009E44B5">
        <w:rPr>
          <w:rFonts w:ascii="Arial Narrow" w:hAnsi="Arial Narrow"/>
          <w:szCs w:val="24"/>
          <w:lang w:val="en-GB"/>
        </w:rPr>
        <w:t xml:space="preserve">. </w:t>
      </w:r>
      <w:proofErr w:type="spellStart"/>
      <w:r w:rsidR="006F4B51" w:rsidRPr="009E44B5">
        <w:rPr>
          <w:rFonts w:ascii="Arial Narrow" w:hAnsi="Arial Narrow"/>
          <w:szCs w:val="24"/>
          <w:lang w:val="en-GB"/>
        </w:rPr>
        <w:t>Caídos</w:t>
      </w:r>
      <w:proofErr w:type="spellEnd"/>
      <w:r w:rsidR="006F4B51" w:rsidRPr="009E44B5">
        <w:rPr>
          <w:rFonts w:ascii="Arial Narrow" w:hAnsi="Arial Narrow"/>
          <w:szCs w:val="24"/>
          <w:lang w:val="en-GB"/>
        </w:rPr>
        <w:t xml:space="preserve"> 1-5, 37008. Salamanca (Spain)</w:t>
      </w:r>
    </w:p>
    <w:p w14:paraId="0CBAD53B" w14:textId="77777777" w:rsidR="00180C46" w:rsidRPr="009E44B5" w:rsidRDefault="00180C46" w:rsidP="00180C46">
      <w:pPr>
        <w:rPr>
          <w:sz w:val="24"/>
          <w:szCs w:val="24"/>
          <w:lang w:val="en-GB"/>
        </w:rPr>
      </w:pPr>
    </w:p>
    <w:p w14:paraId="7692E8FC" w14:textId="77777777" w:rsidR="00180C46" w:rsidRPr="009E44B5" w:rsidRDefault="00180C46" w:rsidP="00180C46">
      <w:pPr>
        <w:autoSpaceDE w:val="0"/>
        <w:autoSpaceDN w:val="0"/>
        <w:adjustRightInd w:val="0"/>
        <w:spacing w:line="480" w:lineRule="auto"/>
        <w:ind w:firstLine="708"/>
        <w:jc w:val="both"/>
        <w:rPr>
          <w:rFonts w:ascii="Arial Narrow" w:hAnsi="Arial Narrow"/>
          <w:b/>
          <w:bCs/>
          <w:sz w:val="24"/>
          <w:szCs w:val="24"/>
          <w:lang w:val="en-GB"/>
        </w:rPr>
      </w:pPr>
      <w:r w:rsidRPr="009E44B5">
        <w:rPr>
          <w:rFonts w:ascii="Arial Narrow" w:hAnsi="Arial Narrow"/>
          <w:b/>
          <w:bCs/>
          <w:sz w:val="24"/>
          <w:szCs w:val="24"/>
          <w:lang w:val="en-GB"/>
        </w:rPr>
        <w:t>Abstract</w:t>
      </w:r>
    </w:p>
    <w:p w14:paraId="7D01005B" w14:textId="05B8710F" w:rsidR="00180C46" w:rsidRPr="009E44B5" w:rsidRDefault="00903FE5" w:rsidP="00242078">
      <w:pPr>
        <w:autoSpaceDE w:val="0"/>
        <w:autoSpaceDN w:val="0"/>
        <w:adjustRightInd w:val="0"/>
        <w:spacing w:line="360" w:lineRule="auto"/>
        <w:ind w:firstLine="708"/>
        <w:jc w:val="both"/>
        <w:rPr>
          <w:rFonts w:ascii="Arial Narrow" w:hAnsi="Arial Narrow"/>
          <w:bCs/>
          <w:lang w:val="en-US"/>
        </w:rPr>
      </w:pPr>
      <w:bookmarkStart w:id="0" w:name="_Hlk12716190"/>
      <w:bookmarkStart w:id="1" w:name="_Hlk30280382"/>
      <w:bookmarkStart w:id="2" w:name="_Hlk527494626"/>
      <w:bookmarkStart w:id="3" w:name="_Hlk14119231"/>
      <w:r w:rsidRPr="009E44B5">
        <w:rPr>
          <w:rFonts w:ascii="Arial Narrow" w:hAnsi="Arial Narrow"/>
          <w:bCs/>
          <w:lang w:val="en-US"/>
        </w:rPr>
        <w:t xml:space="preserve">A systematic approach is </w:t>
      </w:r>
      <w:r w:rsidR="00242078" w:rsidRPr="009E44B5">
        <w:rPr>
          <w:rFonts w:ascii="Arial Narrow" w:hAnsi="Arial Narrow"/>
          <w:bCs/>
          <w:lang w:val="en-US"/>
        </w:rPr>
        <w:t xml:space="preserve">developed for the conceptual </w:t>
      </w:r>
      <w:r w:rsidR="00D52446" w:rsidRPr="009E44B5">
        <w:rPr>
          <w:rFonts w:ascii="Arial Narrow" w:hAnsi="Arial Narrow"/>
          <w:bCs/>
          <w:lang w:val="en-US"/>
        </w:rPr>
        <w:t xml:space="preserve">optimal </w:t>
      </w:r>
      <w:r w:rsidR="00242078" w:rsidRPr="009E44B5">
        <w:rPr>
          <w:rFonts w:ascii="Arial Narrow" w:hAnsi="Arial Narrow"/>
          <w:bCs/>
          <w:lang w:val="en-US"/>
        </w:rPr>
        <w:t xml:space="preserve">design of biomethane production via carbon capture. </w:t>
      </w:r>
      <w:bookmarkEnd w:id="0"/>
      <w:r w:rsidRPr="009E44B5">
        <w:rPr>
          <w:rFonts w:ascii="Arial Narrow" w:hAnsi="Arial Narrow"/>
          <w:bCs/>
          <w:lang w:val="en-US"/>
        </w:rPr>
        <w:t xml:space="preserve">A </w:t>
      </w:r>
      <w:r w:rsidR="00CA04FF" w:rsidRPr="009E44B5">
        <w:rPr>
          <w:rFonts w:ascii="Arial Narrow" w:hAnsi="Arial Narrow"/>
          <w:bCs/>
          <w:lang w:val="en-US"/>
        </w:rPr>
        <w:t>hybrid heuristic-mathematical</w:t>
      </w:r>
      <w:r w:rsidRPr="009E44B5">
        <w:rPr>
          <w:rFonts w:ascii="Arial Narrow" w:hAnsi="Arial Narrow"/>
          <w:bCs/>
          <w:lang w:val="en-US"/>
        </w:rPr>
        <w:t xml:space="preserve"> procedure is </w:t>
      </w:r>
      <w:r w:rsidR="00287DF0" w:rsidRPr="009E44B5">
        <w:rPr>
          <w:rFonts w:ascii="Arial Narrow" w:hAnsi="Arial Narrow"/>
          <w:bCs/>
          <w:lang w:val="en-US"/>
        </w:rPr>
        <w:t>proposed</w:t>
      </w:r>
      <w:r w:rsidRPr="009E44B5">
        <w:rPr>
          <w:rFonts w:ascii="Arial Narrow" w:hAnsi="Arial Narrow"/>
          <w:bCs/>
          <w:lang w:val="en-US"/>
        </w:rPr>
        <w:t xml:space="preserve"> to determine the optimal technology and </w:t>
      </w:r>
      <w:r w:rsidR="00FE146B" w:rsidRPr="009E44B5">
        <w:rPr>
          <w:rFonts w:ascii="Arial Narrow" w:hAnsi="Arial Narrow"/>
          <w:bCs/>
          <w:lang w:val="en-US"/>
        </w:rPr>
        <w:t>operating conditions</w:t>
      </w:r>
      <w:r w:rsidR="00855D7A" w:rsidRPr="009E44B5">
        <w:rPr>
          <w:rFonts w:ascii="Arial Narrow" w:hAnsi="Arial Narrow"/>
          <w:bCs/>
          <w:lang w:val="en-US"/>
        </w:rPr>
        <w:t xml:space="preserve">. The </w:t>
      </w:r>
      <w:r w:rsidR="00CA04FF" w:rsidRPr="009E44B5">
        <w:rPr>
          <w:rFonts w:ascii="Arial Narrow" w:hAnsi="Arial Narrow"/>
          <w:bCs/>
          <w:lang w:val="en-US"/>
        </w:rPr>
        <w:t xml:space="preserve">heuristic </w:t>
      </w:r>
      <w:r w:rsidR="00855D7A" w:rsidRPr="009E44B5">
        <w:rPr>
          <w:rFonts w:ascii="Arial Narrow" w:hAnsi="Arial Narrow"/>
          <w:bCs/>
          <w:lang w:val="en-US"/>
        </w:rPr>
        <w:t>ste</w:t>
      </w:r>
      <w:r w:rsidR="008A1D46" w:rsidRPr="009E44B5">
        <w:rPr>
          <w:rFonts w:ascii="Arial Narrow" w:hAnsi="Arial Narrow"/>
          <w:bCs/>
          <w:lang w:val="en-US"/>
        </w:rPr>
        <w:t>p</w:t>
      </w:r>
      <w:r w:rsidR="00855D7A" w:rsidRPr="009E44B5">
        <w:rPr>
          <w:rFonts w:ascii="Arial Narrow" w:hAnsi="Arial Narrow"/>
          <w:bCs/>
          <w:lang w:val="en-US"/>
        </w:rPr>
        <w:t xml:space="preserve"> consist</w:t>
      </w:r>
      <w:r w:rsidR="008A1D46" w:rsidRPr="009E44B5">
        <w:rPr>
          <w:rFonts w:ascii="Arial Narrow" w:hAnsi="Arial Narrow"/>
          <w:bCs/>
          <w:lang w:val="en-US"/>
        </w:rPr>
        <w:t>s</w:t>
      </w:r>
      <w:r w:rsidR="00855D7A" w:rsidRPr="009E44B5">
        <w:rPr>
          <w:rFonts w:ascii="Arial Narrow" w:hAnsi="Arial Narrow"/>
          <w:bCs/>
          <w:lang w:val="en-US"/>
        </w:rPr>
        <w:t xml:space="preserve"> </w:t>
      </w:r>
      <w:r w:rsidR="00242078" w:rsidRPr="009E44B5">
        <w:rPr>
          <w:rFonts w:ascii="Arial Narrow" w:hAnsi="Arial Narrow"/>
          <w:bCs/>
          <w:lang w:val="en-US"/>
        </w:rPr>
        <w:t>of</w:t>
      </w:r>
      <w:r w:rsidR="00855D7A" w:rsidRPr="009E44B5">
        <w:rPr>
          <w:rFonts w:ascii="Arial Narrow" w:hAnsi="Arial Narrow"/>
          <w:bCs/>
          <w:lang w:val="en-US"/>
        </w:rPr>
        <w:t xml:space="preserve"> a </w:t>
      </w:r>
      <w:r w:rsidR="002A7B84" w:rsidRPr="009E44B5">
        <w:rPr>
          <w:rFonts w:ascii="Arial Narrow" w:hAnsi="Arial Narrow"/>
          <w:bCs/>
          <w:lang w:val="en-US"/>
        </w:rPr>
        <w:t>literature-based</w:t>
      </w:r>
      <w:r w:rsidR="00242078" w:rsidRPr="009E44B5">
        <w:rPr>
          <w:rFonts w:ascii="Arial Narrow" w:hAnsi="Arial Narrow"/>
          <w:bCs/>
          <w:lang w:val="en-US"/>
        </w:rPr>
        <w:t xml:space="preserve"> screening </w:t>
      </w:r>
      <w:r w:rsidR="00855D7A" w:rsidRPr="009E44B5">
        <w:rPr>
          <w:rFonts w:ascii="Arial Narrow" w:hAnsi="Arial Narrow"/>
          <w:bCs/>
          <w:lang w:val="en-US"/>
        </w:rPr>
        <w:t xml:space="preserve">of the available </w:t>
      </w:r>
      <w:r w:rsidR="00242078" w:rsidRPr="009E44B5">
        <w:rPr>
          <w:rFonts w:ascii="Arial Narrow" w:hAnsi="Arial Narrow"/>
          <w:bCs/>
          <w:lang w:val="en-US"/>
        </w:rPr>
        <w:t>technologies</w:t>
      </w:r>
      <w:r w:rsidR="00BF4118" w:rsidRPr="009E44B5">
        <w:rPr>
          <w:rFonts w:ascii="Arial Narrow" w:hAnsi="Arial Narrow"/>
          <w:bCs/>
          <w:lang w:val="en-US"/>
        </w:rPr>
        <w:t xml:space="preserve">. </w:t>
      </w:r>
      <w:r w:rsidR="00AA3CF0" w:rsidRPr="009E44B5">
        <w:rPr>
          <w:rFonts w:ascii="Arial Narrow" w:hAnsi="Arial Narrow"/>
          <w:bCs/>
          <w:lang w:val="en-US"/>
        </w:rPr>
        <w:t>After the prescreening stage, the technologies selected are amine absorption, pressure swing adsorption (PSA), and membrane separation.</w:t>
      </w:r>
      <w:r w:rsidR="00FE146B" w:rsidRPr="009E44B5">
        <w:rPr>
          <w:rFonts w:ascii="Arial Narrow" w:hAnsi="Arial Narrow"/>
          <w:bCs/>
          <w:lang w:val="en-US"/>
        </w:rPr>
        <w:t xml:space="preserve"> </w:t>
      </w:r>
      <w:bookmarkStart w:id="4" w:name="_Hlk12716199"/>
      <w:r w:rsidR="00CA04FF" w:rsidRPr="009E44B5">
        <w:rPr>
          <w:rFonts w:ascii="Arial Narrow" w:hAnsi="Arial Narrow"/>
          <w:bCs/>
          <w:lang w:val="en-US"/>
        </w:rPr>
        <w:t xml:space="preserve">The mathematical stage is composed </w:t>
      </w:r>
      <w:r w:rsidR="005E7BC2" w:rsidRPr="009E44B5">
        <w:rPr>
          <w:rFonts w:ascii="Arial Narrow" w:hAnsi="Arial Narrow"/>
          <w:bCs/>
          <w:lang w:val="en-US"/>
        </w:rPr>
        <w:t>of</w:t>
      </w:r>
      <w:r w:rsidR="00CA04FF" w:rsidRPr="009E44B5">
        <w:rPr>
          <w:rFonts w:ascii="Arial Narrow" w:hAnsi="Arial Narrow"/>
          <w:bCs/>
          <w:lang w:val="en-US"/>
        </w:rPr>
        <w:t xml:space="preserve"> two steps. </w:t>
      </w:r>
      <w:bookmarkEnd w:id="4"/>
      <w:r w:rsidR="006D72A8" w:rsidRPr="009E44B5">
        <w:rPr>
          <w:rFonts w:ascii="Arial Narrow" w:hAnsi="Arial Narrow"/>
          <w:bCs/>
          <w:lang w:val="en-US"/>
        </w:rPr>
        <w:t>First,</w:t>
      </w:r>
      <w:r w:rsidR="00FA65F0" w:rsidRPr="009E44B5">
        <w:rPr>
          <w:rFonts w:ascii="Arial Narrow" w:hAnsi="Arial Narrow"/>
          <w:bCs/>
          <w:lang w:val="en-US"/>
        </w:rPr>
        <w:t xml:space="preserve"> different alternatives for</w:t>
      </w:r>
      <w:r w:rsidR="006D72A8" w:rsidRPr="009E44B5">
        <w:rPr>
          <w:rFonts w:ascii="Arial Narrow" w:hAnsi="Arial Narrow"/>
          <w:bCs/>
          <w:lang w:val="en-US"/>
        </w:rPr>
        <w:t xml:space="preserve"> </w:t>
      </w:r>
      <w:r w:rsidR="00242078" w:rsidRPr="009E44B5">
        <w:rPr>
          <w:rFonts w:ascii="Arial Narrow" w:hAnsi="Arial Narrow"/>
          <w:bCs/>
          <w:lang w:val="en-US"/>
        </w:rPr>
        <w:t xml:space="preserve">each technology </w:t>
      </w:r>
      <w:r w:rsidR="00FA65F0" w:rsidRPr="009E44B5">
        <w:rPr>
          <w:rFonts w:ascii="Arial Narrow" w:hAnsi="Arial Narrow"/>
          <w:bCs/>
          <w:lang w:val="en-US"/>
        </w:rPr>
        <w:t>are</w:t>
      </w:r>
      <w:r w:rsidR="00242078" w:rsidRPr="009E44B5">
        <w:rPr>
          <w:rFonts w:ascii="Arial Narrow" w:hAnsi="Arial Narrow"/>
          <w:bCs/>
          <w:lang w:val="en-US"/>
        </w:rPr>
        <w:t xml:space="preserve"> modeled based on first principles and rules of thumb.</w:t>
      </w:r>
      <w:r w:rsidR="00FA65F0" w:rsidRPr="009E44B5">
        <w:rPr>
          <w:rFonts w:ascii="Arial Narrow" w:hAnsi="Arial Narrow"/>
          <w:bCs/>
          <w:lang w:val="en-US"/>
        </w:rPr>
        <w:t xml:space="preserve"> These models are used to select the optimal configuration for each process considered</w:t>
      </w:r>
      <w:r w:rsidR="00242078" w:rsidRPr="009E44B5">
        <w:rPr>
          <w:rFonts w:ascii="Arial Narrow" w:hAnsi="Arial Narrow"/>
          <w:bCs/>
          <w:lang w:val="en-US"/>
        </w:rPr>
        <w:t xml:space="preserve">. </w:t>
      </w:r>
      <w:r w:rsidR="00802413" w:rsidRPr="009E44B5">
        <w:rPr>
          <w:rFonts w:ascii="Arial Narrow" w:hAnsi="Arial Narrow"/>
          <w:bCs/>
          <w:lang w:val="en-US"/>
        </w:rPr>
        <w:t>Second</w:t>
      </w:r>
      <w:r w:rsidR="004A493B" w:rsidRPr="009E44B5">
        <w:rPr>
          <w:rFonts w:ascii="Arial Narrow" w:hAnsi="Arial Narrow"/>
          <w:bCs/>
          <w:lang w:val="en-US"/>
        </w:rPr>
        <w:t>,</w:t>
      </w:r>
      <w:r w:rsidRPr="009E44B5">
        <w:rPr>
          <w:rFonts w:ascii="Arial Narrow" w:hAnsi="Arial Narrow"/>
          <w:bCs/>
          <w:lang w:val="en-US"/>
        </w:rPr>
        <w:t xml:space="preserve"> </w:t>
      </w:r>
      <w:r w:rsidR="004A493B" w:rsidRPr="009E44B5">
        <w:rPr>
          <w:rFonts w:ascii="Arial Narrow" w:hAnsi="Arial Narrow"/>
          <w:bCs/>
          <w:lang w:val="en-US"/>
        </w:rPr>
        <w:t xml:space="preserve">a superstructure model </w:t>
      </w:r>
      <w:r w:rsidR="002A7B84" w:rsidRPr="009E44B5">
        <w:rPr>
          <w:rFonts w:ascii="Arial Narrow" w:hAnsi="Arial Narrow"/>
          <w:bCs/>
          <w:lang w:val="en-US"/>
        </w:rPr>
        <w:t xml:space="preserve">for biomethane production </w:t>
      </w:r>
      <w:r w:rsidR="00242078" w:rsidRPr="009E44B5">
        <w:rPr>
          <w:rFonts w:ascii="Arial Narrow" w:hAnsi="Arial Narrow"/>
          <w:bCs/>
          <w:lang w:val="en-US"/>
        </w:rPr>
        <w:t xml:space="preserve">is developed integrating the </w:t>
      </w:r>
      <w:r w:rsidR="00087730" w:rsidRPr="009E44B5">
        <w:rPr>
          <w:rFonts w:ascii="Arial Narrow" w:hAnsi="Arial Narrow"/>
          <w:bCs/>
          <w:lang w:val="en-US"/>
        </w:rPr>
        <w:t>pre-selected upgrading</w:t>
      </w:r>
      <w:r w:rsidR="00242078" w:rsidRPr="009E44B5">
        <w:rPr>
          <w:rFonts w:ascii="Arial Narrow" w:hAnsi="Arial Narrow"/>
          <w:bCs/>
          <w:lang w:val="en-US"/>
        </w:rPr>
        <w:t xml:space="preserve"> technolog</w:t>
      </w:r>
      <w:r w:rsidR="00087730" w:rsidRPr="009E44B5">
        <w:rPr>
          <w:rFonts w:ascii="Arial Narrow" w:hAnsi="Arial Narrow"/>
          <w:bCs/>
          <w:lang w:val="en-US"/>
        </w:rPr>
        <w:t>ies</w:t>
      </w:r>
      <w:r w:rsidR="00242078" w:rsidRPr="009E44B5">
        <w:rPr>
          <w:rFonts w:ascii="Arial Narrow" w:hAnsi="Arial Narrow"/>
          <w:bCs/>
          <w:lang w:val="en-US"/>
        </w:rPr>
        <w:t xml:space="preserve"> to select </w:t>
      </w:r>
      <w:r w:rsidR="00087730" w:rsidRPr="009E44B5">
        <w:rPr>
          <w:rFonts w:ascii="Arial Narrow" w:hAnsi="Arial Narrow"/>
          <w:bCs/>
          <w:lang w:val="en-US"/>
        </w:rPr>
        <w:t xml:space="preserve">the optimal process, as well as </w:t>
      </w:r>
      <w:r w:rsidR="00242078" w:rsidRPr="009E44B5">
        <w:rPr>
          <w:rFonts w:ascii="Arial Narrow" w:hAnsi="Arial Narrow"/>
          <w:bCs/>
          <w:lang w:val="en-US"/>
        </w:rPr>
        <w:t xml:space="preserve">to determine the </w:t>
      </w:r>
      <w:r w:rsidR="00087730" w:rsidRPr="009E44B5">
        <w:rPr>
          <w:rFonts w:ascii="Arial Narrow" w:hAnsi="Arial Narrow"/>
          <w:bCs/>
          <w:lang w:val="en-US"/>
        </w:rPr>
        <w:t xml:space="preserve">optimal </w:t>
      </w:r>
      <w:r w:rsidR="00242078" w:rsidRPr="009E44B5">
        <w:rPr>
          <w:rFonts w:ascii="Arial Narrow" w:hAnsi="Arial Narrow"/>
          <w:bCs/>
          <w:lang w:val="en-US"/>
        </w:rPr>
        <w:t>operating conditions.</w:t>
      </w:r>
      <w:r w:rsidRPr="009E44B5">
        <w:rPr>
          <w:rFonts w:ascii="Arial Narrow" w:hAnsi="Arial Narrow"/>
          <w:bCs/>
          <w:lang w:val="en-US"/>
        </w:rPr>
        <w:t xml:space="preserve"> Four waste sources are analyzed: </w:t>
      </w:r>
      <w:bookmarkStart w:id="5" w:name="_Hlk12716231"/>
      <w:r w:rsidRPr="009E44B5">
        <w:rPr>
          <w:rFonts w:ascii="Arial Narrow" w:hAnsi="Arial Narrow"/>
          <w:bCs/>
          <w:lang w:val="en-US"/>
        </w:rPr>
        <w:t>cattle</w:t>
      </w:r>
      <w:r w:rsidR="00865679" w:rsidRPr="009E44B5">
        <w:rPr>
          <w:rFonts w:ascii="Arial Narrow" w:hAnsi="Arial Narrow"/>
          <w:bCs/>
          <w:lang w:val="en-US"/>
        </w:rPr>
        <w:t xml:space="preserve"> manure, </w:t>
      </w:r>
      <w:r w:rsidRPr="009E44B5">
        <w:rPr>
          <w:rFonts w:ascii="Arial Narrow" w:hAnsi="Arial Narrow"/>
          <w:bCs/>
          <w:lang w:val="en-US"/>
        </w:rPr>
        <w:t>swine manure, municipal food waste, and sludge.</w:t>
      </w:r>
      <w:bookmarkEnd w:id="5"/>
      <w:r w:rsidRPr="009E44B5">
        <w:rPr>
          <w:rFonts w:ascii="Arial Narrow" w:hAnsi="Arial Narrow"/>
          <w:bCs/>
          <w:lang w:val="en-US"/>
        </w:rPr>
        <w:t xml:space="preserve"> The</w:t>
      </w:r>
      <w:r w:rsidR="00AA3CF0" w:rsidRPr="009E44B5">
        <w:rPr>
          <w:rFonts w:ascii="Arial Narrow" w:hAnsi="Arial Narrow"/>
          <w:bCs/>
          <w:lang w:val="en-US"/>
        </w:rPr>
        <w:t xml:space="preserve"> results </w:t>
      </w:r>
      <w:r w:rsidRPr="009E44B5">
        <w:rPr>
          <w:rFonts w:ascii="Arial Narrow" w:hAnsi="Arial Narrow"/>
          <w:bCs/>
          <w:lang w:val="en-US"/>
        </w:rPr>
        <w:t>suggest that</w:t>
      </w:r>
      <w:r w:rsidR="00A75E2F" w:rsidRPr="009E44B5">
        <w:rPr>
          <w:rFonts w:ascii="Arial Narrow" w:hAnsi="Arial Narrow"/>
          <w:bCs/>
          <w:lang w:val="en-US"/>
        </w:rPr>
        <w:t xml:space="preserve"> t</w:t>
      </w:r>
      <w:r w:rsidR="00C74863" w:rsidRPr="009E44B5">
        <w:rPr>
          <w:rFonts w:ascii="Arial Narrow" w:hAnsi="Arial Narrow"/>
          <w:bCs/>
          <w:lang w:val="en-US"/>
        </w:rPr>
        <w:t xml:space="preserve">he best amine is </w:t>
      </w:r>
      <w:bookmarkStart w:id="6" w:name="_Hlk12716331"/>
      <w:r w:rsidR="00865679" w:rsidRPr="009E44B5">
        <w:rPr>
          <w:rFonts w:ascii="Arial Narrow" w:hAnsi="Arial Narrow"/>
          <w:bCs/>
          <w:lang w:val="en-US"/>
        </w:rPr>
        <w:t>diethanolamine (</w:t>
      </w:r>
      <w:r w:rsidR="00C74863" w:rsidRPr="009E44B5">
        <w:rPr>
          <w:rFonts w:ascii="Arial Narrow" w:hAnsi="Arial Narrow"/>
          <w:bCs/>
          <w:lang w:val="en-US"/>
        </w:rPr>
        <w:t>DEA</w:t>
      </w:r>
      <w:r w:rsidR="00865679" w:rsidRPr="009E44B5">
        <w:rPr>
          <w:rFonts w:ascii="Arial Narrow" w:hAnsi="Arial Narrow"/>
          <w:bCs/>
          <w:lang w:val="en-US"/>
        </w:rPr>
        <w:t>)</w:t>
      </w:r>
      <w:r w:rsidR="00C74863" w:rsidRPr="009E44B5">
        <w:rPr>
          <w:rFonts w:ascii="Arial Narrow" w:hAnsi="Arial Narrow"/>
          <w:bCs/>
          <w:lang w:val="en-US"/>
        </w:rPr>
        <w:t xml:space="preserve">, </w:t>
      </w:r>
      <w:bookmarkEnd w:id="6"/>
      <w:r w:rsidR="00C74863" w:rsidRPr="009E44B5">
        <w:rPr>
          <w:rFonts w:ascii="Arial Narrow" w:hAnsi="Arial Narrow"/>
          <w:bCs/>
          <w:lang w:val="en-US"/>
        </w:rPr>
        <w:t xml:space="preserve">the best membrane </w:t>
      </w:r>
      <w:r w:rsidR="008750DE" w:rsidRPr="009E44B5">
        <w:rPr>
          <w:rFonts w:ascii="Arial Narrow" w:hAnsi="Arial Narrow"/>
          <w:bCs/>
          <w:lang w:val="en-US"/>
        </w:rPr>
        <w:t xml:space="preserve">material </w:t>
      </w:r>
      <w:r w:rsidR="00C74863" w:rsidRPr="009E44B5">
        <w:rPr>
          <w:rFonts w:ascii="Arial Narrow" w:hAnsi="Arial Narrow"/>
          <w:bCs/>
          <w:lang w:val="en-US"/>
        </w:rPr>
        <w:t>is the polyimide</w:t>
      </w:r>
      <w:r w:rsidR="00D16075" w:rsidRPr="009E44B5">
        <w:rPr>
          <w:rFonts w:ascii="Arial Narrow" w:hAnsi="Arial Narrow"/>
          <w:bCs/>
          <w:lang w:val="en-US"/>
        </w:rPr>
        <w:t>,</w:t>
      </w:r>
      <w:r w:rsidR="00C74863" w:rsidRPr="009E44B5">
        <w:rPr>
          <w:rFonts w:ascii="Arial Narrow" w:hAnsi="Arial Narrow"/>
          <w:bCs/>
          <w:lang w:val="en-US"/>
        </w:rPr>
        <w:t xml:space="preserve"> and the suggested zeolite is 13X</w:t>
      </w:r>
      <w:r w:rsidR="00197BC6" w:rsidRPr="009E44B5">
        <w:rPr>
          <w:rFonts w:ascii="Arial Narrow" w:hAnsi="Arial Narrow"/>
          <w:bCs/>
          <w:lang w:val="en-US"/>
        </w:rPr>
        <w:t xml:space="preserve"> among the ones studied</w:t>
      </w:r>
      <w:r w:rsidR="00A75E2F" w:rsidRPr="009E44B5">
        <w:rPr>
          <w:rFonts w:ascii="Arial Narrow" w:hAnsi="Arial Narrow"/>
          <w:bCs/>
          <w:lang w:val="en-US"/>
        </w:rPr>
        <w:t>. Finally</w:t>
      </w:r>
      <w:r w:rsidR="00C74863" w:rsidRPr="009E44B5">
        <w:rPr>
          <w:rFonts w:ascii="Arial Narrow" w:hAnsi="Arial Narrow"/>
          <w:bCs/>
          <w:lang w:val="en-US"/>
        </w:rPr>
        <w:t>, among the three</w:t>
      </w:r>
      <w:r w:rsidR="00A75E2F" w:rsidRPr="009E44B5">
        <w:rPr>
          <w:rFonts w:ascii="Arial Narrow" w:hAnsi="Arial Narrow"/>
          <w:bCs/>
          <w:lang w:val="en-US"/>
        </w:rPr>
        <w:t xml:space="preserve"> technologies</w:t>
      </w:r>
      <w:r w:rsidR="00C74863" w:rsidRPr="009E44B5">
        <w:rPr>
          <w:rFonts w:ascii="Arial Narrow" w:hAnsi="Arial Narrow"/>
          <w:bCs/>
          <w:lang w:val="en-US"/>
        </w:rPr>
        <w:t>, the</w:t>
      </w:r>
      <w:r w:rsidR="00AA3CF0" w:rsidRPr="009E44B5">
        <w:rPr>
          <w:rFonts w:ascii="Arial Narrow" w:hAnsi="Arial Narrow"/>
          <w:bCs/>
          <w:lang w:val="en-US"/>
        </w:rPr>
        <w:t xml:space="preserve"> overall results show that </w:t>
      </w:r>
      <w:r w:rsidR="00A75E2F" w:rsidRPr="009E44B5">
        <w:rPr>
          <w:rFonts w:ascii="Arial Narrow" w:hAnsi="Arial Narrow"/>
          <w:bCs/>
          <w:lang w:val="en-US"/>
        </w:rPr>
        <w:t xml:space="preserve">carbon capture </w:t>
      </w:r>
      <w:r w:rsidR="00DB2864" w:rsidRPr="009E44B5">
        <w:rPr>
          <w:rFonts w:ascii="Arial Narrow" w:hAnsi="Arial Narrow"/>
          <w:bCs/>
          <w:lang w:val="en-US"/>
        </w:rPr>
        <w:t>using</w:t>
      </w:r>
      <w:r w:rsidR="00A75E2F" w:rsidRPr="009E44B5">
        <w:rPr>
          <w:rFonts w:ascii="Arial Narrow" w:hAnsi="Arial Narrow"/>
          <w:bCs/>
          <w:lang w:val="en-US"/>
        </w:rPr>
        <w:t xml:space="preserve"> a PSA system using </w:t>
      </w:r>
      <w:r w:rsidR="00C74863" w:rsidRPr="009E44B5">
        <w:rPr>
          <w:rFonts w:ascii="Arial Narrow" w:hAnsi="Arial Narrow"/>
          <w:bCs/>
          <w:lang w:val="en-US"/>
        </w:rPr>
        <w:t>zeolite</w:t>
      </w:r>
      <w:r w:rsidR="00A75E2F" w:rsidRPr="009E44B5">
        <w:rPr>
          <w:rFonts w:ascii="Arial Narrow" w:hAnsi="Arial Narrow"/>
          <w:bCs/>
          <w:lang w:val="en-US"/>
        </w:rPr>
        <w:t xml:space="preserve"> 13X</w:t>
      </w:r>
      <w:r w:rsidR="00C74863" w:rsidRPr="009E44B5">
        <w:rPr>
          <w:rFonts w:ascii="Arial Narrow" w:hAnsi="Arial Narrow"/>
          <w:bCs/>
          <w:lang w:val="en-US"/>
        </w:rPr>
        <w:t xml:space="preserve"> results in lower </w:t>
      </w:r>
      <w:r w:rsidR="00D643E4" w:rsidRPr="009E44B5">
        <w:rPr>
          <w:rFonts w:ascii="Arial Narrow" w:hAnsi="Arial Narrow"/>
          <w:bCs/>
          <w:lang w:val="en-US"/>
        </w:rPr>
        <w:t xml:space="preserve">production and investment </w:t>
      </w:r>
      <w:r w:rsidR="00C74863" w:rsidRPr="009E44B5">
        <w:rPr>
          <w:rFonts w:ascii="Arial Narrow" w:hAnsi="Arial Narrow"/>
          <w:bCs/>
          <w:lang w:val="en-US"/>
        </w:rPr>
        <w:t>costs</w:t>
      </w:r>
      <w:r w:rsidR="00197BC6" w:rsidRPr="009E44B5">
        <w:rPr>
          <w:rFonts w:ascii="Arial Narrow" w:hAnsi="Arial Narrow"/>
          <w:bCs/>
          <w:lang w:val="en-US"/>
        </w:rPr>
        <w:t>, but very close to the use of membranes</w:t>
      </w:r>
      <w:r w:rsidR="00C74863" w:rsidRPr="009E44B5">
        <w:rPr>
          <w:rFonts w:ascii="Arial Narrow" w:hAnsi="Arial Narrow"/>
          <w:bCs/>
          <w:lang w:val="en-US"/>
        </w:rPr>
        <w:t xml:space="preserve">. </w:t>
      </w:r>
      <w:bookmarkStart w:id="7" w:name="_Hlk37363605"/>
      <w:r w:rsidR="00A75E2F" w:rsidRPr="009E44B5">
        <w:rPr>
          <w:rFonts w:ascii="Arial Narrow" w:hAnsi="Arial Narrow"/>
          <w:bCs/>
          <w:lang w:val="en-US"/>
        </w:rPr>
        <w:t>The results indicate that f</w:t>
      </w:r>
      <w:r w:rsidR="00C74863" w:rsidRPr="009E44B5">
        <w:rPr>
          <w:rFonts w:ascii="Arial Narrow" w:hAnsi="Arial Narrow"/>
          <w:bCs/>
          <w:lang w:val="en-US"/>
        </w:rPr>
        <w:t xml:space="preserve">ood waste </w:t>
      </w:r>
      <w:r w:rsidR="00D52446" w:rsidRPr="009E44B5">
        <w:rPr>
          <w:rFonts w:ascii="Arial Narrow" w:hAnsi="Arial Narrow"/>
          <w:bCs/>
          <w:lang w:val="en-US"/>
        </w:rPr>
        <w:t>shows the lowest production cost for biomethane 0.36 €/Nm</w:t>
      </w:r>
      <w:r w:rsidR="00D52446" w:rsidRPr="009E44B5">
        <w:rPr>
          <w:rFonts w:ascii="Arial Narrow" w:hAnsi="Arial Narrow"/>
          <w:bCs/>
          <w:vertAlign w:val="superscript"/>
          <w:lang w:val="en-US"/>
        </w:rPr>
        <w:t>3</w:t>
      </w:r>
      <w:r w:rsidR="00D52446" w:rsidRPr="009E44B5">
        <w:rPr>
          <w:rFonts w:ascii="Arial Narrow" w:hAnsi="Arial Narrow"/>
          <w:bCs/>
          <w:lang w:val="en-US"/>
        </w:rPr>
        <w:t xml:space="preserve">, </w:t>
      </w:r>
      <w:r w:rsidR="00C74863" w:rsidRPr="009E44B5">
        <w:rPr>
          <w:rFonts w:ascii="Arial Narrow" w:hAnsi="Arial Narrow"/>
          <w:bCs/>
          <w:lang w:val="en-US"/>
        </w:rPr>
        <w:t xml:space="preserve">due to the largest organic matter </w:t>
      </w:r>
      <w:r w:rsidR="00D643E4" w:rsidRPr="009E44B5">
        <w:rPr>
          <w:rFonts w:ascii="Arial Narrow" w:hAnsi="Arial Narrow"/>
          <w:bCs/>
          <w:lang w:val="en-US"/>
        </w:rPr>
        <w:t>content,</w:t>
      </w:r>
      <w:r w:rsidR="00C74863" w:rsidRPr="009E44B5">
        <w:rPr>
          <w:rFonts w:ascii="Arial Narrow" w:hAnsi="Arial Narrow"/>
          <w:bCs/>
          <w:lang w:val="en-US"/>
        </w:rPr>
        <w:t xml:space="preserve"> </w:t>
      </w:r>
      <w:r w:rsidR="00A75E2F" w:rsidRPr="009E44B5">
        <w:rPr>
          <w:rFonts w:ascii="Arial Narrow" w:hAnsi="Arial Narrow"/>
          <w:bCs/>
          <w:lang w:val="en-US"/>
        </w:rPr>
        <w:t xml:space="preserve">whereas the </w:t>
      </w:r>
      <w:r w:rsidR="00C74863" w:rsidRPr="009E44B5">
        <w:rPr>
          <w:rFonts w:ascii="Arial Narrow" w:hAnsi="Arial Narrow"/>
          <w:bCs/>
          <w:lang w:val="en-US"/>
        </w:rPr>
        <w:t xml:space="preserve">investment costs </w:t>
      </w:r>
      <w:r w:rsidR="00A75E2F" w:rsidRPr="009E44B5">
        <w:rPr>
          <w:rFonts w:ascii="Arial Narrow" w:hAnsi="Arial Narrow"/>
          <w:bCs/>
          <w:lang w:val="en-US"/>
        </w:rPr>
        <w:t xml:space="preserve">are </w:t>
      </w:r>
      <w:r w:rsidR="00784260" w:rsidRPr="009E44B5">
        <w:rPr>
          <w:rFonts w:ascii="Arial Narrow" w:hAnsi="Arial Narrow"/>
          <w:bCs/>
          <w:lang w:val="en-US"/>
        </w:rPr>
        <w:t>67</w:t>
      </w:r>
      <w:r w:rsidR="00C74863" w:rsidRPr="009E44B5">
        <w:rPr>
          <w:rFonts w:ascii="Arial Narrow" w:hAnsi="Arial Narrow"/>
          <w:bCs/>
          <w:lang w:val="en-US"/>
        </w:rPr>
        <w:t xml:space="preserve"> M€</w:t>
      </w:r>
      <w:r w:rsidR="00AA3CF0" w:rsidRPr="009E44B5">
        <w:rPr>
          <w:rFonts w:ascii="Arial Narrow" w:hAnsi="Arial Narrow"/>
          <w:bCs/>
          <w:lang w:val="en-US"/>
        </w:rPr>
        <w:t>,</w:t>
      </w:r>
      <w:r w:rsidR="00C74863" w:rsidRPr="009E44B5">
        <w:rPr>
          <w:rFonts w:ascii="Arial Narrow" w:hAnsi="Arial Narrow"/>
          <w:bCs/>
          <w:lang w:val="en-US"/>
        </w:rPr>
        <w:t xml:space="preserve"> </w:t>
      </w:r>
      <w:r w:rsidR="00A75E2F" w:rsidRPr="009E44B5">
        <w:rPr>
          <w:rFonts w:ascii="Arial Narrow" w:hAnsi="Arial Narrow"/>
          <w:bCs/>
          <w:lang w:val="en-US"/>
        </w:rPr>
        <w:t xml:space="preserve">considering </w:t>
      </w:r>
      <w:r w:rsidR="00AA3CF0" w:rsidRPr="009E44B5">
        <w:rPr>
          <w:rFonts w:ascii="Arial Narrow" w:hAnsi="Arial Narrow"/>
          <w:bCs/>
          <w:lang w:val="en-US"/>
        </w:rPr>
        <w:t xml:space="preserve">a biogas </w:t>
      </w:r>
      <w:r w:rsidR="00A75E2F" w:rsidRPr="009E44B5">
        <w:rPr>
          <w:rFonts w:ascii="Arial Narrow" w:hAnsi="Arial Narrow"/>
          <w:bCs/>
          <w:lang w:val="en-US"/>
        </w:rPr>
        <w:t>production</w:t>
      </w:r>
      <w:r w:rsidR="00AA3CF0" w:rsidRPr="009E44B5">
        <w:rPr>
          <w:rFonts w:ascii="Arial Narrow" w:hAnsi="Arial Narrow"/>
          <w:bCs/>
          <w:lang w:val="en-US"/>
        </w:rPr>
        <w:t xml:space="preserve"> rate</w:t>
      </w:r>
      <w:r w:rsidR="00A75E2F" w:rsidRPr="009E44B5">
        <w:rPr>
          <w:rFonts w:ascii="Arial Narrow" w:hAnsi="Arial Narrow"/>
          <w:bCs/>
          <w:lang w:val="en-US"/>
        </w:rPr>
        <w:t xml:space="preserve"> of </w:t>
      </w:r>
      <w:r w:rsidR="00C74863" w:rsidRPr="009E44B5">
        <w:rPr>
          <w:rFonts w:ascii="Arial Narrow" w:hAnsi="Arial Narrow"/>
          <w:bCs/>
          <w:lang w:val="en-US"/>
        </w:rPr>
        <w:t>0</w:t>
      </w:r>
      <w:r w:rsidR="00ED4F97" w:rsidRPr="009E44B5">
        <w:rPr>
          <w:rFonts w:ascii="Arial Narrow" w:hAnsi="Arial Narrow"/>
          <w:bCs/>
          <w:lang w:val="en-US"/>
        </w:rPr>
        <w:t>.</w:t>
      </w:r>
      <w:r w:rsidR="00DB2864" w:rsidRPr="009E44B5">
        <w:rPr>
          <w:rFonts w:ascii="Arial Narrow" w:hAnsi="Arial Narrow"/>
          <w:bCs/>
          <w:lang w:val="en-US"/>
        </w:rPr>
        <w:t>0</w:t>
      </w:r>
      <w:r w:rsidR="00C74863" w:rsidRPr="009E44B5">
        <w:rPr>
          <w:rFonts w:ascii="Arial Narrow" w:hAnsi="Arial Narrow"/>
          <w:bCs/>
          <w:lang w:val="en-US"/>
        </w:rPr>
        <w:t>3</w:t>
      </w:r>
      <w:r w:rsidR="00DB2864" w:rsidRPr="009E44B5">
        <w:rPr>
          <w:rFonts w:ascii="Arial Narrow" w:hAnsi="Arial Narrow"/>
          <w:bCs/>
          <w:lang w:val="en-US"/>
        </w:rPr>
        <w:t>5</w:t>
      </w:r>
      <w:r w:rsidR="00C74863" w:rsidRPr="009E44B5">
        <w:rPr>
          <w:rFonts w:ascii="Arial Narrow" w:hAnsi="Arial Narrow"/>
          <w:bCs/>
          <w:lang w:val="en-US"/>
        </w:rPr>
        <w:t xml:space="preserve"> kg of </w:t>
      </w:r>
      <w:r w:rsidR="00A75E2F" w:rsidRPr="009E44B5">
        <w:rPr>
          <w:rFonts w:ascii="Arial Narrow" w:hAnsi="Arial Narrow"/>
          <w:bCs/>
          <w:lang w:val="en-US"/>
        </w:rPr>
        <w:t>bio</w:t>
      </w:r>
      <w:r w:rsidR="00C74863" w:rsidRPr="009E44B5">
        <w:rPr>
          <w:rFonts w:ascii="Arial Narrow" w:hAnsi="Arial Narrow"/>
          <w:bCs/>
          <w:lang w:val="en-US"/>
        </w:rPr>
        <w:t>methane</w:t>
      </w:r>
      <w:r w:rsidR="00DB2864" w:rsidRPr="009E44B5">
        <w:rPr>
          <w:rFonts w:ascii="Arial Narrow" w:hAnsi="Arial Narrow"/>
          <w:bCs/>
          <w:lang w:val="en-US"/>
        </w:rPr>
        <w:t xml:space="preserve"> per kg of waste</w:t>
      </w:r>
      <w:r w:rsidR="00994C96" w:rsidRPr="009E44B5">
        <w:rPr>
          <w:rFonts w:ascii="Arial Narrow" w:hAnsi="Arial Narrow"/>
          <w:bCs/>
          <w:lang w:val="en-US"/>
        </w:rPr>
        <w:t xml:space="preserve"> and the</w:t>
      </w:r>
      <w:r w:rsidR="00197BC6" w:rsidRPr="009E44B5">
        <w:rPr>
          <w:rFonts w:ascii="Arial Narrow" w:hAnsi="Arial Narrow"/>
          <w:bCs/>
          <w:lang w:val="en-US"/>
        </w:rPr>
        <w:t xml:space="preserve"> processing</w:t>
      </w:r>
      <w:r w:rsidR="00994C96" w:rsidRPr="009E44B5">
        <w:rPr>
          <w:rFonts w:ascii="Arial Narrow" w:hAnsi="Arial Narrow"/>
          <w:bCs/>
          <w:lang w:val="en-US"/>
        </w:rPr>
        <w:t xml:space="preserve"> of</w:t>
      </w:r>
      <w:r w:rsidR="00197BC6" w:rsidRPr="009E44B5">
        <w:rPr>
          <w:rFonts w:ascii="Arial Narrow" w:hAnsi="Arial Narrow"/>
          <w:bCs/>
          <w:lang w:val="en-US"/>
        </w:rPr>
        <w:t xml:space="preserve"> 311</w:t>
      </w:r>
      <w:r w:rsidR="00994C96" w:rsidRPr="009E44B5">
        <w:rPr>
          <w:rFonts w:ascii="Arial Narrow" w:hAnsi="Arial Narrow"/>
          <w:bCs/>
          <w:lang w:val="en-US"/>
        </w:rPr>
        <w:t xml:space="preserve"> </w:t>
      </w:r>
      <w:proofErr w:type="spellStart"/>
      <w:r w:rsidR="00197BC6" w:rsidRPr="009E44B5">
        <w:rPr>
          <w:rFonts w:ascii="Arial Narrow" w:hAnsi="Arial Narrow"/>
          <w:bCs/>
          <w:lang w:val="en-US"/>
        </w:rPr>
        <w:t>kt</w:t>
      </w:r>
      <w:proofErr w:type="spellEnd"/>
      <w:r w:rsidR="00197BC6" w:rsidRPr="009E44B5">
        <w:rPr>
          <w:rFonts w:ascii="Arial Narrow" w:hAnsi="Arial Narrow"/>
          <w:bCs/>
          <w:lang w:val="en-US"/>
        </w:rPr>
        <w:t>/</w:t>
      </w:r>
      <w:proofErr w:type="spellStart"/>
      <w:r w:rsidR="00197BC6" w:rsidRPr="009E44B5">
        <w:rPr>
          <w:rFonts w:ascii="Arial Narrow" w:hAnsi="Arial Narrow"/>
          <w:bCs/>
          <w:lang w:val="en-US"/>
        </w:rPr>
        <w:t>yr</w:t>
      </w:r>
      <w:proofErr w:type="spellEnd"/>
      <w:r w:rsidR="00197BC6" w:rsidRPr="009E44B5">
        <w:rPr>
          <w:rFonts w:ascii="Arial Narrow" w:hAnsi="Arial Narrow"/>
          <w:bCs/>
          <w:lang w:val="en-US"/>
        </w:rPr>
        <w:t xml:space="preserve"> of</w:t>
      </w:r>
      <w:r w:rsidR="002E6BAC" w:rsidRPr="009E44B5">
        <w:rPr>
          <w:rFonts w:ascii="Arial Narrow" w:hAnsi="Arial Narrow"/>
          <w:bCs/>
          <w:lang w:val="en-US"/>
        </w:rPr>
        <w:t xml:space="preserve"> food</w:t>
      </w:r>
      <w:r w:rsidR="00197BC6" w:rsidRPr="009E44B5">
        <w:rPr>
          <w:rFonts w:ascii="Arial Narrow" w:hAnsi="Arial Narrow"/>
          <w:bCs/>
          <w:lang w:val="en-US"/>
        </w:rPr>
        <w:t xml:space="preserve"> waste</w:t>
      </w:r>
      <w:r w:rsidR="00C74863" w:rsidRPr="009E44B5">
        <w:rPr>
          <w:rFonts w:ascii="Arial Narrow" w:hAnsi="Arial Narrow"/>
          <w:bCs/>
          <w:lang w:val="en-US"/>
        </w:rPr>
        <w:t>.</w:t>
      </w:r>
      <w:r w:rsidR="00D643E4" w:rsidRPr="009E44B5">
        <w:rPr>
          <w:rFonts w:ascii="Arial Narrow" w:hAnsi="Arial Narrow"/>
          <w:bCs/>
          <w:lang w:val="en-US"/>
        </w:rPr>
        <w:t xml:space="preserve"> </w:t>
      </w:r>
      <w:r w:rsidR="00D52446" w:rsidRPr="009E44B5">
        <w:rPr>
          <w:rFonts w:ascii="Arial Narrow" w:hAnsi="Arial Narrow"/>
          <w:bCs/>
          <w:lang w:val="en-US"/>
        </w:rPr>
        <w:t>Credits or incentives are still needed for biomethane to be competitive with fossil natural gas.</w:t>
      </w:r>
      <w:bookmarkEnd w:id="7"/>
    </w:p>
    <w:bookmarkEnd w:id="1"/>
    <w:p w14:paraId="2A77AA28" w14:textId="77777777" w:rsidR="005C240C" w:rsidRPr="009E44B5" w:rsidRDefault="005C240C" w:rsidP="005C240C">
      <w:pPr>
        <w:autoSpaceDE w:val="0"/>
        <w:autoSpaceDN w:val="0"/>
        <w:adjustRightInd w:val="0"/>
        <w:spacing w:line="360" w:lineRule="auto"/>
        <w:ind w:firstLine="708"/>
        <w:jc w:val="both"/>
        <w:rPr>
          <w:rFonts w:ascii="Arial Narrow" w:hAnsi="Arial Narrow"/>
          <w:bCs/>
          <w:lang w:val="en-US"/>
        </w:rPr>
      </w:pPr>
    </w:p>
    <w:bookmarkEnd w:id="2"/>
    <w:p w14:paraId="4BC78730" w14:textId="77777777" w:rsidR="00180C46" w:rsidRPr="009E44B5" w:rsidRDefault="00636280" w:rsidP="00180C46">
      <w:pPr>
        <w:autoSpaceDE w:val="0"/>
        <w:autoSpaceDN w:val="0"/>
        <w:adjustRightInd w:val="0"/>
        <w:spacing w:line="480" w:lineRule="auto"/>
        <w:ind w:firstLine="708"/>
        <w:jc w:val="both"/>
        <w:rPr>
          <w:rFonts w:ascii="Arial Narrow" w:hAnsi="Arial Narrow"/>
          <w:bCs/>
          <w:lang w:val="en-GB"/>
        </w:rPr>
      </w:pPr>
      <w:r w:rsidRPr="009E44B5">
        <w:rPr>
          <w:rFonts w:ascii="Arial Narrow" w:hAnsi="Arial Narrow"/>
          <w:b/>
          <w:bCs/>
          <w:lang w:val="en-GB"/>
        </w:rPr>
        <w:t>Keywords:</w:t>
      </w:r>
      <w:r w:rsidR="00180C46" w:rsidRPr="009E44B5">
        <w:rPr>
          <w:rFonts w:ascii="Arial Narrow" w:hAnsi="Arial Narrow"/>
          <w:bCs/>
          <w:lang w:val="en-GB"/>
        </w:rPr>
        <w:t xml:space="preserve"> Renewable Energy, Biogas, Biomethane, </w:t>
      </w:r>
      <w:r w:rsidR="002E6BAC" w:rsidRPr="009E44B5">
        <w:rPr>
          <w:rFonts w:ascii="Arial Narrow" w:hAnsi="Arial Narrow"/>
          <w:bCs/>
          <w:lang w:val="en-GB"/>
        </w:rPr>
        <w:t>U</w:t>
      </w:r>
      <w:r w:rsidR="00180C46" w:rsidRPr="009E44B5">
        <w:rPr>
          <w:rFonts w:ascii="Arial Narrow" w:hAnsi="Arial Narrow"/>
          <w:bCs/>
          <w:lang w:val="en-GB"/>
        </w:rPr>
        <w:t>pgrading</w:t>
      </w:r>
      <w:r w:rsidR="003D2354" w:rsidRPr="009E44B5">
        <w:rPr>
          <w:rFonts w:ascii="Arial Narrow" w:hAnsi="Arial Narrow"/>
          <w:bCs/>
          <w:lang w:val="en-GB"/>
        </w:rPr>
        <w:t xml:space="preserve">, </w:t>
      </w:r>
      <w:r w:rsidR="002E6BAC" w:rsidRPr="009E44B5">
        <w:rPr>
          <w:rFonts w:ascii="Arial Narrow" w:hAnsi="Arial Narrow"/>
          <w:bCs/>
          <w:lang w:val="en-GB"/>
        </w:rPr>
        <w:t>P</w:t>
      </w:r>
      <w:r w:rsidR="003D2354" w:rsidRPr="009E44B5">
        <w:rPr>
          <w:rFonts w:ascii="Arial Narrow" w:hAnsi="Arial Narrow"/>
          <w:bCs/>
          <w:lang w:val="en-GB"/>
        </w:rPr>
        <w:t xml:space="preserve">rocess </w:t>
      </w:r>
      <w:r w:rsidR="002E6BAC" w:rsidRPr="009E44B5">
        <w:rPr>
          <w:rFonts w:ascii="Arial Narrow" w:hAnsi="Arial Narrow"/>
          <w:bCs/>
          <w:lang w:val="en-GB"/>
        </w:rPr>
        <w:t>D</w:t>
      </w:r>
      <w:r w:rsidR="003D2354" w:rsidRPr="009E44B5">
        <w:rPr>
          <w:rFonts w:ascii="Arial Narrow" w:hAnsi="Arial Narrow"/>
          <w:bCs/>
          <w:lang w:val="en-GB"/>
        </w:rPr>
        <w:t>esign</w:t>
      </w:r>
      <w:r w:rsidR="00865679" w:rsidRPr="009E44B5">
        <w:rPr>
          <w:rFonts w:ascii="Arial Narrow" w:hAnsi="Arial Narrow"/>
          <w:bCs/>
          <w:lang w:val="en-GB"/>
        </w:rPr>
        <w:t xml:space="preserve">, </w:t>
      </w:r>
      <w:bookmarkStart w:id="8" w:name="_Hlk12716351"/>
      <w:r w:rsidR="002E6BAC" w:rsidRPr="009E44B5">
        <w:rPr>
          <w:rFonts w:ascii="Arial Narrow" w:hAnsi="Arial Narrow"/>
          <w:bCs/>
          <w:lang w:val="en-GB"/>
        </w:rPr>
        <w:t>M</w:t>
      </w:r>
      <w:r w:rsidR="00865679" w:rsidRPr="009E44B5">
        <w:rPr>
          <w:rFonts w:ascii="Arial Narrow" w:hAnsi="Arial Narrow"/>
          <w:bCs/>
          <w:lang w:val="en-GB"/>
        </w:rPr>
        <w:t xml:space="preserve">athematical </w:t>
      </w:r>
      <w:r w:rsidR="002E6BAC" w:rsidRPr="009E44B5">
        <w:rPr>
          <w:rFonts w:ascii="Arial Narrow" w:hAnsi="Arial Narrow"/>
          <w:bCs/>
          <w:lang w:val="en-GB"/>
        </w:rPr>
        <w:t>O</w:t>
      </w:r>
      <w:r w:rsidR="00865679" w:rsidRPr="009E44B5">
        <w:rPr>
          <w:rFonts w:ascii="Arial Narrow" w:hAnsi="Arial Narrow"/>
          <w:bCs/>
          <w:lang w:val="en-GB"/>
        </w:rPr>
        <w:t>ptimization</w:t>
      </w:r>
      <w:bookmarkEnd w:id="8"/>
    </w:p>
    <w:p w14:paraId="409A214B" w14:textId="77777777" w:rsidR="0071511E" w:rsidRPr="009E44B5" w:rsidRDefault="0071511E" w:rsidP="00180C46">
      <w:pPr>
        <w:autoSpaceDE w:val="0"/>
        <w:autoSpaceDN w:val="0"/>
        <w:adjustRightInd w:val="0"/>
        <w:spacing w:line="480" w:lineRule="auto"/>
        <w:ind w:firstLine="708"/>
        <w:jc w:val="both"/>
        <w:rPr>
          <w:rFonts w:ascii="Arial Narrow" w:hAnsi="Arial Narrow"/>
          <w:bCs/>
          <w:lang w:val="en-GB"/>
        </w:rPr>
      </w:pPr>
    </w:p>
    <w:p w14:paraId="73FC0073" w14:textId="77777777" w:rsidR="003B0898" w:rsidRPr="009E44B5" w:rsidRDefault="003B0898" w:rsidP="00180C46">
      <w:pPr>
        <w:autoSpaceDE w:val="0"/>
        <w:autoSpaceDN w:val="0"/>
        <w:adjustRightInd w:val="0"/>
        <w:spacing w:line="480" w:lineRule="auto"/>
        <w:ind w:firstLine="708"/>
        <w:jc w:val="both"/>
        <w:rPr>
          <w:rFonts w:ascii="Arial Narrow" w:hAnsi="Arial Narrow"/>
          <w:bCs/>
          <w:lang w:val="en-GB"/>
        </w:rPr>
      </w:pPr>
    </w:p>
    <w:p w14:paraId="25AA438D" w14:textId="77777777" w:rsidR="00242078" w:rsidRPr="009E44B5" w:rsidRDefault="00242078" w:rsidP="00180C46">
      <w:pPr>
        <w:autoSpaceDE w:val="0"/>
        <w:autoSpaceDN w:val="0"/>
        <w:adjustRightInd w:val="0"/>
        <w:spacing w:line="480" w:lineRule="auto"/>
        <w:ind w:firstLine="708"/>
        <w:jc w:val="both"/>
        <w:rPr>
          <w:rFonts w:ascii="Arial Narrow" w:hAnsi="Arial Narrow"/>
          <w:bCs/>
          <w:lang w:val="en-GB"/>
        </w:rPr>
      </w:pPr>
    </w:p>
    <w:bookmarkEnd w:id="3"/>
    <w:p w14:paraId="0FEE30CC" w14:textId="77777777" w:rsidR="00180C46" w:rsidRPr="009E44B5" w:rsidRDefault="00180C46" w:rsidP="00180C46">
      <w:pPr>
        <w:autoSpaceDE w:val="0"/>
        <w:autoSpaceDN w:val="0"/>
        <w:adjustRightInd w:val="0"/>
        <w:spacing w:line="480" w:lineRule="auto"/>
        <w:jc w:val="both"/>
        <w:rPr>
          <w:rFonts w:ascii="Arial Narrow" w:hAnsi="Arial Narrow"/>
          <w:b/>
          <w:bCs/>
          <w:lang w:val="en-GB"/>
        </w:rPr>
      </w:pPr>
      <w:r w:rsidRPr="009E44B5">
        <w:rPr>
          <w:rFonts w:ascii="Arial Narrow" w:hAnsi="Arial Narrow"/>
          <w:b/>
          <w:bCs/>
          <w:lang w:val="en-GB"/>
        </w:rPr>
        <w:lastRenderedPageBreak/>
        <w:t>1.-Introduction</w:t>
      </w:r>
    </w:p>
    <w:p w14:paraId="3FD2BAE8" w14:textId="14B2797D" w:rsidR="00824A7A" w:rsidRPr="009E44B5" w:rsidRDefault="0087627E" w:rsidP="00180C46">
      <w:pPr>
        <w:autoSpaceDE w:val="0"/>
        <w:autoSpaceDN w:val="0"/>
        <w:adjustRightInd w:val="0"/>
        <w:spacing w:line="480" w:lineRule="auto"/>
        <w:jc w:val="both"/>
        <w:rPr>
          <w:rFonts w:ascii="Arial Narrow" w:hAnsi="Arial Narrow"/>
          <w:lang w:val="en-US"/>
        </w:rPr>
      </w:pPr>
      <w:r w:rsidRPr="009E44B5">
        <w:rPr>
          <w:rFonts w:ascii="Arial Narrow" w:hAnsi="Arial Narrow"/>
          <w:b/>
          <w:bCs/>
          <w:lang w:val="en-GB"/>
        </w:rPr>
        <w:tab/>
      </w:r>
      <w:r w:rsidR="00FB0325" w:rsidRPr="009E44B5">
        <w:rPr>
          <w:rFonts w:ascii="Arial Narrow" w:hAnsi="Arial Narrow"/>
          <w:lang w:val="en-US"/>
        </w:rPr>
        <w:t xml:space="preserve">Modern societies are characterized by the generation of large amounts of waste, arising from the manufacturing and production of goods and services to satisfy social demands. The traditional manufacturing </w:t>
      </w:r>
      <w:r w:rsidR="008D6C78" w:rsidRPr="009E44B5">
        <w:rPr>
          <w:rFonts w:ascii="Arial Narrow" w:hAnsi="Arial Narrow"/>
          <w:lang w:val="en-US"/>
        </w:rPr>
        <w:t xml:space="preserve">model </w:t>
      </w:r>
      <w:r w:rsidR="00FB0325" w:rsidRPr="009E44B5">
        <w:rPr>
          <w:rFonts w:ascii="Arial Narrow" w:hAnsi="Arial Narrow"/>
          <w:lang w:val="en-US"/>
        </w:rPr>
        <w:t xml:space="preserve">is one-way linear, </w:t>
      </w:r>
      <w:r w:rsidR="008D6C78" w:rsidRPr="009E44B5">
        <w:rPr>
          <w:rFonts w:ascii="Arial Narrow" w:hAnsi="Arial Narrow"/>
          <w:lang w:val="en-US"/>
        </w:rPr>
        <w:t>starting with</w:t>
      </w:r>
      <w:r w:rsidR="00AA4E7F" w:rsidRPr="009E44B5">
        <w:rPr>
          <w:rFonts w:ascii="Arial Narrow" w:hAnsi="Arial Narrow"/>
          <w:lang w:val="en-US"/>
        </w:rPr>
        <w:t xml:space="preserve"> </w:t>
      </w:r>
      <w:r w:rsidR="00FB0325" w:rsidRPr="009E44B5">
        <w:rPr>
          <w:rFonts w:ascii="Arial Narrow" w:hAnsi="Arial Narrow"/>
          <w:lang w:val="en-US"/>
        </w:rPr>
        <w:t>the</w:t>
      </w:r>
      <w:r w:rsidR="008D6C78" w:rsidRPr="009E44B5">
        <w:rPr>
          <w:rFonts w:ascii="Arial Narrow" w:hAnsi="Arial Narrow"/>
          <w:lang w:val="en-US"/>
        </w:rPr>
        <w:t xml:space="preserve"> extraction of the</w:t>
      </w:r>
      <w:r w:rsidR="00FB0325" w:rsidRPr="009E44B5">
        <w:rPr>
          <w:rFonts w:ascii="Arial Narrow" w:hAnsi="Arial Narrow"/>
          <w:lang w:val="en-US"/>
        </w:rPr>
        <w:t xml:space="preserve"> raw material from the environment, the manufacturing</w:t>
      </w:r>
      <w:r w:rsidR="008D6C78" w:rsidRPr="009E44B5">
        <w:rPr>
          <w:rFonts w:ascii="Arial Narrow" w:hAnsi="Arial Narrow"/>
          <w:lang w:val="en-US"/>
        </w:rPr>
        <w:t xml:space="preserve"> process</w:t>
      </w:r>
      <w:r w:rsidR="00FB0325" w:rsidRPr="009E44B5">
        <w:rPr>
          <w:rFonts w:ascii="Arial Narrow" w:hAnsi="Arial Narrow"/>
          <w:lang w:val="en-US"/>
        </w:rPr>
        <w:t xml:space="preserve">, </w:t>
      </w:r>
      <w:r w:rsidR="008D6C78" w:rsidRPr="009E44B5">
        <w:rPr>
          <w:rFonts w:ascii="Arial Narrow" w:hAnsi="Arial Narrow"/>
          <w:lang w:val="en-US"/>
        </w:rPr>
        <w:t xml:space="preserve">the </w:t>
      </w:r>
      <w:r w:rsidR="00FB0325" w:rsidRPr="009E44B5">
        <w:rPr>
          <w:rFonts w:ascii="Arial Narrow" w:hAnsi="Arial Narrow"/>
          <w:lang w:val="en-US"/>
        </w:rPr>
        <w:t>use</w:t>
      </w:r>
      <w:r w:rsidR="008D6C78" w:rsidRPr="009E44B5">
        <w:rPr>
          <w:rFonts w:ascii="Arial Narrow" w:hAnsi="Arial Narrow"/>
          <w:lang w:val="en-US"/>
        </w:rPr>
        <w:t xml:space="preserve"> of the manufactured goods,</w:t>
      </w:r>
      <w:r w:rsidR="00FB0325" w:rsidRPr="009E44B5">
        <w:rPr>
          <w:rFonts w:ascii="Arial Narrow" w:hAnsi="Arial Narrow"/>
          <w:lang w:val="en-US"/>
        </w:rPr>
        <w:t xml:space="preserve"> and</w:t>
      </w:r>
      <w:r w:rsidR="008D6C78" w:rsidRPr="009E44B5">
        <w:rPr>
          <w:rFonts w:ascii="Arial Narrow" w:hAnsi="Arial Narrow"/>
          <w:lang w:val="en-US"/>
        </w:rPr>
        <w:t xml:space="preserve"> the</w:t>
      </w:r>
      <w:r w:rsidR="00D04DAB" w:rsidRPr="009E44B5">
        <w:rPr>
          <w:rFonts w:ascii="Arial Narrow" w:hAnsi="Arial Narrow"/>
          <w:lang w:val="en-US"/>
        </w:rPr>
        <w:t xml:space="preserve"> final</w:t>
      </w:r>
      <w:r w:rsidR="008D6C78" w:rsidRPr="009E44B5">
        <w:rPr>
          <w:rFonts w:ascii="Arial Narrow" w:hAnsi="Arial Narrow"/>
          <w:lang w:val="en-US"/>
        </w:rPr>
        <w:t xml:space="preserve"> disposal </w:t>
      </w:r>
      <w:r w:rsidR="00D04DAB" w:rsidRPr="009E44B5">
        <w:rPr>
          <w:rFonts w:ascii="Arial Narrow" w:hAnsi="Arial Narrow"/>
          <w:lang w:val="en-US"/>
        </w:rPr>
        <w:t xml:space="preserve">of </w:t>
      </w:r>
      <w:r w:rsidR="0009610D" w:rsidRPr="009E44B5">
        <w:rPr>
          <w:rFonts w:ascii="Arial Narrow" w:hAnsi="Arial Narrow"/>
          <w:lang w:val="en-US"/>
        </w:rPr>
        <w:t xml:space="preserve">these </w:t>
      </w:r>
      <w:r w:rsidR="008D6C78" w:rsidRPr="009E44B5">
        <w:rPr>
          <w:rFonts w:ascii="Arial Narrow" w:hAnsi="Arial Narrow"/>
          <w:lang w:val="en-US"/>
        </w:rPr>
        <w:t>goods,</w:t>
      </w:r>
      <w:r w:rsidR="00FB0325" w:rsidRPr="009E44B5">
        <w:rPr>
          <w:rFonts w:ascii="Arial Narrow" w:hAnsi="Arial Narrow"/>
          <w:lang w:val="en-US"/>
        </w:rPr>
        <w:t xml:space="preserve"> discarding the residues</w:t>
      </w:r>
      <w:r w:rsidR="00D04DAB" w:rsidRPr="009E44B5">
        <w:rPr>
          <w:rFonts w:ascii="Arial Narrow" w:hAnsi="Arial Narrow"/>
          <w:lang w:val="en-US"/>
        </w:rPr>
        <w:t xml:space="preserve"> generated</w:t>
      </w:r>
      <w:r w:rsidR="00FB0325" w:rsidRPr="009E44B5">
        <w:rPr>
          <w:rFonts w:ascii="Arial Narrow" w:hAnsi="Arial Narrow"/>
          <w:lang w:val="en-US"/>
        </w:rPr>
        <w:t xml:space="preserve"> along the linear path.</w:t>
      </w:r>
      <w:r w:rsidR="008D6C78" w:rsidRPr="009E44B5">
        <w:rPr>
          <w:lang w:val="en-US"/>
        </w:rPr>
        <w:t xml:space="preserve"> </w:t>
      </w:r>
      <w:r w:rsidR="008D6C78" w:rsidRPr="009E44B5">
        <w:rPr>
          <w:rFonts w:ascii="Arial Narrow" w:hAnsi="Arial Narrow"/>
          <w:lang w:val="en-US"/>
        </w:rPr>
        <w:t>In addition, each of these stages involves energy consumption.</w:t>
      </w:r>
      <w:r w:rsidR="00FB0325" w:rsidRPr="009E44B5">
        <w:rPr>
          <w:rFonts w:ascii="Arial Narrow" w:hAnsi="Arial Narrow"/>
          <w:lang w:val="en-US"/>
        </w:rPr>
        <w:t xml:space="preserve"> </w:t>
      </w:r>
      <w:r w:rsidR="001A2AB2" w:rsidRPr="009E44B5">
        <w:rPr>
          <w:rFonts w:ascii="Arial Narrow" w:hAnsi="Arial Narrow"/>
          <w:lang w:val="en-US"/>
        </w:rPr>
        <w:t>According to the World Commission on Environment and Development (WCED</w:t>
      </w:r>
      <w:r w:rsidR="00A31E5E" w:rsidRPr="009E44B5">
        <w:rPr>
          <w:rFonts w:ascii="Arial Narrow" w:hAnsi="Arial Narrow"/>
          <w:lang w:val="en-US"/>
        </w:rPr>
        <w:t>, 1987</w:t>
      </w:r>
      <w:r w:rsidR="001A2AB2" w:rsidRPr="009E44B5">
        <w:rPr>
          <w:rFonts w:ascii="Arial Narrow" w:hAnsi="Arial Narrow"/>
          <w:lang w:val="en-US"/>
        </w:rPr>
        <w:t xml:space="preserve">), </w:t>
      </w:r>
      <w:r w:rsidR="00CC2F02" w:rsidRPr="009E44B5">
        <w:rPr>
          <w:rFonts w:ascii="Arial Narrow" w:hAnsi="Arial Narrow"/>
          <w:lang w:val="en-US"/>
        </w:rPr>
        <w:t>the one-way linear manufacturing process</w:t>
      </w:r>
      <w:r w:rsidR="00CC2F02" w:rsidRPr="009E44B5" w:rsidDel="00CC2F02">
        <w:rPr>
          <w:rFonts w:ascii="Arial Narrow" w:hAnsi="Arial Narrow"/>
          <w:lang w:val="en-US"/>
        </w:rPr>
        <w:t xml:space="preserve"> </w:t>
      </w:r>
      <w:r w:rsidR="001A2AB2" w:rsidRPr="009E44B5">
        <w:rPr>
          <w:rFonts w:ascii="Arial Narrow" w:hAnsi="Arial Narrow"/>
          <w:lang w:val="en-US"/>
        </w:rPr>
        <w:t xml:space="preserve">is </w:t>
      </w:r>
      <w:r w:rsidR="00FB0325" w:rsidRPr="009E44B5">
        <w:rPr>
          <w:rFonts w:ascii="Arial Narrow" w:hAnsi="Arial Narrow"/>
          <w:lang w:val="en-US"/>
        </w:rPr>
        <w:t xml:space="preserve">an unsustainable production model, depleting natural resources and degrading the environment. </w:t>
      </w:r>
      <w:r w:rsidRPr="009E44B5">
        <w:rPr>
          <w:rFonts w:ascii="Arial Narrow" w:hAnsi="Arial Narrow"/>
          <w:bCs/>
          <w:lang w:val="en-GB"/>
        </w:rPr>
        <w:t>The</w:t>
      </w:r>
      <w:r w:rsidR="00FE0374" w:rsidRPr="009E44B5">
        <w:rPr>
          <w:rFonts w:ascii="Arial Narrow" w:hAnsi="Arial Narrow"/>
          <w:bCs/>
          <w:lang w:val="en-GB"/>
        </w:rPr>
        <w:t xml:space="preserve"> large</w:t>
      </w:r>
      <w:r w:rsidRPr="009E44B5">
        <w:rPr>
          <w:rFonts w:ascii="Arial Narrow" w:hAnsi="Arial Narrow"/>
          <w:bCs/>
          <w:lang w:val="en-GB"/>
        </w:rPr>
        <w:t xml:space="preserve"> amount of residues generated </w:t>
      </w:r>
      <w:r w:rsidR="0010665B" w:rsidRPr="009E44B5">
        <w:rPr>
          <w:rFonts w:ascii="Arial Narrow" w:hAnsi="Arial Narrow"/>
          <w:bCs/>
          <w:lang w:val="en-GB"/>
        </w:rPr>
        <w:t>is</w:t>
      </w:r>
      <w:r w:rsidRPr="009E44B5">
        <w:rPr>
          <w:rFonts w:ascii="Arial Narrow" w:hAnsi="Arial Narrow"/>
          <w:bCs/>
          <w:lang w:val="en-GB"/>
        </w:rPr>
        <w:t xml:space="preserve"> a challenge in terms of treatment</w:t>
      </w:r>
      <w:r w:rsidR="00C03334" w:rsidRPr="009E44B5">
        <w:rPr>
          <w:rFonts w:ascii="Arial Narrow" w:hAnsi="Arial Narrow"/>
          <w:bCs/>
          <w:lang w:val="en-GB"/>
        </w:rPr>
        <w:t>,</w:t>
      </w:r>
      <w:r w:rsidRPr="009E44B5">
        <w:rPr>
          <w:rFonts w:ascii="Arial Narrow" w:hAnsi="Arial Narrow"/>
          <w:bCs/>
          <w:lang w:val="en-GB"/>
        </w:rPr>
        <w:t xml:space="preserve"> but at the same time, it presents an opportunity towards the production of sustainable resources and energy</w:t>
      </w:r>
      <w:r w:rsidR="00DA118E" w:rsidRPr="009E44B5">
        <w:rPr>
          <w:rFonts w:ascii="Arial Narrow" w:hAnsi="Arial Narrow"/>
          <w:bCs/>
          <w:lang w:val="en-GB"/>
        </w:rPr>
        <w:t xml:space="preserve"> through the</w:t>
      </w:r>
      <w:r w:rsidR="00951EAE" w:rsidRPr="009E44B5">
        <w:rPr>
          <w:rFonts w:ascii="Arial Narrow" w:hAnsi="Arial Narrow"/>
          <w:bCs/>
          <w:lang w:val="en-GB"/>
        </w:rPr>
        <w:t xml:space="preserve"> </w:t>
      </w:r>
      <w:r w:rsidR="00DA118E" w:rsidRPr="009E44B5">
        <w:rPr>
          <w:rFonts w:ascii="Arial Narrow" w:hAnsi="Arial Narrow"/>
          <w:bCs/>
          <w:lang w:val="en-GB"/>
        </w:rPr>
        <w:t>development of</w:t>
      </w:r>
      <w:r w:rsidR="00D04DAB" w:rsidRPr="009E44B5">
        <w:rPr>
          <w:rFonts w:ascii="Arial Narrow" w:hAnsi="Arial Narrow"/>
          <w:bCs/>
          <w:lang w:val="en-GB"/>
        </w:rPr>
        <w:t xml:space="preserve"> circular economies around them </w:t>
      </w:r>
      <w:r w:rsidR="00951EAE" w:rsidRPr="009E44B5">
        <w:rPr>
          <w:rFonts w:ascii="Arial Narrow" w:hAnsi="Arial Narrow"/>
          <w:bCs/>
          <w:lang w:val="en-GB"/>
        </w:rPr>
        <w:t>(</w:t>
      </w:r>
      <w:r w:rsidR="004F60AE" w:rsidRPr="009E44B5">
        <w:rPr>
          <w:rFonts w:ascii="Arial Narrow" w:hAnsi="Arial Narrow"/>
          <w:lang w:val="en-GB"/>
        </w:rPr>
        <w:t>World Energy Council</w:t>
      </w:r>
      <w:r w:rsidR="00951EAE" w:rsidRPr="009E44B5">
        <w:rPr>
          <w:rFonts w:ascii="Arial Narrow" w:hAnsi="Arial Narrow"/>
          <w:bCs/>
          <w:lang w:val="en-GB"/>
        </w:rPr>
        <w:t>, 2016)</w:t>
      </w:r>
      <w:r w:rsidRPr="009E44B5">
        <w:rPr>
          <w:rFonts w:ascii="Arial Narrow" w:hAnsi="Arial Narrow"/>
          <w:bCs/>
          <w:lang w:val="en-GB"/>
        </w:rPr>
        <w:t xml:space="preserve">. </w:t>
      </w:r>
      <w:r w:rsidR="00CE0990" w:rsidRPr="009E44B5">
        <w:rPr>
          <w:rFonts w:ascii="Arial Narrow" w:hAnsi="Arial Narrow"/>
          <w:bCs/>
          <w:lang w:val="en-GB"/>
        </w:rPr>
        <w:t>Therefore, waste-to-energy initiatives have gained support towards sustainability (Korhonen et al., 2018)</w:t>
      </w:r>
      <w:r w:rsidR="0002664A" w:rsidRPr="009E44B5">
        <w:rPr>
          <w:rFonts w:ascii="Arial Narrow" w:hAnsi="Arial Narrow"/>
          <w:bCs/>
          <w:lang w:val="en-GB"/>
        </w:rPr>
        <w:t>.</w:t>
      </w:r>
      <w:r w:rsidR="005138B9" w:rsidRPr="009E44B5">
        <w:rPr>
          <w:rFonts w:ascii="Arial Narrow" w:hAnsi="Arial Narrow"/>
          <w:bCs/>
          <w:lang w:val="en-GB"/>
        </w:rPr>
        <w:t xml:space="preserve"> </w:t>
      </w:r>
      <w:r w:rsidR="009870B2" w:rsidRPr="009E44B5">
        <w:rPr>
          <w:rFonts w:ascii="Arial Narrow" w:hAnsi="Arial Narrow"/>
          <w:bCs/>
          <w:lang w:val="en-GB"/>
        </w:rPr>
        <w:t>Among the</w:t>
      </w:r>
      <w:r w:rsidR="00C03334" w:rsidRPr="009E44B5">
        <w:rPr>
          <w:rFonts w:ascii="Arial Narrow" w:hAnsi="Arial Narrow"/>
          <w:bCs/>
          <w:lang w:val="en-GB"/>
        </w:rPr>
        <w:t xml:space="preserve"> treatment</w:t>
      </w:r>
      <w:r w:rsidR="009870B2" w:rsidRPr="009E44B5">
        <w:rPr>
          <w:rFonts w:ascii="Arial Narrow" w:hAnsi="Arial Narrow"/>
          <w:bCs/>
          <w:lang w:val="en-GB"/>
        </w:rPr>
        <w:t xml:space="preserve"> technologies</w:t>
      </w:r>
      <w:r w:rsidR="00D04DAB" w:rsidRPr="009E44B5">
        <w:rPr>
          <w:rFonts w:ascii="Arial Narrow" w:hAnsi="Arial Narrow"/>
          <w:bCs/>
          <w:lang w:val="en-GB"/>
        </w:rPr>
        <w:t xml:space="preserve"> for organic waste</w:t>
      </w:r>
      <w:r w:rsidR="009870B2" w:rsidRPr="009E44B5">
        <w:rPr>
          <w:rFonts w:ascii="Arial Narrow" w:hAnsi="Arial Narrow"/>
          <w:bCs/>
          <w:lang w:val="en-GB"/>
        </w:rPr>
        <w:t>, anaerobic digestion is deemed promising</w:t>
      </w:r>
      <w:r w:rsidR="00D04DAB" w:rsidRPr="009E44B5">
        <w:rPr>
          <w:rFonts w:ascii="Arial Narrow" w:hAnsi="Arial Narrow"/>
          <w:bCs/>
          <w:lang w:val="en-GB"/>
        </w:rPr>
        <w:t xml:space="preserve"> as a renewable source of CH</w:t>
      </w:r>
      <w:r w:rsidR="00D04DAB" w:rsidRPr="009E44B5">
        <w:rPr>
          <w:rFonts w:ascii="Arial Narrow" w:hAnsi="Arial Narrow"/>
          <w:bCs/>
          <w:vertAlign w:val="subscript"/>
          <w:lang w:val="en-GB"/>
        </w:rPr>
        <w:t xml:space="preserve">4 </w:t>
      </w:r>
      <w:r w:rsidR="00D04DAB" w:rsidRPr="009E44B5">
        <w:rPr>
          <w:rFonts w:ascii="Arial Narrow" w:hAnsi="Arial Narrow"/>
          <w:bCs/>
          <w:lang w:val="en-GB"/>
        </w:rPr>
        <w:t>and CO</w:t>
      </w:r>
      <w:r w:rsidR="00D04DAB" w:rsidRPr="009E44B5">
        <w:rPr>
          <w:rFonts w:ascii="Arial Narrow" w:hAnsi="Arial Narrow"/>
          <w:bCs/>
          <w:vertAlign w:val="subscript"/>
          <w:lang w:val="en-GB"/>
        </w:rPr>
        <w:t>2</w:t>
      </w:r>
      <w:r w:rsidR="00D04DAB" w:rsidRPr="009E44B5">
        <w:rPr>
          <w:rFonts w:ascii="Arial Narrow" w:hAnsi="Arial Narrow"/>
          <w:bCs/>
          <w:lang w:val="en-GB"/>
        </w:rPr>
        <w:t xml:space="preserve"> </w:t>
      </w:r>
      <w:r w:rsidR="007842DC" w:rsidRPr="009E44B5">
        <w:rPr>
          <w:rFonts w:ascii="Arial Narrow" w:hAnsi="Arial Narrow"/>
          <w:bCs/>
          <w:lang w:val="en-GB"/>
        </w:rPr>
        <w:t xml:space="preserve">for </w:t>
      </w:r>
      <w:r w:rsidR="00D97AC5" w:rsidRPr="009E44B5">
        <w:rPr>
          <w:rFonts w:ascii="Arial Narrow" w:hAnsi="Arial Narrow"/>
          <w:bCs/>
          <w:lang w:val="en-GB"/>
        </w:rPr>
        <w:t>the production of biogas</w:t>
      </w:r>
      <w:r w:rsidR="009870B2" w:rsidRPr="009E44B5">
        <w:rPr>
          <w:rFonts w:ascii="Arial Narrow" w:hAnsi="Arial Narrow"/>
          <w:bCs/>
          <w:lang w:val="en-GB"/>
        </w:rPr>
        <w:t>.</w:t>
      </w:r>
      <w:r w:rsidRPr="009E44B5">
        <w:rPr>
          <w:rFonts w:ascii="Arial Narrow" w:hAnsi="Arial Narrow"/>
          <w:bCs/>
          <w:lang w:val="en-GB"/>
        </w:rPr>
        <w:t xml:space="preserve"> Several studies have </w:t>
      </w:r>
      <w:r w:rsidR="00C03334" w:rsidRPr="009E44B5">
        <w:rPr>
          <w:rFonts w:ascii="Arial Narrow" w:hAnsi="Arial Narrow"/>
          <w:bCs/>
          <w:lang w:val="en-GB"/>
        </w:rPr>
        <w:t>evaluated the use of the</w:t>
      </w:r>
      <w:r w:rsidRPr="009E44B5">
        <w:rPr>
          <w:rFonts w:ascii="Arial Narrow" w:hAnsi="Arial Narrow"/>
          <w:bCs/>
          <w:lang w:val="en-GB"/>
        </w:rPr>
        <w:t xml:space="preserve"> biogas for different purposes</w:t>
      </w:r>
      <w:r w:rsidR="00C03334" w:rsidRPr="009E44B5">
        <w:rPr>
          <w:rFonts w:ascii="Arial Narrow" w:hAnsi="Arial Narrow"/>
          <w:bCs/>
          <w:lang w:val="en-GB"/>
        </w:rPr>
        <w:t>,</w:t>
      </w:r>
      <w:r w:rsidRPr="009E44B5">
        <w:rPr>
          <w:rFonts w:ascii="Arial Narrow" w:hAnsi="Arial Narrow"/>
          <w:bCs/>
          <w:lang w:val="en-GB"/>
        </w:rPr>
        <w:t xml:space="preserve"> including the production of chemicals</w:t>
      </w:r>
      <w:r w:rsidR="00DD63A5" w:rsidRPr="009E44B5">
        <w:rPr>
          <w:rFonts w:ascii="Arial Narrow" w:hAnsi="Arial Narrow"/>
          <w:bCs/>
          <w:lang w:val="en-GB"/>
        </w:rPr>
        <w:t xml:space="preserve">. </w:t>
      </w:r>
      <w:r w:rsidRPr="009E44B5">
        <w:rPr>
          <w:rFonts w:ascii="Arial Narrow" w:hAnsi="Arial Narrow"/>
          <w:bCs/>
          <w:lang w:val="en-GB"/>
        </w:rPr>
        <w:t xml:space="preserve">However, </w:t>
      </w:r>
      <w:r w:rsidR="00D97AC5" w:rsidRPr="009E44B5">
        <w:rPr>
          <w:rFonts w:ascii="Arial Narrow" w:hAnsi="Arial Narrow"/>
          <w:bCs/>
          <w:lang w:val="en-GB"/>
        </w:rPr>
        <w:t xml:space="preserve">since </w:t>
      </w:r>
      <w:r w:rsidRPr="009E44B5">
        <w:rPr>
          <w:rFonts w:ascii="Arial Narrow" w:hAnsi="Arial Narrow"/>
          <w:bCs/>
          <w:lang w:val="en-GB"/>
        </w:rPr>
        <w:t>the production cost</w:t>
      </w:r>
      <w:r w:rsidR="00C03334" w:rsidRPr="009E44B5">
        <w:rPr>
          <w:rFonts w:ascii="Arial Narrow" w:hAnsi="Arial Narrow"/>
          <w:bCs/>
          <w:lang w:val="en-GB"/>
        </w:rPr>
        <w:t xml:space="preserve"> of </w:t>
      </w:r>
      <w:bookmarkStart w:id="9" w:name="_Hlk12716480"/>
      <w:r w:rsidR="00C03334" w:rsidRPr="009E44B5">
        <w:rPr>
          <w:rFonts w:ascii="Arial Narrow" w:hAnsi="Arial Narrow"/>
          <w:bCs/>
          <w:lang w:val="en-GB"/>
        </w:rPr>
        <w:t>chemicals</w:t>
      </w:r>
      <w:r w:rsidRPr="009E44B5">
        <w:rPr>
          <w:rFonts w:ascii="Arial Narrow" w:hAnsi="Arial Narrow"/>
          <w:bCs/>
          <w:lang w:val="en-GB"/>
        </w:rPr>
        <w:t xml:space="preserve"> </w:t>
      </w:r>
      <w:r w:rsidR="00865679" w:rsidRPr="009E44B5">
        <w:rPr>
          <w:rFonts w:ascii="Arial Narrow" w:hAnsi="Arial Narrow"/>
          <w:bCs/>
          <w:lang w:val="en-GB"/>
        </w:rPr>
        <w:t xml:space="preserve">from biogas </w:t>
      </w:r>
      <w:r w:rsidRPr="009E44B5">
        <w:rPr>
          <w:rFonts w:ascii="Arial Narrow" w:hAnsi="Arial Narrow"/>
          <w:bCs/>
          <w:lang w:val="en-GB"/>
        </w:rPr>
        <w:t xml:space="preserve">is </w:t>
      </w:r>
      <w:bookmarkEnd w:id="9"/>
      <w:r w:rsidRPr="009E44B5">
        <w:rPr>
          <w:rFonts w:ascii="Arial Narrow" w:hAnsi="Arial Narrow"/>
          <w:bCs/>
          <w:lang w:val="en-GB"/>
        </w:rPr>
        <w:t>high</w:t>
      </w:r>
      <w:r w:rsidR="00C03334" w:rsidRPr="009E44B5">
        <w:rPr>
          <w:rFonts w:ascii="Arial Narrow" w:hAnsi="Arial Narrow"/>
          <w:bCs/>
          <w:lang w:val="en-GB"/>
        </w:rPr>
        <w:t>,</w:t>
      </w:r>
      <w:r w:rsidRPr="009E44B5">
        <w:rPr>
          <w:rFonts w:ascii="Arial Narrow" w:hAnsi="Arial Narrow"/>
          <w:bCs/>
          <w:lang w:val="en-GB"/>
        </w:rPr>
        <w:t xml:space="preserve"> </w:t>
      </w:r>
      <w:r w:rsidR="00D97AC5" w:rsidRPr="009E44B5">
        <w:rPr>
          <w:rFonts w:ascii="Arial Narrow" w:hAnsi="Arial Narrow"/>
          <w:bCs/>
          <w:lang w:val="en-GB"/>
        </w:rPr>
        <w:t xml:space="preserve">the </w:t>
      </w:r>
      <w:r w:rsidRPr="009E44B5">
        <w:rPr>
          <w:rFonts w:ascii="Arial Narrow" w:hAnsi="Arial Narrow"/>
          <w:bCs/>
          <w:lang w:val="en-GB"/>
        </w:rPr>
        <w:t xml:space="preserve">biogas </w:t>
      </w:r>
      <w:r w:rsidR="00CC7750" w:rsidRPr="009E44B5">
        <w:rPr>
          <w:rFonts w:ascii="Arial Narrow" w:hAnsi="Arial Narrow"/>
          <w:bCs/>
          <w:lang w:val="en-GB"/>
        </w:rPr>
        <w:t xml:space="preserve">is typically used as </w:t>
      </w:r>
      <w:r w:rsidR="00C03334" w:rsidRPr="009E44B5">
        <w:rPr>
          <w:rFonts w:ascii="Arial Narrow" w:hAnsi="Arial Narrow"/>
          <w:bCs/>
          <w:lang w:val="en-GB"/>
        </w:rPr>
        <w:t xml:space="preserve">energy </w:t>
      </w:r>
      <w:r w:rsidRPr="009E44B5">
        <w:rPr>
          <w:rFonts w:ascii="Arial Narrow" w:hAnsi="Arial Narrow"/>
          <w:bCs/>
          <w:lang w:val="en-GB"/>
        </w:rPr>
        <w:t>source.</w:t>
      </w:r>
    </w:p>
    <w:p w14:paraId="125923FC" w14:textId="77777777" w:rsidR="00AB3D69" w:rsidRPr="009E44B5" w:rsidRDefault="00837170" w:rsidP="001B164B">
      <w:pPr>
        <w:autoSpaceDE w:val="0"/>
        <w:autoSpaceDN w:val="0"/>
        <w:adjustRightInd w:val="0"/>
        <w:spacing w:line="480" w:lineRule="auto"/>
        <w:ind w:firstLine="720"/>
        <w:jc w:val="both"/>
        <w:rPr>
          <w:rFonts w:ascii="Arial Narrow" w:hAnsi="Arial Narrow"/>
          <w:bCs/>
          <w:lang w:val="en-GB"/>
        </w:rPr>
      </w:pPr>
      <w:r w:rsidRPr="009E44B5">
        <w:rPr>
          <w:rFonts w:ascii="Arial Narrow" w:hAnsi="Arial Narrow"/>
          <w:bCs/>
          <w:lang w:val="en-GB"/>
        </w:rPr>
        <w:t>Biogas can be used directly in gas turbines</w:t>
      </w:r>
      <w:r w:rsidR="00C60FFE" w:rsidRPr="009E44B5">
        <w:rPr>
          <w:rFonts w:ascii="Arial Narrow" w:hAnsi="Arial Narrow"/>
          <w:bCs/>
          <w:lang w:val="en-GB"/>
        </w:rPr>
        <w:t xml:space="preserve"> (</w:t>
      </w:r>
      <w:proofErr w:type="spellStart"/>
      <w:r w:rsidR="009746FD" w:rsidRPr="009E44B5">
        <w:rPr>
          <w:rFonts w:ascii="Arial Narrow" w:hAnsi="Arial Narrow" w:cs="Franklin Gothic Book"/>
          <w:bCs/>
          <w:lang w:val="en-GB" w:eastAsia="es-ES"/>
        </w:rPr>
        <w:t>Somehsaraei</w:t>
      </w:r>
      <w:proofErr w:type="spellEnd"/>
      <w:r w:rsidR="009746FD" w:rsidRPr="009E44B5">
        <w:rPr>
          <w:rFonts w:ascii="Arial Narrow" w:hAnsi="Arial Narrow"/>
          <w:bCs/>
          <w:lang w:val="en-GB"/>
        </w:rPr>
        <w:t xml:space="preserve"> </w:t>
      </w:r>
      <w:r w:rsidR="00C60FFE" w:rsidRPr="009E44B5">
        <w:rPr>
          <w:rFonts w:ascii="Arial Narrow" w:hAnsi="Arial Narrow"/>
          <w:bCs/>
          <w:lang w:val="en-GB"/>
        </w:rPr>
        <w:t>et al</w:t>
      </w:r>
      <w:r w:rsidR="00944997" w:rsidRPr="009E44B5">
        <w:rPr>
          <w:rFonts w:ascii="Arial Narrow" w:hAnsi="Arial Narrow"/>
          <w:bCs/>
          <w:lang w:val="en-GB"/>
        </w:rPr>
        <w:t>.,</w:t>
      </w:r>
      <w:r w:rsidR="00C60FFE" w:rsidRPr="009E44B5">
        <w:rPr>
          <w:rFonts w:ascii="Arial Narrow" w:hAnsi="Arial Narrow"/>
          <w:bCs/>
          <w:lang w:val="en-GB"/>
        </w:rPr>
        <w:t xml:space="preserve"> 2014)</w:t>
      </w:r>
      <w:r w:rsidR="00944997" w:rsidRPr="009E44B5">
        <w:rPr>
          <w:rFonts w:ascii="Arial Narrow" w:hAnsi="Arial Narrow"/>
          <w:bCs/>
          <w:lang w:val="en-GB"/>
        </w:rPr>
        <w:t>,</w:t>
      </w:r>
      <w:r w:rsidR="0087627E" w:rsidRPr="009E44B5">
        <w:rPr>
          <w:rFonts w:ascii="Arial Narrow" w:hAnsi="Arial Narrow"/>
          <w:bCs/>
          <w:lang w:val="en-GB"/>
        </w:rPr>
        <w:t xml:space="preserve"> or </w:t>
      </w:r>
      <w:r w:rsidR="00824A7A" w:rsidRPr="009E44B5">
        <w:rPr>
          <w:rFonts w:ascii="Arial Narrow" w:hAnsi="Arial Narrow"/>
          <w:bCs/>
          <w:lang w:val="en-GB"/>
        </w:rPr>
        <w:t>in generators (Reddy et al</w:t>
      </w:r>
      <w:r w:rsidR="00944997" w:rsidRPr="009E44B5">
        <w:rPr>
          <w:rFonts w:ascii="Arial Narrow" w:hAnsi="Arial Narrow"/>
          <w:bCs/>
          <w:lang w:val="en-GB"/>
        </w:rPr>
        <w:t>.,</w:t>
      </w:r>
      <w:r w:rsidR="00824A7A" w:rsidRPr="009E44B5">
        <w:rPr>
          <w:rFonts w:ascii="Arial Narrow" w:hAnsi="Arial Narrow"/>
          <w:bCs/>
          <w:lang w:val="en-GB"/>
        </w:rPr>
        <w:t xml:space="preserve"> 2016). However, the large infrastructure available for the </w:t>
      </w:r>
      <w:bookmarkStart w:id="10" w:name="_Hlk12716660"/>
      <w:r w:rsidR="00B744E4" w:rsidRPr="009E44B5">
        <w:rPr>
          <w:rFonts w:ascii="Arial Narrow" w:hAnsi="Arial Narrow"/>
          <w:bCs/>
          <w:lang w:val="en-GB"/>
        </w:rPr>
        <w:t>transport</w:t>
      </w:r>
      <w:bookmarkEnd w:id="10"/>
      <w:r w:rsidR="0054053D" w:rsidRPr="009E44B5">
        <w:rPr>
          <w:rFonts w:ascii="Arial Narrow" w:hAnsi="Arial Narrow"/>
          <w:bCs/>
          <w:lang w:val="en-GB"/>
        </w:rPr>
        <w:t xml:space="preserve"> and use</w:t>
      </w:r>
      <w:r w:rsidR="00824A7A" w:rsidRPr="009E44B5">
        <w:rPr>
          <w:rFonts w:ascii="Arial Narrow" w:hAnsi="Arial Narrow"/>
          <w:bCs/>
          <w:lang w:val="en-GB"/>
        </w:rPr>
        <w:t xml:space="preserve"> of natural gas</w:t>
      </w:r>
      <w:r w:rsidR="006A70B6" w:rsidRPr="009E44B5">
        <w:rPr>
          <w:rFonts w:ascii="Arial Narrow" w:hAnsi="Arial Narrow"/>
          <w:bCs/>
          <w:lang w:val="en-GB"/>
        </w:rPr>
        <w:t xml:space="preserve"> in</w:t>
      </w:r>
      <w:r w:rsidR="00944997" w:rsidRPr="009E44B5">
        <w:rPr>
          <w:rFonts w:ascii="Arial Narrow" w:hAnsi="Arial Narrow"/>
          <w:bCs/>
          <w:lang w:val="en-GB"/>
        </w:rPr>
        <w:t xml:space="preserve"> Europe (</w:t>
      </w:r>
      <w:proofErr w:type="spellStart"/>
      <w:r w:rsidR="00944997" w:rsidRPr="009E44B5">
        <w:rPr>
          <w:rFonts w:ascii="Arial Narrow" w:hAnsi="Arial Narrow"/>
          <w:bCs/>
          <w:lang w:val="en-GB"/>
        </w:rPr>
        <w:t>Entsog</w:t>
      </w:r>
      <w:proofErr w:type="spellEnd"/>
      <w:r w:rsidR="00944997" w:rsidRPr="009E44B5">
        <w:rPr>
          <w:rFonts w:ascii="Arial Narrow" w:hAnsi="Arial Narrow"/>
          <w:bCs/>
          <w:lang w:val="en-GB"/>
        </w:rPr>
        <w:t>, 2015)</w:t>
      </w:r>
      <w:r w:rsidR="00FB1F37" w:rsidRPr="009E44B5">
        <w:rPr>
          <w:rFonts w:ascii="Arial Narrow" w:hAnsi="Arial Narrow"/>
          <w:bCs/>
          <w:lang w:val="en-GB"/>
        </w:rPr>
        <w:t xml:space="preserve"> </w:t>
      </w:r>
      <w:r w:rsidR="00A1627E" w:rsidRPr="009E44B5">
        <w:rPr>
          <w:rFonts w:ascii="Arial Narrow" w:hAnsi="Arial Narrow"/>
          <w:bCs/>
          <w:lang w:val="en-GB"/>
        </w:rPr>
        <w:t xml:space="preserve">and </w:t>
      </w:r>
      <w:r w:rsidR="006A70B6" w:rsidRPr="009E44B5">
        <w:rPr>
          <w:rFonts w:ascii="Arial Narrow" w:hAnsi="Arial Narrow"/>
          <w:bCs/>
          <w:lang w:val="en-GB"/>
        </w:rPr>
        <w:t>the</w:t>
      </w:r>
      <w:r w:rsidR="002C3E19" w:rsidRPr="009E44B5">
        <w:rPr>
          <w:rFonts w:ascii="Arial Narrow" w:hAnsi="Arial Narrow"/>
          <w:bCs/>
          <w:lang w:val="en-GB"/>
        </w:rPr>
        <w:t xml:space="preserve"> United States</w:t>
      </w:r>
      <w:r w:rsidR="00824A7A" w:rsidRPr="009E44B5">
        <w:rPr>
          <w:rFonts w:ascii="Arial Narrow" w:hAnsi="Arial Narrow"/>
          <w:bCs/>
          <w:lang w:val="en-GB"/>
        </w:rPr>
        <w:t xml:space="preserve"> </w:t>
      </w:r>
      <w:r w:rsidR="006A70B6" w:rsidRPr="009E44B5">
        <w:rPr>
          <w:rFonts w:ascii="Arial Narrow" w:hAnsi="Arial Narrow"/>
          <w:bCs/>
          <w:lang w:val="en-GB"/>
        </w:rPr>
        <w:t>(EIA, 201</w:t>
      </w:r>
      <w:r w:rsidR="00E60FCD" w:rsidRPr="009E44B5">
        <w:rPr>
          <w:rFonts w:ascii="Arial Narrow" w:hAnsi="Arial Narrow"/>
          <w:bCs/>
          <w:lang w:val="en-GB"/>
        </w:rPr>
        <w:t>9a</w:t>
      </w:r>
      <w:r w:rsidR="006A70B6" w:rsidRPr="009E44B5">
        <w:rPr>
          <w:rFonts w:ascii="Arial Narrow" w:hAnsi="Arial Narrow"/>
          <w:bCs/>
          <w:lang w:val="en-GB"/>
        </w:rPr>
        <w:t>)</w:t>
      </w:r>
      <w:r w:rsidR="00944997" w:rsidRPr="009E44B5">
        <w:rPr>
          <w:rFonts w:ascii="Arial Narrow" w:hAnsi="Arial Narrow"/>
          <w:bCs/>
          <w:lang w:val="en-GB"/>
        </w:rPr>
        <w:t>,</w:t>
      </w:r>
      <w:r w:rsidR="006A70B6" w:rsidRPr="009E44B5">
        <w:rPr>
          <w:rFonts w:ascii="Arial Narrow" w:hAnsi="Arial Narrow"/>
          <w:bCs/>
          <w:lang w:val="en-GB"/>
        </w:rPr>
        <w:t xml:space="preserve"> </w:t>
      </w:r>
      <w:r w:rsidR="00824A7A" w:rsidRPr="009E44B5">
        <w:rPr>
          <w:rFonts w:ascii="Arial Narrow" w:hAnsi="Arial Narrow"/>
          <w:bCs/>
          <w:lang w:val="en-GB"/>
        </w:rPr>
        <w:t>suggest</w:t>
      </w:r>
      <w:r w:rsidR="009870B2" w:rsidRPr="009E44B5">
        <w:rPr>
          <w:rFonts w:ascii="Arial Narrow" w:hAnsi="Arial Narrow"/>
          <w:bCs/>
          <w:lang w:val="en-GB"/>
        </w:rPr>
        <w:t>s</w:t>
      </w:r>
      <w:r w:rsidR="00824A7A" w:rsidRPr="009E44B5">
        <w:rPr>
          <w:rFonts w:ascii="Arial Narrow" w:hAnsi="Arial Narrow"/>
          <w:bCs/>
          <w:lang w:val="en-GB"/>
        </w:rPr>
        <w:t xml:space="preserve"> the purification</w:t>
      </w:r>
      <w:r w:rsidR="00A1627E" w:rsidRPr="009E44B5">
        <w:rPr>
          <w:rFonts w:ascii="Arial Narrow" w:hAnsi="Arial Narrow"/>
          <w:bCs/>
          <w:lang w:val="en-GB"/>
        </w:rPr>
        <w:t xml:space="preserve"> of the biogas</w:t>
      </w:r>
      <w:r w:rsidR="009870B2" w:rsidRPr="009E44B5">
        <w:rPr>
          <w:rFonts w:ascii="Arial Narrow" w:hAnsi="Arial Narrow"/>
          <w:bCs/>
          <w:lang w:val="en-GB"/>
        </w:rPr>
        <w:t>, also referred to as</w:t>
      </w:r>
      <w:r w:rsidR="0076022B" w:rsidRPr="009E44B5">
        <w:rPr>
          <w:rFonts w:ascii="Arial Narrow" w:hAnsi="Arial Narrow"/>
          <w:bCs/>
          <w:lang w:val="en-GB"/>
        </w:rPr>
        <w:t xml:space="preserve"> </w:t>
      </w:r>
      <w:r w:rsidR="009870B2" w:rsidRPr="009E44B5">
        <w:rPr>
          <w:rFonts w:ascii="Arial Narrow" w:hAnsi="Arial Narrow"/>
          <w:bCs/>
          <w:lang w:val="en-GB"/>
        </w:rPr>
        <w:t xml:space="preserve">upgrading, </w:t>
      </w:r>
      <w:r w:rsidR="00824A7A" w:rsidRPr="009E44B5">
        <w:rPr>
          <w:rFonts w:ascii="Arial Narrow" w:hAnsi="Arial Narrow"/>
          <w:bCs/>
          <w:lang w:val="en-GB"/>
        </w:rPr>
        <w:t>into</w:t>
      </w:r>
      <w:r w:rsidR="00BB1D4D" w:rsidRPr="009E44B5">
        <w:rPr>
          <w:rFonts w:ascii="Arial Narrow" w:hAnsi="Arial Narrow"/>
          <w:bCs/>
          <w:lang w:val="en-GB"/>
        </w:rPr>
        <w:t xml:space="preserve"> a composition similar to</w:t>
      </w:r>
      <w:r w:rsidR="00824A7A" w:rsidRPr="009E44B5">
        <w:rPr>
          <w:rFonts w:ascii="Arial Narrow" w:hAnsi="Arial Narrow"/>
          <w:bCs/>
          <w:lang w:val="en-GB"/>
        </w:rPr>
        <w:t xml:space="preserve"> natural gas</w:t>
      </w:r>
      <w:r w:rsidR="00FD2638" w:rsidRPr="009E44B5">
        <w:rPr>
          <w:rFonts w:ascii="Arial Narrow" w:hAnsi="Arial Narrow"/>
          <w:bCs/>
          <w:lang w:val="en-GB"/>
        </w:rPr>
        <w:t xml:space="preserve">. </w:t>
      </w:r>
      <w:r w:rsidR="001A2AB2" w:rsidRPr="009E44B5">
        <w:rPr>
          <w:rFonts w:ascii="Arial Narrow" w:hAnsi="Arial Narrow"/>
          <w:bCs/>
          <w:lang w:val="en-GB"/>
        </w:rPr>
        <w:t xml:space="preserve">The </w:t>
      </w:r>
      <w:r w:rsidR="00FB1F37" w:rsidRPr="009E44B5">
        <w:rPr>
          <w:rFonts w:ascii="Arial Narrow" w:hAnsi="Arial Narrow"/>
          <w:bCs/>
          <w:lang w:val="en-GB"/>
        </w:rPr>
        <w:t xml:space="preserve">amount of </w:t>
      </w:r>
      <w:r w:rsidR="001A2AB2" w:rsidRPr="009E44B5">
        <w:rPr>
          <w:rFonts w:ascii="Arial Narrow" w:hAnsi="Arial Narrow"/>
          <w:bCs/>
          <w:lang w:val="en-GB"/>
        </w:rPr>
        <w:t xml:space="preserve">residues available </w:t>
      </w:r>
      <w:r w:rsidR="00FB1F37" w:rsidRPr="009E44B5">
        <w:rPr>
          <w:rFonts w:ascii="Arial Narrow" w:hAnsi="Arial Narrow"/>
          <w:bCs/>
          <w:lang w:val="en-GB"/>
        </w:rPr>
        <w:t>provide</w:t>
      </w:r>
      <w:r w:rsidR="00194DBD" w:rsidRPr="009E44B5">
        <w:rPr>
          <w:rFonts w:ascii="Arial Narrow" w:hAnsi="Arial Narrow"/>
          <w:bCs/>
          <w:lang w:val="en-GB"/>
        </w:rPr>
        <w:t>s</w:t>
      </w:r>
      <w:r w:rsidR="00FB1F37" w:rsidRPr="009E44B5">
        <w:rPr>
          <w:rFonts w:ascii="Arial Narrow" w:hAnsi="Arial Narrow"/>
          <w:bCs/>
          <w:lang w:val="en-GB"/>
        </w:rPr>
        <w:t xml:space="preserve"> the capability of </w:t>
      </w:r>
      <w:r w:rsidR="001A2AB2" w:rsidRPr="009E44B5">
        <w:rPr>
          <w:rFonts w:ascii="Arial Narrow" w:hAnsi="Arial Narrow"/>
          <w:bCs/>
          <w:lang w:val="en-GB"/>
        </w:rPr>
        <w:t>substituting</w:t>
      </w:r>
      <w:r w:rsidR="002C3E19" w:rsidRPr="009E44B5">
        <w:rPr>
          <w:rFonts w:ascii="Arial Narrow" w:hAnsi="Arial Narrow"/>
          <w:bCs/>
          <w:lang w:val="en-GB"/>
        </w:rPr>
        <w:t xml:space="preserve"> non-renewable</w:t>
      </w:r>
      <w:r w:rsidR="001A2AB2" w:rsidRPr="009E44B5">
        <w:rPr>
          <w:rFonts w:ascii="Arial Narrow" w:hAnsi="Arial Narrow"/>
          <w:bCs/>
          <w:lang w:val="en-GB"/>
        </w:rPr>
        <w:t xml:space="preserve"> natural gas with biomethane in </w:t>
      </w:r>
      <w:r w:rsidR="00FB1F37" w:rsidRPr="009E44B5">
        <w:rPr>
          <w:rFonts w:ascii="Arial Narrow" w:hAnsi="Arial Narrow"/>
          <w:bCs/>
          <w:lang w:val="en-GB"/>
        </w:rPr>
        <w:t>large</w:t>
      </w:r>
      <w:r w:rsidR="001A2AB2" w:rsidRPr="009E44B5">
        <w:rPr>
          <w:rFonts w:ascii="Arial Narrow" w:hAnsi="Arial Narrow"/>
          <w:bCs/>
          <w:lang w:val="en-GB"/>
        </w:rPr>
        <w:t xml:space="preserve"> regions</w:t>
      </w:r>
      <w:r w:rsidR="008D282C" w:rsidRPr="009E44B5">
        <w:rPr>
          <w:rFonts w:ascii="Arial Narrow" w:hAnsi="Arial Narrow"/>
          <w:bCs/>
          <w:lang w:val="en-GB"/>
        </w:rPr>
        <w:t>, such as in Castile and Leon (Spain), where the amount of municipal solid wastes</w:t>
      </w:r>
      <w:r w:rsidR="00755A6E" w:rsidRPr="009E44B5">
        <w:rPr>
          <w:rFonts w:ascii="Arial Narrow" w:hAnsi="Arial Narrow"/>
          <w:bCs/>
          <w:lang w:val="en-GB"/>
        </w:rPr>
        <w:t xml:space="preserve"> (MSW)</w:t>
      </w:r>
      <w:r w:rsidR="008D282C" w:rsidRPr="009E44B5">
        <w:rPr>
          <w:rFonts w:ascii="Arial Narrow" w:hAnsi="Arial Narrow"/>
          <w:bCs/>
          <w:lang w:val="en-GB"/>
        </w:rPr>
        <w:t xml:space="preserve"> available can cover the</w:t>
      </w:r>
      <w:r w:rsidR="001A6B6B" w:rsidRPr="009E44B5">
        <w:rPr>
          <w:rFonts w:ascii="Arial Narrow" w:hAnsi="Arial Narrow"/>
          <w:bCs/>
          <w:lang w:val="en-GB"/>
        </w:rPr>
        <w:t xml:space="preserve"> regional</w:t>
      </w:r>
      <w:r w:rsidR="008D282C" w:rsidRPr="009E44B5">
        <w:rPr>
          <w:rFonts w:ascii="Arial Narrow" w:hAnsi="Arial Narrow"/>
          <w:bCs/>
          <w:lang w:val="en-GB"/>
        </w:rPr>
        <w:t xml:space="preserve"> demand for natural gas</w:t>
      </w:r>
      <w:r w:rsidR="001A2AB2" w:rsidRPr="009E44B5">
        <w:rPr>
          <w:rFonts w:ascii="Arial Narrow" w:hAnsi="Arial Narrow"/>
          <w:bCs/>
          <w:lang w:val="en-GB"/>
        </w:rPr>
        <w:t xml:space="preserve"> (</w:t>
      </w:r>
      <w:proofErr w:type="spellStart"/>
      <w:r w:rsidR="001A2AB2" w:rsidRPr="009E44B5">
        <w:rPr>
          <w:rFonts w:ascii="Arial Narrow" w:hAnsi="Arial Narrow"/>
          <w:bCs/>
          <w:lang w:val="en-GB"/>
        </w:rPr>
        <w:t>Taifouris</w:t>
      </w:r>
      <w:proofErr w:type="spellEnd"/>
      <w:r w:rsidR="001A2AB2" w:rsidRPr="009E44B5">
        <w:rPr>
          <w:rFonts w:ascii="Arial Narrow" w:hAnsi="Arial Narrow"/>
          <w:bCs/>
          <w:lang w:val="en-GB"/>
        </w:rPr>
        <w:t xml:space="preserve"> and </w:t>
      </w:r>
      <w:r w:rsidR="00FB1F37" w:rsidRPr="009E44B5">
        <w:rPr>
          <w:rFonts w:ascii="Arial Narrow" w:hAnsi="Arial Narrow"/>
          <w:bCs/>
          <w:lang w:val="en-GB"/>
        </w:rPr>
        <w:t>M</w:t>
      </w:r>
      <w:r w:rsidR="001A2AB2" w:rsidRPr="009E44B5">
        <w:rPr>
          <w:rFonts w:ascii="Arial Narrow" w:hAnsi="Arial Narrow"/>
          <w:bCs/>
          <w:lang w:val="en-GB"/>
        </w:rPr>
        <w:t>art</w:t>
      </w:r>
      <w:r w:rsidR="00FB1F37" w:rsidRPr="009E44B5">
        <w:rPr>
          <w:rFonts w:ascii="Arial Narrow" w:hAnsi="Arial Narrow"/>
          <w:bCs/>
          <w:lang w:val="en-GB"/>
        </w:rPr>
        <w:t>í</w:t>
      </w:r>
      <w:r w:rsidR="001A2AB2" w:rsidRPr="009E44B5">
        <w:rPr>
          <w:rFonts w:ascii="Arial Narrow" w:hAnsi="Arial Narrow"/>
          <w:bCs/>
          <w:lang w:val="en-GB"/>
        </w:rPr>
        <w:t xml:space="preserve">n, 2018). </w:t>
      </w:r>
      <w:r w:rsidR="00824A7A" w:rsidRPr="009E44B5">
        <w:rPr>
          <w:rFonts w:ascii="Arial Narrow" w:hAnsi="Arial Narrow"/>
          <w:bCs/>
          <w:lang w:val="en-GB"/>
        </w:rPr>
        <w:t xml:space="preserve">There are several </w:t>
      </w:r>
      <w:r w:rsidR="00FD2638" w:rsidRPr="009E44B5">
        <w:rPr>
          <w:rFonts w:ascii="Arial Narrow" w:hAnsi="Arial Narrow"/>
          <w:bCs/>
          <w:lang w:val="en-GB"/>
        </w:rPr>
        <w:t>technologies</w:t>
      </w:r>
      <w:r w:rsidR="00824A7A" w:rsidRPr="009E44B5">
        <w:rPr>
          <w:rFonts w:ascii="Arial Narrow" w:hAnsi="Arial Narrow"/>
          <w:bCs/>
          <w:lang w:val="en-GB"/>
        </w:rPr>
        <w:t xml:space="preserve"> to achieve this purpose</w:t>
      </w:r>
      <w:r w:rsidR="00A1627E" w:rsidRPr="009E44B5">
        <w:rPr>
          <w:rFonts w:ascii="Arial Narrow" w:hAnsi="Arial Narrow"/>
          <w:bCs/>
          <w:lang w:val="en-GB"/>
        </w:rPr>
        <w:t>, including</w:t>
      </w:r>
      <w:r w:rsidR="00AB3D69" w:rsidRPr="009E44B5">
        <w:rPr>
          <w:rFonts w:ascii="Arial Narrow" w:hAnsi="Arial Narrow"/>
          <w:bCs/>
          <w:lang w:val="en-GB"/>
        </w:rPr>
        <w:t xml:space="preserve"> hydrogenation or CO</w:t>
      </w:r>
      <w:r w:rsidR="00AB3D69" w:rsidRPr="009E44B5">
        <w:rPr>
          <w:rFonts w:ascii="Arial Narrow" w:hAnsi="Arial Narrow"/>
          <w:bCs/>
          <w:vertAlign w:val="subscript"/>
          <w:lang w:val="en-GB"/>
        </w:rPr>
        <w:t>2</w:t>
      </w:r>
      <w:r w:rsidR="00AB3D69" w:rsidRPr="009E44B5">
        <w:rPr>
          <w:rFonts w:ascii="Arial Narrow" w:hAnsi="Arial Narrow"/>
          <w:bCs/>
          <w:lang w:val="en-GB"/>
        </w:rPr>
        <w:t xml:space="preserve"> </w:t>
      </w:r>
      <w:r w:rsidR="007842DC" w:rsidRPr="009E44B5">
        <w:rPr>
          <w:rFonts w:ascii="Arial Narrow" w:hAnsi="Arial Narrow"/>
          <w:bCs/>
          <w:lang w:val="en-GB"/>
        </w:rPr>
        <w:t>removal</w:t>
      </w:r>
      <w:r w:rsidR="00AB3D69" w:rsidRPr="009E44B5">
        <w:rPr>
          <w:rFonts w:ascii="Arial Narrow" w:hAnsi="Arial Narrow"/>
          <w:bCs/>
          <w:lang w:val="en-GB"/>
        </w:rPr>
        <w:t>.</w:t>
      </w:r>
    </w:p>
    <w:p w14:paraId="00C63BE3" w14:textId="77777777" w:rsidR="00AB3D69" w:rsidRPr="009E44B5" w:rsidRDefault="00824A7A" w:rsidP="001B164B">
      <w:pPr>
        <w:autoSpaceDE w:val="0"/>
        <w:autoSpaceDN w:val="0"/>
        <w:adjustRightInd w:val="0"/>
        <w:spacing w:line="480" w:lineRule="auto"/>
        <w:ind w:firstLine="720"/>
        <w:jc w:val="both"/>
        <w:rPr>
          <w:rFonts w:ascii="Arial Narrow" w:hAnsi="Arial Narrow"/>
          <w:bCs/>
          <w:lang w:val="en-GB"/>
        </w:rPr>
      </w:pPr>
      <w:r w:rsidRPr="009E44B5">
        <w:rPr>
          <w:rFonts w:ascii="Arial Narrow" w:hAnsi="Arial Narrow"/>
          <w:bCs/>
          <w:lang w:val="en-GB"/>
        </w:rPr>
        <w:t>On the one hand,</w:t>
      </w:r>
      <w:r w:rsidR="00A1627E" w:rsidRPr="009E44B5">
        <w:rPr>
          <w:rFonts w:ascii="Arial Narrow" w:hAnsi="Arial Narrow"/>
          <w:bCs/>
          <w:lang w:val="en-GB"/>
        </w:rPr>
        <w:t xml:space="preserve"> </w:t>
      </w:r>
      <w:r w:rsidRPr="009E44B5">
        <w:rPr>
          <w:rFonts w:ascii="Arial Narrow" w:hAnsi="Arial Narrow"/>
          <w:bCs/>
          <w:lang w:val="en-GB"/>
        </w:rPr>
        <w:t>it is possible to hydrogenate the CO</w:t>
      </w:r>
      <w:r w:rsidRPr="009E44B5">
        <w:rPr>
          <w:rFonts w:ascii="Arial Narrow" w:hAnsi="Arial Narrow"/>
          <w:bCs/>
          <w:vertAlign w:val="subscript"/>
          <w:lang w:val="en-GB"/>
        </w:rPr>
        <w:t>2</w:t>
      </w:r>
      <w:r w:rsidRPr="009E44B5">
        <w:rPr>
          <w:rFonts w:ascii="Arial Narrow" w:hAnsi="Arial Narrow"/>
          <w:bCs/>
          <w:lang w:val="en-GB"/>
        </w:rPr>
        <w:t xml:space="preserve"> </w:t>
      </w:r>
      <w:r w:rsidR="0091474C" w:rsidRPr="009E44B5">
        <w:rPr>
          <w:rFonts w:ascii="Arial Narrow" w:hAnsi="Arial Narrow"/>
          <w:bCs/>
          <w:lang w:val="en-GB"/>
        </w:rPr>
        <w:t xml:space="preserve">contained in </w:t>
      </w:r>
      <w:r w:rsidRPr="009E44B5">
        <w:rPr>
          <w:rFonts w:ascii="Arial Narrow" w:hAnsi="Arial Narrow"/>
          <w:bCs/>
          <w:lang w:val="en-GB"/>
        </w:rPr>
        <w:t>biogas into methane</w:t>
      </w:r>
      <w:r w:rsidR="00DD63A5" w:rsidRPr="009E44B5">
        <w:rPr>
          <w:rFonts w:ascii="Arial Narrow" w:hAnsi="Arial Narrow"/>
          <w:bCs/>
          <w:lang w:val="en-GB"/>
        </w:rPr>
        <w:t xml:space="preserve"> (S</w:t>
      </w:r>
      <w:proofErr w:type="spellStart"/>
      <w:r w:rsidR="00DD63A5" w:rsidRPr="009E44B5">
        <w:rPr>
          <w:rFonts w:ascii="Arial Narrow" w:hAnsi="Arial Narrow"/>
          <w:bCs/>
          <w:lang w:val="en-US"/>
        </w:rPr>
        <w:t>tangeland</w:t>
      </w:r>
      <w:proofErr w:type="spellEnd"/>
      <w:r w:rsidR="00DD63A5" w:rsidRPr="009E44B5">
        <w:rPr>
          <w:rFonts w:ascii="Arial Narrow" w:hAnsi="Arial Narrow"/>
          <w:bCs/>
          <w:lang w:val="en-US"/>
        </w:rPr>
        <w:t xml:space="preserve"> et al., 2017)</w:t>
      </w:r>
      <w:r w:rsidRPr="009E44B5">
        <w:rPr>
          <w:rFonts w:ascii="Arial Narrow" w:hAnsi="Arial Narrow"/>
          <w:bCs/>
          <w:lang w:val="en-GB"/>
        </w:rPr>
        <w:t xml:space="preserve">. </w:t>
      </w:r>
      <w:r w:rsidR="00637348" w:rsidRPr="009E44B5">
        <w:rPr>
          <w:rFonts w:ascii="Arial Narrow" w:hAnsi="Arial Narrow"/>
          <w:bCs/>
          <w:lang w:val="en-GB"/>
        </w:rPr>
        <w:t>However, t</w:t>
      </w:r>
      <w:bookmarkStart w:id="11" w:name="_Hlk12716787"/>
      <w:r w:rsidR="0054053D" w:rsidRPr="009E44B5">
        <w:rPr>
          <w:rFonts w:ascii="Arial Narrow" w:hAnsi="Arial Narrow"/>
          <w:bCs/>
          <w:lang w:val="en-GB"/>
        </w:rPr>
        <w:t>he main issue is the</w:t>
      </w:r>
      <w:r w:rsidR="00DD63A5" w:rsidRPr="009E44B5">
        <w:rPr>
          <w:rFonts w:ascii="Arial Narrow" w:hAnsi="Arial Narrow"/>
          <w:bCs/>
          <w:lang w:val="en-GB"/>
        </w:rPr>
        <w:t xml:space="preserve"> high cost of </w:t>
      </w:r>
      <w:r w:rsidR="0054053D" w:rsidRPr="009E44B5">
        <w:rPr>
          <w:rFonts w:ascii="Arial Narrow" w:hAnsi="Arial Narrow"/>
          <w:bCs/>
          <w:lang w:val="en-GB"/>
        </w:rPr>
        <w:t>producing hydrogen from renewable energy sources</w:t>
      </w:r>
      <w:r w:rsidR="00DD63A5" w:rsidRPr="009E44B5">
        <w:rPr>
          <w:rFonts w:ascii="Arial Narrow" w:hAnsi="Arial Narrow"/>
          <w:bCs/>
          <w:lang w:val="en-GB"/>
        </w:rPr>
        <w:t xml:space="preserve">, such as </w:t>
      </w:r>
      <w:bookmarkEnd w:id="11"/>
      <w:r w:rsidR="0054053D" w:rsidRPr="009E44B5">
        <w:rPr>
          <w:rFonts w:ascii="Arial Narrow" w:hAnsi="Arial Narrow"/>
          <w:bCs/>
          <w:lang w:val="en-GB"/>
        </w:rPr>
        <w:t>wind (Davis and Martin, 2014a) or solar energy (Davis and Martin, 2014b)</w:t>
      </w:r>
      <w:r w:rsidR="00DD63A5" w:rsidRPr="009E44B5">
        <w:rPr>
          <w:rFonts w:ascii="Arial Narrow" w:hAnsi="Arial Narrow"/>
          <w:bCs/>
          <w:lang w:val="en-GB"/>
        </w:rPr>
        <w:t xml:space="preserve">, resulting in non-competitive costs of </w:t>
      </w:r>
      <w:r w:rsidR="007842DC" w:rsidRPr="009E44B5">
        <w:rPr>
          <w:rFonts w:ascii="Arial Narrow" w:hAnsi="Arial Narrow"/>
          <w:bCs/>
          <w:lang w:val="en-GB"/>
        </w:rPr>
        <w:t>bio</w:t>
      </w:r>
      <w:r w:rsidR="00DD63A5" w:rsidRPr="009E44B5">
        <w:rPr>
          <w:rFonts w:ascii="Arial Narrow" w:hAnsi="Arial Narrow"/>
          <w:bCs/>
          <w:lang w:val="en-GB"/>
        </w:rPr>
        <w:t xml:space="preserve">methane </w:t>
      </w:r>
      <w:r w:rsidR="0076022B" w:rsidRPr="009E44B5">
        <w:rPr>
          <w:rFonts w:ascii="Arial Narrow" w:hAnsi="Arial Narrow"/>
          <w:bCs/>
          <w:lang w:val="en-GB"/>
        </w:rPr>
        <w:lastRenderedPageBreak/>
        <w:t>(</w:t>
      </w:r>
      <w:proofErr w:type="spellStart"/>
      <w:r w:rsidR="0076022B" w:rsidRPr="009E44B5">
        <w:rPr>
          <w:rFonts w:ascii="Arial Narrow" w:hAnsi="Arial Narrow"/>
          <w:bCs/>
          <w:lang w:val="en-GB"/>
        </w:rPr>
        <w:t>Curto</w:t>
      </w:r>
      <w:proofErr w:type="spellEnd"/>
      <w:r w:rsidR="0076022B" w:rsidRPr="009E44B5">
        <w:rPr>
          <w:rFonts w:ascii="Arial Narrow" w:hAnsi="Arial Narrow"/>
          <w:bCs/>
          <w:lang w:val="en-GB"/>
        </w:rPr>
        <w:t xml:space="preserve"> and Martín, 2019</w:t>
      </w:r>
      <w:r w:rsidRPr="009E44B5">
        <w:rPr>
          <w:rFonts w:ascii="Arial Narrow" w:hAnsi="Arial Narrow"/>
          <w:bCs/>
          <w:lang w:val="en-GB"/>
        </w:rPr>
        <w:t>)</w:t>
      </w:r>
      <w:bookmarkStart w:id="12" w:name="_Hlk12717214"/>
      <w:r w:rsidR="00DD63A5" w:rsidRPr="009E44B5">
        <w:rPr>
          <w:rFonts w:ascii="Arial Narrow" w:hAnsi="Arial Narrow"/>
          <w:bCs/>
          <w:lang w:val="en-GB"/>
        </w:rPr>
        <w:t xml:space="preserve"> b</w:t>
      </w:r>
      <w:r w:rsidR="00B744E4" w:rsidRPr="009E44B5">
        <w:rPr>
          <w:rFonts w:ascii="Arial Narrow" w:hAnsi="Arial Narrow"/>
          <w:bCs/>
          <w:lang w:val="en-GB"/>
        </w:rPr>
        <w:t>ut in particular regio</w:t>
      </w:r>
      <w:r w:rsidR="008E36FC" w:rsidRPr="009E44B5">
        <w:rPr>
          <w:rFonts w:ascii="Arial Narrow" w:hAnsi="Arial Narrow"/>
          <w:bCs/>
          <w:lang w:val="en-GB"/>
        </w:rPr>
        <w:t>n</w:t>
      </w:r>
      <w:r w:rsidR="00B744E4" w:rsidRPr="009E44B5">
        <w:rPr>
          <w:rFonts w:ascii="Arial Narrow" w:hAnsi="Arial Narrow"/>
          <w:bCs/>
          <w:lang w:val="en-GB"/>
        </w:rPr>
        <w:t xml:space="preserve">s of high availability of solar or wind </w:t>
      </w:r>
      <w:r w:rsidR="007A519D" w:rsidRPr="009E44B5">
        <w:rPr>
          <w:rFonts w:ascii="Arial Narrow" w:hAnsi="Arial Narrow"/>
          <w:bCs/>
          <w:lang w:val="en-GB"/>
        </w:rPr>
        <w:t>(de la Cruz and Martín, 2016).</w:t>
      </w:r>
      <w:bookmarkEnd w:id="12"/>
      <w:r w:rsidR="007A519D" w:rsidRPr="009E44B5">
        <w:rPr>
          <w:rFonts w:ascii="Arial Narrow" w:hAnsi="Arial Narrow"/>
          <w:bCs/>
          <w:lang w:val="en-GB"/>
        </w:rPr>
        <w:t xml:space="preserve"> </w:t>
      </w:r>
      <w:r w:rsidR="00DD63A5" w:rsidRPr="009E44B5">
        <w:rPr>
          <w:rFonts w:ascii="Arial Narrow" w:hAnsi="Arial Narrow"/>
          <w:bCs/>
          <w:lang w:val="en-GB"/>
        </w:rPr>
        <w:t xml:space="preserve">Alternatively, </w:t>
      </w:r>
      <w:r w:rsidRPr="009E44B5">
        <w:rPr>
          <w:rFonts w:ascii="Arial Narrow" w:hAnsi="Arial Narrow"/>
          <w:bCs/>
          <w:lang w:val="en-GB"/>
        </w:rPr>
        <w:t>direct methanation of C</w:t>
      </w:r>
      <w:r w:rsidRPr="009E44B5">
        <w:rPr>
          <w:rFonts w:ascii="Arial Narrow" w:hAnsi="Arial Narrow"/>
          <w:bCs/>
          <w:lang w:val="en-US"/>
        </w:rPr>
        <w:t>O</w:t>
      </w:r>
      <w:r w:rsidRPr="009E44B5">
        <w:rPr>
          <w:rFonts w:ascii="Arial Narrow" w:hAnsi="Arial Narrow"/>
          <w:bCs/>
          <w:vertAlign w:val="subscript"/>
          <w:lang w:val="en-US"/>
        </w:rPr>
        <w:t>2</w:t>
      </w:r>
      <w:r w:rsidRPr="009E44B5">
        <w:rPr>
          <w:rFonts w:ascii="Arial Narrow" w:hAnsi="Arial Narrow"/>
          <w:bCs/>
          <w:lang w:val="en-US"/>
        </w:rPr>
        <w:t xml:space="preserve"> within the digester has also be</w:t>
      </w:r>
      <w:r w:rsidR="007A519D" w:rsidRPr="009E44B5">
        <w:rPr>
          <w:rFonts w:ascii="Arial Narrow" w:hAnsi="Arial Narrow"/>
          <w:bCs/>
          <w:lang w:val="en-US"/>
        </w:rPr>
        <w:t>en</w:t>
      </w:r>
      <w:r w:rsidRPr="009E44B5">
        <w:rPr>
          <w:rFonts w:ascii="Arial Narrow" w:hAnsi="Arial Narrow"/>
          <w:bCs/>
          <w:lang w:val="en-US"/>
        </w:rPr>
        <w:t xml:space="preserve"> studied </w:t>
      </w:r>
      <w:r w:rsidR="00CD490C" w:rsidRPr="009E44B5">
        <w:rPr>
          <w:rFonts w:ascii="Arial Narrow" w:hAnsi="Arial Narrow"/>
          <w:bCs/>
          <w:lang w:val="en-US"/>
        </w:rPr>
        <w:t xml:space="preserve">at </w:t>
      </w:r>
      <w:r w:rsidR="004F403B" w:rsidRPr="009E44B5">
        <w:rPr>
          <w:rFonts w:ascii="Arial Narrow" w:hAnsi="Arial Narrow"/>
          <w:bCs/>
          <w:lang w:val="en-US"/>
        </w:rPr>
        <w:t xml:space="preserve">laboratory </w:t>
      </w:r>
      <w:r w:rsidR="00CD490C" w:rsidRPr="009E44B5">
        <w:rPr>
          <w:rFonts w:ascii="Arial Narrow" w:hAnsi="Arial Narrow"/>
          <w:bCs/>
          <w:lang w:val="en-US"/>
        </w:rPr>
        <w:t xml:space="preserve">scale </w:t>
      </w:r>
      <w:r w:rsidRPr="009E44B5">
        <w:rPr>
          <w:rFonts w:ascii="Arial Narrow" w:hAnsi="Arial Narrow"/>
          <w:bCs/>
          <w:lang w:val="en-GB"/>
        </w:rPr>
        <w:t>(</w:t>
      </w:r>
      <w:proofErr w:type="spellStart"/>
      <w:r w:rsidRPr="009E44B5">
        <w:rPr>
          <w:rFonts w:ascii="Arial Narrow" w:hAnsi="Arial Narrow"/>
          <w:bCs/>
          <w:lang w:val="en-GB"/>
        </w:rPr>
        <w:t>Tynjala</w:t>
      </w:r>
      <w:proofErr w:type="spellEnd"/>
      <w:r w:rsidRPr="009E44B5">
        <w:rPr>
          <w:rFonts w:ascii="Arial Narrow" w:hAnsi="Arial Narrow"/>
          <w:bCs/>
          <w:lang w:val="en-GB"/>
        </w:rPr>
        <w:t>, 2015).</w:t>
      </w:r>
      <w:r w:rsidR="007A519D" w:rsidRPr="009E44B5">
        <w:rPr>
          <w:rFonts w:ascii="Arial Narrow" w:hAnsi="Arial Narrow"/>
          <w:bCs/>
          <w:lang w:val="en-GB"/>
        </w:rPr>
        <w:t xml:space="preserve"> </w:t>
      </w:r>
    </w:p>
    <w:p w14:paraId="4FF435ED" w14:textId="2C14FD3F" w:rsidR="001E0299" w:rsidRPr="009E44B5" w:rsidRDefault="009870B2" w:rsidP="00E43279">
      <w:pPr>
        <w:autoSpaceDE w:val="0"/>
        <w:autoSpaceDN w:val="0"/>
        <w:adjustRightInd w:val="0"/>
        <w:spacing w:line="480" w:lineRule="auto"/>
        <w:ind w:firstLine="720"/>
        <w:jc w:val="both"/>
        <w:rPr>
          <w:rFonts w:ascii="Arial Narrow" w:hAnsi="Arial Narrow"/>
          <w:bCs/>
          <w:lang w:val="en-GB"/>
        </w:rPr>
      </w:pPr>
      <w:r w:rsidRPr="009E44B5">
        <w:rPr>
          <w:rFonts w:ascii="Arial Narrow" w:hAnsi="Arial Narrow"/>
          <w:bCs/>
          <w:lang w:val="en-GB"/>
        </w:rPr>
        <w:t>On the other hand,</w:t>
      </w:r>
      <w:r w:rsidR="00CC2F02" w:rsidRPr="009E44B5">
        <w:rPr>
          <w:rFonts w:ascii="Arial Narrow" w:hAnsi="Arial Narrow"/>
          <w:bCs/>
          <w:lang w:val="en-GB"/>
        </w:rPr>
        <w:t xml:space="preserve"> several</w:t>
      </w:r>
      <w:r w:rsidRPr="009E44B5">
        <w:rPr>
          <w:rFonts w:ascii="Arial Narrow" w:hAnsi="Arial Narrow"/>
          <w:bCs/>
          <w:lang w:val="en-GB"/>
        </w:rPr>
        <w:t xml:space="preserve"> </w:t>
      </w:r>
      <w:r w:rsidR="007A519D" w:rsidRPr="009E44B5">
        <w:rPr>
          <w:rFonts w:ascii="Arial Narrow" w:hAnsi="Arial Narrow"/>
          <w:bCs/>
          <w:lang w:val="en-GB"/>
        </w:rPr>
        <w:t>CO</w:t>
      </w:r>
      <w:r w:rsidR="007A519D" w:rsidRPr="009E44B5">
        <w:rPr>
          <w:rFonts w:ascii="Arial Narrow" w:hAnsi="Arial Narrow"/>
          <w:bCs/>
          <w:vertAlign w:val="subscript"/>
          <w:lang w:val="en-GB"/>
        </w:rPr>
        <w:t>2</w:t>
      </w:r>
      <w:r w:rsidR="007A519D" w:rsidRPr="009E44B5">
        <w:rPr>
          <w:rFonts w:ascii="Arial Narrow" w:hAnsi="Arial Narrow"/>
          <w:bCs/>
          <w:lang w:val="en-GB"/>
        </w:rPr>
        <w:t xml:space="preserve"> capture technologies can be used</w:t>
      </w:r>
      <w:r w:rsidR="005E3281" w:rsidRPr="009E44B5">
        <w:rPr>
          <w:rFonts w:ascii="Arial Narrow" w:hAnsi="Arial Narrow"/>
          <w:bCs/>
          <w:lang w:val="en-GB"/>
        </w:rPr>
        <w:t xml:space="preserve"> to </w:t>
      </w:r>
      <w:r w:rsidR="00CD490C" w:rsidRPr="009E44B5">
        <w:rPr>
          <w:rFonts w:ascii="Arial Narrow" w:hAnsi="Arial Narrow"/>
          <w:bCs/>
          <w:lang w:val="en-GB"/>
        </w:rPr>
        <w:t>remove</w:t>
      </w:r>
      <w:r w:rsidR="005E3281" w:rsidRPr="009E44B5">
        <w:rPr>
          <w:rFonts w:ascii="Arial Narrow" w:hAnsi="Arial Narrow"/>
          <w:bCs/>
          <w:lang w:val="en-GB"/>
        </w:rPr>
        <w:t xml:space="preserve"> the carbon dioxide </w:t>
      </w:r>
      <w:r w:rsidR="007842DC" w:rsidRPr="009E44B5">
        <w:rPr>
          <w:rFonts w:ascii="Arial Narrow" w:hAnsi="Arial Narrow"/>
          <w:bCs/>
          <w:lang w:val="en-GB"/>
        </w:rPr>
        <w:t>within</w:t>
      </w:r>
      <w:r w:rsidR="0010665B" w:rsidRPr="009E44B5">
        <w:rPr>
          <w:rFonts w:ascii="Arial Narrow" w:hAnsi="Arial Narrow"/>
          <w:bCs/>
          <w:lang w:val="en-GB"/>
        </w:rPr>
        <w:t xml:space="preserve"> the biogas</w:t>
      </w:r>
      <w:r w:rsidR="005E3281" w:rsidRPr="009E44B5">
        <w:rPr>
          <w:rFonts w:ascii="Arial Narrow" w:hAnsi="Arial Narrow"/>
          <w:bCs/>
          <w:lang w:val="en-GB"/>
        </w:rPr>
        <w:t xml:space="preserve"> </w:t>
      </w:r>
      <w:r w:rsidR="000F30D4" w:rsidRPr="009E44B5">
        <w:rPr>
          <w:rFonts w:ascii="Arial Narrow" w:hAnsi="Arial Narrow"/>
          <w:bCs/>
          <w:lang w:val="en-GB"/>
        </w:rPr>
        <w:t>obtaining</w:t>
      </w:r>
      <w:r w:rsidR="005E3281" w:rsidRPr="009E44B5">
        <w:rPr>
          <w:rFonts w:ascii="Arial Narrow" w:hAnsi="Arial Narrow"/>
          <w:bCs/>
          <w:lang w:val="en-GB"/>
        </w:rPr>
        <w:t xml:space="preserve"> high purity biomethane</w:t>
      </w:r>
      <w:r w:rsidR="007A519D" w:rsidRPr="009E44B5">
        <w:rPr>
          <w:rFonts w:ascii="Arial Narrow" w:hAnsi="Arial Narrow"/>
          <w:bCs/>
          <w:lang w:val="en-GB"/>
        </w:rPr>
        <w:t xml:space="preserve">. </w:t>
      </w:r>
      <w:r w:rsidR="00E736A8" w:rsidRPr="009E44B5">
        <w:rPr>
          <w:rFonts w:ascii="Arial Narrow" w:hAnsi="Arial Narrow"/>
          <w:bCs/>
          <w:lang w:val="en-GB"/>
        </w:rPr>
        <w:t>A number of reviews have been published describing different CO</w:t>
      </w:r>
      <w:r w:rsidR="00E736A8" w:rsidRPr="009E44B5">
        <w:rPr>
          <w:rFonts w:ascii="Arial Narrow" w:hAnsi="Arial Narrow"/>
          <w:bCs/>
          <w:vertAlign w:val="subscript"/>
          <w:lang w:val="en-GB"/>
        </w:rPr>
        <w:t>2</w:t>
      </w:r>
      <w:r w:rsidR="00E736A8" w:rsidRPr="009E44B5">
        <w:rPr>
          <w:rFonts w:ascii="Arial Narrow" w:hAnsi="Arial Narrow"/>
          <w:bCs/>
          <w:lang w:val="en-GB"/>
        </w:rPr>
        <w:t xml:space="preserve"> capture </w:t>
      </w:r>
      <w:r w:rsidR="00CC2F02" w:rsidRPr="009E44B5">
        <w:rPr>
          <w:rFonts w:ascii="Arial Narrow" w:hAnsi="Arial Narrow"/>
          <w:bCs/>
          <w:lang w:val="en-GB"/>
        </w:rPr>
        <w:t>processes</w:t>
      </w:r>
      <w:r w:rsidR="00E736A8" w:rsidRPr="009E44B5">
        <w:rPr>
          <w:rFonts w:ascii="Arial Narrow" w:hAnsi="Arial Narrow"/>
          <w:bCs/>
          <w:lang w:val="en-GB"/>
        </w:rPr>
        <w:t>, including general perspectives (</w:t>
      </w:r>
      <w:proofErr w:type="spellStart"/>
      <w:r w:rsidR="00E736A8" w:rsidRPr="009E44B5">
        <w:rPr>
          <w:rFonts w:ascii="Arial Narrow" w:hAnsi="Arial Narrow"/>
          <w:bCs/>
          <w:lang w:val="en-GB"/>
        </w:rPr>
        <w:t>Adamu</w:t>
      </w:r>
      <w:proofErr w:type="spellEnd"/>
      <w:r w:rsidR="00E736A8" w:rsidRPr="009E44B5">
        <w:rPr>
          <w:rFonts w:ascii="Arial Narrow" w:hAnsi="Arial Narrow"/>
          <w:bCs/>
          <w:lang w:val="en-GB"/>
        </w:rPr>
        <w:t xml:space="preserve"> et al. 2020), specific reviews for pre and post-combustion</w:t>
      </w:r>
      <w:r w:rsidR="000F30D4" w:rsidRPr="009E44B5">
        <w:rPr>
          <w:rFonts w:ascii="Arial Narrow" w:hAnsi="Arial Narrow"/>
          <w:bCs/>
          <w:lang w:val="en-GB"/>
        </w:rPr>
        <w:t xml:space="preserve"> gases</w:t>
      </w:r>
      <w:r w:rsidR="00E736A8" w:rsidRPr="009E44B5">
        <w:rPr>
          <w:rFonts w:ascii="Arial Narrow" w:hAnsi="Arial Narrow"/>
          <w:bCs/>
          <w:lang w:val="en-GB"/>
        </w:rPr>
        <w:t xml:space="preserve"> (</w:t>
      </w:r>
      <w:r w:rsidR="00D64D88" w:rsidRPr="009E44B5">
        <w:rPr>
          <w:rFonts w:ascii="Arial Narrow" w:hAnsi="Arial Narrow"/>
          <w:lang w:val="en-US"/>
        </w:rPr>
        <w:t>MacDowell</w:t>
      </w:r>
      <w:r w:rsidR="00D64D88" w:rsidRPr="009E44B5">
        <w:rPr>
          <w:rFonts w:ascii="Arial Narrow" w:hAnsi="Arial Narrow"/>
          <w:bCs/>
          <w:lang w:val="en-GB"/>
        </w:rPr>
        <w:t xml:space="preserve"> </w:t>
      </w:r>
      <w:r w:rsidR="00E736A8" w:rsidRPr="009E44B5">
        <w:rPr>
          <w:rFonts w:ascii="Arial Narrow" w:hAnsi="Arial Narrow"/>
          <w:bCs/>
          <w:lang w:val="en-GB"/>
        </w:rPr>
        <w:t xml:space="preserve">et al., 2010) and biogas upgrading processes (Adnan et al, 2019; </w:t>
      </w:r>
      <w:proofErr w:type="spellStart"/>
      <w:r w:rsidR="00636280" w:rsidRPr="009E44B5">
        <w:rPr>
          <w:rFonts w:ascii="Arial Narrow" w:hAnsi="Arial Narrow"/>
          <w:bCs/>
          <w:lang w:val="en-GB"/>
        </w:rPr>
        <w:t>Miltner</w:t>
      </w:r>
      <w:proofErr w:type="spellEnd"/>
      <w:r w:rsidR="00636280" w:rsidRPr="009E44B5">
        <w:rPr>
          <w:rFonts w:ascii="Arial Narrow" w:hAnsi="Arial Narrow"/>
          <w:bCs/>
          <w:lang w:val="en-GB"/>
        </w:rPr>
        <w:t xml:space="preserve"> et al., 2017). </w:t>
      </w:r>
      <w:r w:rsidR="00CA550B" w:rsidRPr="009E44B5">
        <w:rPr>
          <w:rFonts w:ascii="Arial Narrow" w:hAnsi="Arial Narrow"/>
          <w:bCs/>
          <w:lang w:val="en-GB"/>
        </w:rPr>
        <w:t>T</w:t>
      </w:r>
      <w:r w:rsidR="00E736A8" w:rsidRPr="009E44B5">
        <w:rPr>
          <w:rFonts w:ascii="Arial Narrow" w:hAnsi="Arial Narrow"/>
          <w:bCs/>
          <w:lang w:val="en-GB"/>
        </w:rPr>
        <w:t>echno-economic</w:t>
      </w:r>
      <w:r w:rsidR="008F4BD5" w:rsidRPr="009E44B5">
        <w:rPr>
          <w:rFonts w:ascii="Arial Narrow" w:hAnsi="Arial Narrow"/>
          <w:bCs/>
          <w:lang w:val="en-GB"/>
        </w:rPr>
        <w:t xml:space="preserve"> assessments</w:t>
      </w:r>
      <w:r w:rsidR="00E736A8" w:rsidRPr="009E44B5">
        <w:rPr>
          <w:rFonts w:ascii="Arial Narrow" w:hAnsi="Arial Narrow"/>
          <w:bCs/>
          <w:lang w:val="en-GB"/>
        </w:rPr>
        <w:t xml:space="preserve"> </w:t>
      </w:r>
      <w:r w:rsidR="00CA550B" w:rsidRPr="009E44B5">
        <w:rPr>
          <w:rFonts w:ascii="Arial Narrow" w:hAnsi="Arial Narrow"/>
          <w:bCs/>
          <w:lang w:val="en-GB"/>
        </w:rPr>
        <w:t>and life cycle analysis for different technologies have been performed including membranes processes, (Fang et al., 2018), adsorption</w:t>
      </w:r>
      <w:r w:rsidR="005947B3" w:rsidRPr="009E44B5">
        <w:rPr>
          <w:rFonts w:ascii="Arial Narrow" w:hAnsi="Arial Narrow"/>
          <w:bCs/>
          <w:lang w:val="en-GB"/>
        </w:rPr>
        <w:t xml:space="preserve"> and its comparison with membranes</w:t>
      </w:r>
      <w:r w:rsidR="00CA550B" w:rsidRPr="009E44B5">
        <w:rPr>
          <w:rFonts w:ascii="Arial Narrow" w:hAnsi="Arial Narrow"/>
          <w:bCs/>
          <w:lang w:val="en-GB"/>
        </w:rPr>
        <w:t xml:space="preserve"> (Giordano et al., 2018), </w:t>
      </w:r>
      <w:r w:rsidR="00C81A2E" w:rsidRPr="009E44B5">
        <w:rPr>
          <w:rFonts w:ascii="Arial Narrow" w:hAnsi="Arial Narrow"/>
          <w:bCs/>
          <w:lang w:val="en-GB"/>
        </w:rPr>
        <w:t xml:space="preserve">chemical absorption </w:t>
      </w:r>
      <w:r w:rsidR="00CA550B" w:rsidRPr="009E44B5">
        <w:rPr>
          <w:rFonts w:ascii="Arial Narrow" w:hAnsi="Arial Narrow"/>
          <w:bCs/>
          <w:lang w:val="en-GB"/>
        </w:rPr>
        <w:t>(</w:t>
      </w:r>
      <w:proofErr w:type="spellStart"/>
      <w:r w:rsidR="00C81A2E" w:rsidRPr="009E44B5">
        <w:rPr>
          <w:rFonts w:ascii="Arial Narrow" w:hAnsi="Arial Narrow"/>
          <w:bCs/>
          <w:lang w:val="en-GB"/>
        </w:rPr>
        <w:t>Morero</w:t>
      </w:r>
      <w:proofErr w:type="spellEnd"/>
      <w:r w:rsidR="00C81A2E" w:rsidRPr="009E44B5">
        <w:rPr>
          <w:rFonts w:ascii="Arial Narrow" w:hAnsi="Arial Narrow"/>
          <w:bCs/>
          <w:lang w:val="en-GB"/>
        </w:rPr>
        <w:t xml:space="preserve"> et al., 2017</w:t>
      </w:r>
      <w:r w:rsidR="00CA550B" w:rsidRPr="009E44B5">
        <w:rPr>
          <w:rFonts w:ascii="Arial Narrow" w:hAnsi="Arial Narrow"/>
          <w:bCs/>
          <w:lang w:val="en-GB"/>
        </w:rPr>
        <w:t xml:space="preserve">), and biogas methanation </w:t>
      </w:r>
      <w:r w:rsidR="00E736A8" w:rsidRPr="009E44B5">
        <w:rPr>
          <w:rFonts w:ascii="Arial Narrow" w:hAnsi="Arial Narrow"/>
          <w:bCs/>
          <w:lang w:val="en-GB"/>
        </w:rPr>
        <w:t>(</w:t>
      </w:r>
      <w:proofErr w:type="spellStart"/>
      <w:r w:rsidR="00CA550B" w:rsidRPr="009E44B5">
        <w:rPr>
          <w:rFonts w:ascii="Arial Narrow" w:hAnsi="Arial Narrow"/>
          <w:bCs/>
          <w:lang w:val="en-GB"/>
        </w:rPr>
        <w:t>Curto</w:t>
      </w:r>
      <w:proofErr w:type="spellEnd"/>
      <w:r w:rsidR="00CA550B" w:rsidRPr="009E44B5">
        <w:rPr>
          <w:rFonts w:ascii="Arial Narrow" w:hAnsi="Arial Narrow"/>
          <w:bCs/>
          <w:lang w:val="en-GB"/>
        </w:rPr>
        <w:t xml:space="preserve"> and Martin, 2019</w:t>
      </w:r>
      <w:r w:rsidR="00783336" w:rsidRPr="009E44B5">
        <w:rPr>
          <w:rFonts w:ascii="Arial Narrow" w:hAnsi="Arial Narrow"/>
          <w:bCs/>
          <w:lang w:val="en-GB"/>
        </w:rPr>
        <w:t>), even comparing amines with ex-situ methanation (</w:t>
      </w:r>
      <w:proofErr w:type="spellStart"/>
      <w:r w:rsidR="00E736A8" w:rsidRPr="009E44B5">
        <w:rPr>
          <w:rFonts w:ascii="Arial Narrow" w:hAnsi="Arial Narrow"/>
          <w:bCs/>
          <w:lang w:val="en-GB"/>
        </w:rPr>
        <w:t>Truc</w:t>
      </w:r>
      <w:proofErr w:type="spellEnd"/>
      <w:r w:rsidR="00E736A8" w:rsidRPr="009E44B5">
        <w:rPr>
          <w:rFonts w:ascii="Arial Narrow" w:hAnsi="Arial Narrow"/>
          <w:bCs/>
          <w:lang w:val="en-GB"/>
        </w:rPr>
        <w:t xml:space="preserve"> et al. 2018)</w:t>
      </w:r>
      <w:r w:rsidR="000C63B7" w:rsidRPr="009E44B5">
        <w:rPr>
          <w:rFonts w:ascii="Arial Narrow" w:hAnsi="Arial Narrow"/>
          <w:bCs/>
          <w:lang w:val="en-GB"/>
        </w:rPr>
        <w:t xml:space="preserve">. </w:t>
      </w:r>
      <w:r w:rsidR="001C045D" w:rsidRPr="009E44B5">
        <w:rPr>
          <w:rFonts w:ascii="Arial Narrow" w:hAnsi="Arial Narrow"/>
          <w:bCs/>
          <w:lang w:val="en-GB"/>
        </w:rPr>
        <w:t>Furthermore</w:t>
      </w:r>
      <w:r w:rsidR="000C63B7" w:rsidRPr="009E44B5">
        <w:rPr>
          <w:rFonts w:ascii="Arial Narrow" w:hAnsi="Arial Narrow"/>
          <w:bCs/>
          <w:lang w:val="en-GB"/>
        </w:rPr>
        <w:t xml:space="preserve">, </w:t>
      </w:r>
      <w:r w:rsidR="001C045D" w:rsidRPr="009E44B5">
        <w:rPr>
          <w:rFonts w:ascii="Arial Narrow" w:hAnsi="Arial Narrow"/>
          <w:bCs/>
          <w:lang w:val="en-GB"/>
        </w:rPr>
        <w:t>the liquefaction of biomethane has attracted the interest of researchers since, similar to liquefied conventional natural gas, it can be easily transported (</w:t>
      </w:r>
      <w:proofErr w:type="spellStart"/>
      <w:r w:rsidR="001C045D" w:rsidRPr="009E44B5">
        <w:rPr>
          <w:rFonts w:ascii="Arial Narrow" w:hAnsi="Arial Narrow"/>
          <w:bCs/>
          <w:lang w:val="en-GB"/>
        </w:rPr>
        <w:t>Qyyum</w:t>
      </w:r>
      <w:proofErr w:type="spellEnd"/>
      <w:r w:rsidR="001C045D" w:rsidRPr="009E44B5">
        <w:rPr>
          <w:rFonts w:ascii="Arial Narrow" w:hAnsi="Arial Narrow"/>
          <w:bCs/>
          <w:lang w:val="en-GB"/>
        </w:rPr>
        <w:t xml:space="preserve"> et al., 2020)</w:t>
      </w:r>
      <w:r w:rsidR="00CA550B" w:rsidRPr="009E44B5">
        <w:rPr>
          <w:rFonts w:ascii="Arial Narrow" w:hAnsi="Arial Narrow"/>
          <w:bCs/>
          <w:lang w:val="en-GB"/>
        </w:rPr>
        <w:t xml:space="preserve">. </w:t>
      </w:r>
      <w:r w:rsidR="00126E1B" w:rsidRPr="009E44B5">
        <w:rPr>
          <w:rFonts w:ascii="Arial Narrow" w:hAnsi="Arial Narrow"/>
          <w:bCs/>
          <w:lang w:val="en-GB"/>
        </w:rPr>
        <w:t>However</w:t>
      </w:r>
      <w:r w:rsidR="008F7BC3" w:rsidRPr="009E44B5">
        <w:rPr>
          <w:rFonts w:ascii="Arial Narrow" w:hAnsi="Arial Narrow"/>
          <w:bCs/>
          <w:lang w:val="en-GB"/>
        </w:rPr>
        <w:t>,</w:t>
      </w:r>
      <w:r w:rsidR="00126E1B" w:rsidRPr="009E44B5">
        <w:rPr>
          <w:rFonts w:ascii="Arial Narrow" w:hAnsi="Arial Narrow"/>
          <w:bCs/>
          <w:lang w:val="en-GB"/>
        </w:rPr>
        <w:t xml:space="preserve"> t</w:t>
      </w:r>
      <w:r w:rsidR="00E24108" w:rsidRPr="009E44B5">
        <w:rPr>
          <w:rFonts w:ascii="Arial Narrow" w:hAnsi="Arial Narrow"/>
          <w:bCs/>
          <w:lang w:val="en-GB"/>
        </w:rPr>
        <w:t>he</w:t>
      </w:r>
      <w:r w:rsidR="008D6C78" w:rsidRPr="009E44B5">
        <w:rPr>
          <w:rFonts w:ascii="Arial Narrow" w:hAnsi="Arial Narrow"/>
          <w:bCs/>
          <w:lang w:val="en-GB"/>
        </w:rPr>
        <w:t xml:space="preserve"> </w:t>
      </w:r>
      <w:r w:rsidR="001E0299" w:rsidRPr="009E44B5">
        <w:rPr>
          <w:rFonts w:ascii="Arial Narrow" w:hAnsi="Arial Narrow"/>
          <w:bCs/>
          <w:lang w:val="en-GB"/>
        </w:rPr>
        <w:t xml:space="preserve">selection of the </w:t>
      </w:r>
      <w:r w:rsidR="005A3ABA" w:rsidRPr="009E44B5">
        <w:rPr>
          <w:rFonts w:ascii="Arial Narrow" w:hAnsi="Arial Narrow"/>
          <w:bCs/>
          <w:lang w:val="en-GB"/>
        </w:rPr>
        <w:t xml:space="preserve">optimal </w:t>
      </w:r>
      <w:r w:rsidR="001E0299" w:rsidRPr="009E44B5">
        <w:rPr>
          <w:rFonts w:ascii="Arial Narrow" w:hAnsi="Arial Narrow"/>
          <w:bCs/>
          <w:lang w:val="en-GB"/>
        </w:rPr>
        <w:t xml:space="preserve">technology </w:t>
      </w:r>
      <w:r w:rsidR="005A3ABA" w:rsidRPr="009E44B5">
        <w:rPr>
          <w:rFonts w:ascii="Arial Narrow" w:hAnsi="Arial Narrow"/>
          <w:bCs/>
          <w:lang w:val="en-GB"/>
        </w:rPr>
        <w:t>for CO</w:t>
      </w:r>
      <w:r w:rsidR="006F4B51" w:rsidRPr="009E44B5">
        <w:rPr>
          <w:rFonts w:ascii="Arial Narrow" w:hAnsi="Arial Narrow"/>
          <w:bCs/>
          <w:vertAlign w:val="subscript"/>
          <w:lang w:val="en-GB"/>
        </w:rPr>
        <w:t>2</w:t>
      </w:r>
      <w:r w:rsidR="005A3ABA" w:rsidRPr="009E44B5">
        <w:rPr>
          <w:rFonts w:ascii="Arial Narrow" w:hAnsi="Arial Narrow"/>
          <w:bCs/>
          <w:vertAlign w:val="subscript"/>
          <w:lang w:val="en-GB"/>
        </w:rPr>
        <w:t xml:space="preserve"> </w:t>
      </w:r>
      <w:r w:rsidR="005A3ABA" w:rsidRPr="009E44B5">
        <w:rPr>
          <w:rFonts w:ascii="Arial Narrow" w:hAnsi="Arial Narrow"/>
          <w:bCs/>
          <w:lang w:val="en-GB"/>
        </w:rPr>
        <w:t xml:space="preserve">capture </w:t>
      </w:r>
      <w:r w:rsidR="001E0299" w:rsidRPr="009E44B5">
        <w:rPr>
          <w:rFonts w:ascii="Arial Narrow" w:hAnsi="Arial Narrow"/>
          <w:bCs/>
          <w:lang w:val="en-GB"/>
        </w:rPr>
        <w:t xml:space="preserve">has only been addressed in the context </w:t>
      </w:r>
      <w:r w:rsidR="00E24108" w:rsidRPr="009E44B5">
        <w:rPr>
          <w:rFonts w:ascii="Arial Narrow" w:hAnsi="Arial Narrow"/>
          <w:bCs/>
          <w:lang w:val="en-GB"/>
        </w:rPr>
        <w:t xml:space="preserve">of </w:t>
      </w:r>
      <w:r w:rsidR="001E0299" w:rsidRPr="009E44B5">
        <w:rPr>
          <w:rFonts w:ascii="Arial Narrow" w:hAnsi="Arial Narrow"/>
          <w:bCs/>
          <w:lang w:val="en-GB"/>
        </w:rPr>
        <w:t>post-combustion processes</w:t>
      </w:r>
      <w:r w:rsidR="00D86537" w:rsidRPr="009E44B5">
        <w:rPr>
          <w:rFonts w:ascii="Arial Narrow" w:hAnsi="Arial Narrow"/>
          <w:bCs/>
          <w:lang w:val="en-GB"/>
        </w:rPr>
        <w:t xml:space="preserve"> </w:t>
      </w:r>
      <w:r w:rsidR="001E0299" w:rsidRPr="009E44B5">
        <w:rPr>
          <w:rFonts w:ascii="Arial Narrow" w:hAnsi="Arial Narrow"/>
          <w:bCs/>
          <w:lang w:val="en-GB"/>
        </w:rPr>
        <w:t xml:space="preserve">where </w:t>
      </w:r>
      <w:r w:rsidR="00180C46" w:rsidRPr="009E44B5">
        <w:rPr>
          <w:rFonts w:ascii="Arial Narrow" w:hAnsi="Arial Narrow"/>
          <w:bCs/>
          <w:lang w:val="en-GB"/>
        </w:rPr>
        <w:t>membranes</w:t>
      </w:r>
      <w:r w:rsidR="00147AD0" w:rsidRPr="009E44B5">
        <w:rPr>
          <w:rFonts w:ascii="Arial Narrow" w:hAnsi="Arial Narrow"/>
          <w:bCs/>
          <w:lang w:val="en-GB"/>
        </w:rPr>
        <w:t xml:space="preserve"> (</w:t>
      </w:r>
      <w:proofErr w:type="spellStart"/>
      <w:r w:rsidR="00147AD0" w:rsidRPr="009E44B5">
        <w:rPr>
          <w:rFonts w:ascii="Arial Narrow" w:hAnsi="Arial Narrow"/>
          <w:bCs/>
          <w:lang w:val="en-GB"/>
        </w:rPr>
        <w:t>Gassner</w:t>
      </w:r>
      <w:proofErr w:type="spellEnd"/>
      <w:r w:rsidR="005A3ABA" w:rsidRPr="009E44B5">
        <w:rPr>
          <w:rFonts w:ascii="Arial Narrow" w:hAnsi="Arial Narrow"/>
          <w:bCs/>
          <w:lang w:val="en-GB"/>
        </w:rPr>
        <w:t>,</w:t>
      </w:r>
      <w:r w:rsidR="00147AD0" w:rsidRPr="009E44B5">
        <w:rPr>
          <w:rFonts w:ascii="Arial Narrow" w:hAnsi="Arial Narrow"/>
          <w:bCs/>
          <w:lang w:val="en-GB"/>
        </w:rPr>
        <w:t xml:space="preserve"> 2009)</w:t>
      </w:r>
      <w:r w:rsidR="00180C46" w:rsidRPr="009E44B5">
        <w:rPr>
          <w:rFonts w:ascii="Arial Narrow" w:hAnsi="Arial Narrow"/>
          <w:bCs/>
          <w:lang w:val="en-GB"/>
        </w:rPr>
        <w:t>, chemical absorption (Hasan et al., 2012a)</w:t>
      </w:r>
      <w:r w:rsidR="005A3ABA" w:rsidRPr="009E44B5">
        <w:rPr>
          <w:rFonts w:ascii="Arial Narrow" w:hAnsi="Arial Narrow"/>
          <w:bCs/>
          <w:lang w:val="en-GB"/>
        </w:rPr>
        <w:t>,</w:t>
      </w:r>
      <w:r w:rsidR="00180C46" w:rsidRPr="009E44B5">
        <w:rPr>
          <w:rFonts w:ascii="Arial Narrow" w:hAnsi="Arial Narrow"/>
          <w:bCs/>
          <w:lang w:val="en-GB"/>
        </w:rPr>
        <w:t xml:space="preserve"> or PSA (Hasan et al</w:t>
      </w:r>
      <w:r w:rsidR="005A3ABA" w:rsidRPr="009E44B5">
        <w:rPr>
          <w:rFonts w:ascii="Arial Narrow" w:hAnsi="Arial Narrow"/>
          <w:bCs/>
          <w:lang w:val="en-GB"/>
        </w:rPr>
        <w:t>.,</w:t>
      </w:r>
      <w:r w:rsidR="00180C46" w:rsidRPr="009E44B5">
        <w:rPr>
          <w:rFonts w:ascii="Arial Narrow" w:hAnsi="Arial Narrow"/>
          <w:bCs/>
          <w:lang w:val="en-GB"/>
        </w:rPr>
        <w:t xml:space="preserve"> 2012b</w:t>
      </w:r>
      <w:r w:rsidR="00834A68" w:rsidRPr="009E44B5">
        <w:rPr>
          <w:rFonts w:ascii="Arial Narrow" w:hAnsi="Arial Narrow"/>
          <w:bCs/>
          <w:lang w:val="en-GB"/>
        </w:rPr>
        <w:t>)</w:t>
      </w:r>
      <w:r w:rsidR="001E0299" w:rsidRPr="009E44B5">
        <w:rPr>
          <w:rFonts w:ascii="Arial Narrow" w:hAnsi="Arial Narrow"/>
          <w:bCs/>
          <w:lang w:val="en-GB"/>
        </w:rPr>
        <w:t xml:space="preserve"> </w:t>
      </w:r>
      <w:r w:rsidR="00CE6EAF" w:rsidRPr="009E44B5">
        <w:rPr>
          <w:rFonts w:ascii="Arial Narrow" w:hAnsi="Arial Narrow"/>
          <w:bCs/>
          <w:lang w:val="en-GB"/>
        </w:rPr>
        <w:t xml:space="preserve">have been </w:t>
      </w:r>
      <w:r w:rsidR="001E0299" w:rsidRPr="009E44B5">
        <w:rPr>
          <w:rFonts w:ascii="Arial Narrow" w:hAnsi="Arial Narrow"/>
          <w:bCs/>
          <w:lang w:val="en-GB"/>
        </w:rPr>
        <w:t>evaluated</w:t>
      </w:r>
      <w:r w:rsidR="00D86537" w:rsidRPr="009E44B5">
        <w:rPr>
          <w:rFonts w:ascii="Arial Narrow" w:hAnsi="Arial Narrow"/>
          <w:bCs/>
          <w:lang w:val="en-GB"/>
        </w:rPr>
        <w:t xml:space="preserve"> individually</w:t>
      </w:r>
      <w:r w:rsidR="00CE6EAF" w:rsidRPr="009E44B5">
        <w:rPr>
          <w:rFonts w:ascii="Arial Narrow" w:hAnsi="Arial Narrow"/>
          <w:bCs/>
          <w:lang w:val="en-GB"/>
        </w:rPr>
        <w:t>,</w:t>
      </w:r>
      <w:r w:rsidR="001E0299" w:rsidRPr="009E44B5">
        <w:rPr>
          <w:rFonts w:ascii="Arial Narrow" w:hAnsi="Arial Narrow"/>
          <w:bCs/>
          <w:lang w:val="en-GB"/>
        </w:rPr>
        <w:t xml:space="preserve"> or </w:t>
      </w:r>
      <w:r w:rsidR="00180C46" w:rsidRPr="009E44B5">
        <w:rPr>
          <w:rFonts w:ascii="Arial Narrow" w:hAnsi="Arial Narrow"/>
          <w:bCs/>
          <w:lang w:val="en-GB"/>
        </w:rPr>
        <w:t>within</w:t>
      </w:r>
      <w:r w:rsidR="00783336" w:rsidRPr="009E44B5">
        <w:rPr>
          <w:rFonts w:ascii="Arial Narrow" w:hAnsi="Arial Narrow"/>
          <w:bCs/>
          <w:lang w:val="en-GB"/>
        </w:rPr>
        <w:t xml:space="preserve"> a process </w:t>
      </w:r>
      <w:r w:rsidR="00180C46" w:rsidRPr="009E44B5">
        <w:rPr>
          <w:rFonts w:ascii="Arial Narrow" w:hAnsi="Arial Narrow"/>
          <w:bCs/>
          <w:lang w:val="en-GB"/>
        </w:rPr>
        <w:t>design</w:t>
      </w:r>
      <w:r w:rsidR="00126E1B" w:rsidRPr="009E44B5">
        <w:rPr>
          <w:rFonts w:ascii="Arial Narrow" w:hAnsi="Arial Narrow"/>
          <w:bCs/>
          <w:lang w:val="en-GB"/>
        </w:rPr>
        <w:t xml:space="preserve"> </w:t>
      </w:r>
      <w:r w:rsidR="00783336" w:rsidRPr="009E44B5">
        <w:rPr>
          <w:rFonts w:ascii="Arial Narrow" w:hAnsi="Arial Narrow"/>
          <w:bCs/>
          <w:lang w:val="en-GB"/>
        </w:rPr>
        <w:t xml:space="preserve">problem </w:t>
      </w:r>
      <w:r w:rsidR="00126E1B" w:rsidRPr="009E44B5">
        <w:rPr>
          <w:rFonts w:ascii="Arial Narrow" w:hAnsi="Arial Narrow"/>
          <w:bCs/>
          <w:lang w:val="en-GB"/>
        </w:rPr>
        <w:t>from the economic point of view (</w:t>
      </w:r>
      <w:proofErr w:type="spellStart"/>
      <w:r w:rsidR="00385B8A" w:rsidRPr="009E44B5">
        <w:rPr>
          <w:rFonts w:ascii="Arial Narrow" w:eastAsia="Times New Roman" w:hAnsi="Arial Narrow" w:cs="Arial"/>
          <w:bCs/>
          <w:lang w:val="en-US" w:eastAsia="es-ES"/>
        </w:rPr>
        <w:t>Klemeš</w:t>
      </w:r>
      <w:proofErr w:type="spellEnd"/>
      <w:r w:rsidR="00385B8A" w:rsidRPr="009E44B5">
        <w:rPr>
          <w:rFonts w:ascii="Arial Narrow" w:hAnsi="Arial Narrow"/>
          <w:bCs/>
          <w:lang w:val="en-GB"/>
        </w:rPr>
        <w:t xml:space="preserve"> </w:t>
      </w:r>
      <w:r w:rsidR="00126E1B" w:rsidRPr="009E44B5">
        <w:rPr>
          <w:rFonts w:ascii="Arial Narrow" w:hAnsi="Arial Narrow"/>
          <w:bCs/>
          <w:lang w:val="en-GB"/>
        </w:rPr>
        <w:t>et al., 2007)</w:t>
      </w:r>
      <w:r w:rsidR="009D398A" w:rsidRPr="009E44B5">
        <w:rPr>
          <w:rFonts w:ascii="Arial Narrow" w:hAnsi="Arial Narrow"/>
          <w:bCs/>
          <w:lang w:val="en-GB"/>
        </w:rPr>
        <w:t xml:space="preserve">. </w:t>
      </w:r>
      <w:r w:rsidR="000B3A5F" w:rsidRPr="009E44B5">
        <w:rPr>
          <w:rFonts w:ascii="Arial Narrow" w:hAnsi="Arial Narrow"/>
          <w:bCs/>
          <w:lang w:val="en-GB"/>
        </w:rPr>
        <w:t>Additionally, c</w:t>
      </w:r>
      <w:r w:rsidR="00503A9D" w:rsidRPr="009E44B5">
        <w:rPr>
          <w:rFonts w:ascii="Arial Narrow" w:hAnsi="Arial Narrow"/>
          <w:bCs/>
          <w:lang w:val="en-GB"/>
        </w:rPr>
        <w:t xml:space="preserve">omparisons among different </w:t>
      </w:r>
      <w:r w:rsidR="00783336" w:rsidRPr="009E44B5">
        <w:rPr>
          <w:rFonts w:ascii="Arial Narrow" w:hAnsi="Arial Narrow"/>
          <w:bCs/>
          <w:lang w:val="en-GB"/>
        </w:rPr>
        <w:t>materials/solvents</w:t>
      </w:r>
      <w:r w:rsidR="000B3A5F" w:rsidRPr="009E44B5">
        <w:rPr>
          <w:rFonts w:ascii="Arial Narrow" w:hAnsi="Arial Narrow"/>
          <w:bCs/>
          <w:lang w:val="en-GB"/>
        </w:rPr>
        <w:t xml:space="preserve"> </w:t>
      </w:r>
      <w:r w:rsidR="00503A9D" w:rsidRPr="009E44B5">
        <w:rPr>
          <w:rFonts w:ascii="Arial Narrow" w:hAnsi="Arial Narrow"/>
          <w:bCs/>
          <w:lang w:val="en-GB"/>
        </w:rPr>
        <w:t>for the same</w:t>
      </w:r>
      <w:r w:rsidR="000B3A5F" w:rsidRPr="009E44B5">
        <w:rPr>
          <w:rFonts w:ascii="Arial Narrow" w:hAnsi="Arial Narrow"/>
          <w:bCs/>
          <w:lang w:val="en-GB"/>
        </w:rPr>
        <w:t xml:space="preserve"> capturing</w:t>
      </w:r>
      <w:r w:rsidR="00503A9D" w:rsidRPr="009E44B5">
        <w:rPr>
          <w:rFonts w:ascii="Arial Narrow" w:hAnsi="Arial Narrow"/>
          <w:bCs/>
          <w:lang w:val="en-GB"/>
        </w:rPr>
        <w:t xml:space="preserve"> technology </w:t>
      </w:r>
      <w:r w:rsidR="000B3A5F" w:rsidRPr="009E44B5">
        <w:rPr>
          <w:rFonts w:ascii="Arial Narrow" w:hAnsi="Arial Narrow"/>
          <w:bCs/>
          <w:lang w:val="en-GB"/>
        </w:rPr>
        <w:t xml:space="preserve">to determine the optimal configuration </w:t>
      </w:r>
      <w:r w:rsidR="00503A9D" w:rsidRPr="009E44B5">
        <w:rPr>
          <w:rFonts w:ascii="Arial Narrow" w:hAnsi="Arial Narrow"/>
          <w:bCs/>
          <w:lang w:val="en-GB"/>
        </w:rPr>
        <w:t>are also available</w:t>
      </w:r>
      <w:r w:rsidR="000B3A5F" w:rsidRPr="009E44B5">
        <w:rPr>
          <w:rFonts w:ascii="Arial Narrow" w:hAnsi="Arial Narrow"/>
          <w:bCs/>
          <w:lang w:val="en-GB"/>
        </w:rPr>
        <w:t>, such as</w:t>
      </w:r>
      <w:r w:rsidR="00E151C9" w:rsidRPr="009E44B5">
        <w:rPr>
          <w:rFonts w:ascii="Arial Narrow" w:hAnsi="Arial Narrow"/>
          <w:bCs/>
          <w:lang w:val="en-GB"/>
        </w:rPr>
        <w:t xml:space="preserve"> </w:t>
      </w:r>
      <w:r w:rsidR="001D6047" w:rsidRPr="009E44B5">
        <w:rPr>
          <w:rFonts w:ascii="Arial Narrow" w:hAnsi="Arial Narrow"/>
          <w:bCs/>
          <w:lang w:val="en-GB"/>
        </w:rPr>
        <w:t xml:space="preserve">different membrane configurations </w:t>
      </w:r>
      <w:r w:rsidR="005947B3" w:rsidRPr="009E44B5">
        <w:rPr>
          <w:rFonts w:ascii="Arial Narrow" w:hAnsi="Arial Narrow"/>
          <w:bCs/>
          <w:lang w:val="en-GB"/>
        </w:rPr>
        <w:t>based on simulation (</w:t>
      </w:r>
      <w:proofErr w:type="spellStart"/>
      <w:r w:rsidR="001D6047" w:rsidRPr="009E44B5">
        <w:rPr>
          <w:rFonts w:ascii="Arial Narrow" w:hAnsi="Arial Narrow"/>
          <w:bCs/>
          <w:lang w:val="en-GB"/>
        </w:rPr>
        <w:t>Makaruk</w:t>
      </w:r>
      <w:proofErr w:type="spellEnd"/>
      <w:r w:rsidR="001D6047" w:rsidRPr="009E44B5">
        <w:rPr>
          <w:rFonts w:ascii="Arial Narrow" w:hAnsi="Arial Narrow"/>
          <w:bCs/>
          <w:lang w:val="en-GB"/>
        </w:rPr>
        <w:t xml:space="preserve"> et al</w:t>
      </w:r>
      <w:r w:rsidR="00991E03" w:rsidRPr="009E44B5">
        <w:rPr>
          <w:rFonts w:ascii="Arial Narrow" w:hAnsi="Arial Narrow"/>
          <w:bCs/>
          <w:lang w:val="en-GB"/>
        </w:rPr>
        <w:t>.,</w:t>
      </w:r>
      <w:r w:rsidR="001D6047" w:rsidRPr="009E44B5">
        <w:rPr>
          <w:rFonts w:ascii="Arial Narrow" w:hAnsi="Arial Narrow"/>
          <w:bCs/>
          <w:lang w:val="en-GB"/>
        </w:rPr>
        <w:t xml:space="preserve"> 2010</w:t>
      </w:r>
      <w:r w:rsidR="000B3A5F" w:rsidRPr="009E44B5">
        <w:rPr>
          <w:rFonts w:ascii="Arial Narrow" w:hAnsi="Arial Narrow"/>
          <w:bCs/>
          <w:lang w:val="en-GB"/>
        </w:rPr>
        <w:t>)</w:t>
      </w:r>
      <w:r w:rsidR="005947B3" w:rsidRPr="009E44B5">
        <w:rPr>
          <w:rFonts w:ascii="Arial Narrow" w:hAnsi="Arial Narrow"/>
          <w:bCs/>
          <w:lang w:val="en-GB"/>
        </w:rPr>
        <w:t xml:space="preserve"> and optimization (</w:t>
      </w:r>
      <w:proofErr w:type="spellStart"/>
      <w:r w:rsidR="005947B3" w:rsidRPr="009E44B5">
        <w:rPr>
          <w:rFonts w:ascii="Arial Narrow" w:hAnsi="Arial Narrow"/>
          <w:bCs/>
          <w:lang w:val="en-GB"/>
        </w:rPr>
        <w:t>Gilassi</w:t>
      </w:r>
      <w:proofErr w:type="spellEnd"/>
      <w:r w:rsidR="005947B3" w:rsidRPr="009E44B5">
        <w:rPr>
          <w:rFonts w:ascii="Arial Narrow" w:hAnsi="Arial Narrow"/>
          <w:bCs/>
          <w:lang w:val="en-GB"/>
        </w:rPr>
        <w:t xml:space="preserve"> et al., 2019) approaches</w:t>
      </w:r>
      <w:r w:rsidR="00CD6EA0" w:rsidRPr="009E44B5">
        <w:rPr>
          <w:rFonts w:ascii="Arial Narrow" w:hAnsi="Arial Narrow"/>
          <w:bCs/>
          <w:lang w:val="en-GB"/>
        </w:rPr>
        <w:t>,</w:t>
      </w:r>
      <w:r w:rsidR="00E151C9" w:rsidRPr="009E44B5">
        <w:rPr>
          <w:rFonts w:ascii="Arial Narrow" w:hAnsi="Arial Narrow"/>
          <w:bCs/>
          <w:lang w:val="en-GB"/>
        </w:rPr>
        <w:t xml:space="preserve"> or </w:t>
      </w:r>
      <w:r w:rsidR="00CD6EA0" w:rsidRPr="009E44B5">
        <w:rPr>
          <w:rFonts w:ascii="Arial Narrow" w:hAnsi="Arial Narrow"/>
          <w:bCs/>
          <w:lang w:val="en-GB"/>
        </w:rPr>
        <w:t xml:space="preserve">different </w:t>
      </w:r>
      <w:r w:rsidR="00E151C9" w:rsidRPr="009E44B5">
        <w:rPr>
          <w:rFonts w:ascii="Arial Narrow" w:hAnsi="Arial Narrow"/>
          <w:bCs/>
          <w:lang w:val="en-GB"/>
        </w:rPr>
        <w:t>solvents (</w:t>
      </w:r>
      <w:r w:rsidR="00CD73E5" w:rsidRPr="009E44B5">
        <w:rPr>
          <w:rFonts w:ascii="Arial Narrow" w:hAnsi="Arial Narrow"/>
          <w:bCs/>
          <w:lang w:val="en-GB"/>
        </w:rPr>
        <w:t>Lee et al.</w:t>
      </w:r>
      <w:r w:rsidR="00E151C9" w:rsidRPr="009E44B5">
        <w:rPr>
          <w:rFonts w:ascii="Arial Narrow" w:hAnsi="Arial Narrow"/>
          <w:bCs/>
          <w:lang w:val="en-GB"/>
        </w:rPr>
        <w:t>, 201</w:t>
      </w:r>
      <w:r w:rsidR="00CD73E5" w:rsidRPr="009E44B5">
        <w:rPr>
          <w:rFonts w:ascii="Arial Narrow" w:hAnsi="Arial Narrow"/>
          <w:bCs/>
          <w:lang w:val="en-GB"/>
        </w:rPr>
        <w:t>3</w:t>
      </w:r>
      <w:r w:rsidR="00E151C9" w:rsidRPr="009E44B5">
        <w:rPr>
          <w:rFonts w:ascii="Arial Narrow" w:hAnsi="Arial Narrow"/>
          <w:bCs/>
          <w:lang w:val="en-GB"/>
        </w:rPr>
        <w:t>)</w:t>
      </w:r>
      <w:r w:rsidR="001D6047" w:rsidRPr="009E44B5">
        <w:rPr>
          <w:rFonts w:ascii="Arial Narrow" w:hAnsi="Arial Narrow"/>
          <w:bCs/>
          <w:lang w:val="en-GB"/>
        </w:rPr>
        <w:t>.</w:t>
      </w:r>
      <w:bookmarkStart w:id="13" w:name="_Hlk12717318"/>
      <w:bookmarkStart w:id="14" w:name="_Hlk12717524"/>
      <w:bookmarkStart w:id="15" w:name="_Hlk12717499"/>
      <w:r w:rsidR="002D1522" w:rsidRPr="009E44B5">
        <w:rPr>
          <w:rFonts w:ascii="Arial Narrow" w:hAnsi="Arial Narrow"/>
          <w:bCs/>
          <w:lang w:val="en-GB"/>
        </w:rPr>
        <w:t xml:space="preserve"> Nonetheless, recently a few recent works carried out systematic comparisons of different processes, such as the work of Pellegrini et al. (2018), where a comparison of cryogenic and amine scrubbing technologies is presented. However, this work extends the comparison to all mature CO</w:t>
      </w:r>
      <w:r w:rsidR="002D1522" w:rsidRPr="009E44B5">
        <w:rPr>
          <w:rFonts w:ascii="Arial Narrow" w:hAnsi="Arial Narrow"/>
          <w:bCs/>
          <w:vertAlign w:val="subscript"/>
          <w:lang w:val="en-GB"/>
        </w:rPr>
        <w:t>2</w:t>
      </w:r>
      <w:r w:rsidR="002D1522" w:rsidRPr="009E44B5">
        <w:rPr>
          <w:rFonts w:ascii="Arial Narrow" w:hAnsi="Arial Narrow"/>
          <w:bCs/>
          <w:lang w:val="en-GB"/>
        </w:rPr>
        <w:t xml:space="preserve"> capture technologies within the context of an entire facility for production and upgrading of biogas</w:t>
      </w:r>
      <w:r w:rsidR="00CB6D74" w:rsidRPr="009E44B5">
        <w:rPr>
          <w:rFonts w:ascii="Arial Narrow" w:hAnsi="Arial Narrow"/>
          <w:bCs/>
          <w:lang w:val="en-GB"/>
        </w:rPr>
        <w:t xml:space="preserve">. </w:t>
      </w:r>
      <w:r w:rsidR="00CE0990" w:rsidRPr="009E44B5">
        <w:rPr>
          <w:rFonts w:ascii="Arial Narrow" w:hAnsi="Arial Narrow"/>
          <w:bCs/>
          <w:lang w:val="en-GB"/>
        </w:rPr>
        <w:t xml:space="preserve">Therefore, there exists a gap in the literature regarding </w:t>
      </w:r>
      <w:r w:rsidR="00E30775" w:rsidRPr="009E44B5">
        <w:rPr>
          <w:rFonts w:ascii="Arial Narrow" w:hAnsi="Arial Narrow"/>
          <w:bCs/>
          <w:lang w:val="en-GB"/>
        </w:rPr>
        <w:t>the determination of the optimal technology for biomethane production</w:t>
      </w:r>
      <w:r w:rsidR="001B164B" w:rsidRPr="009E44B5">
        <w:rPr>
          <w:rFonts w:ascii="Arial Narrow" w:hAnsi="Arial Narrow"/>
          <w:bCs/>
          <w:lang w:val="en-GB"/>
        </w:rPr>
        <w:t>.</w:t>
      </w:r>
      <w:bookmarkEnd w:id="13"/>
      <w:r w:rsidR="0055651B" w:rsidRPr="009E44B5">
        <w:rPr>
          <w:rFonts w:ascii="Arial Narrow" w:hAnsi="Arial Narrow"/>
          <w:bCs/>
          <w:lang w:val="en-GB"/>
        </w:rPr>
        <w:t xml:space="preserve"> </w:t>
      </w:r>
      <w:r w:rsidR="000F0447" w:rsidRPr="009E44B5">
        <w:rPr>
          <w:rFonts w:ascii="Arial Narrow" w:hAnsi="Arial Narrow"/>
          <w:bCs/>
          <w:lang w:val="en-GB"/>
        </w:rPr>
        <w:t>It should be noted that, while b</w:t>
      </w:r>
      <w:r w:rsidR="00A22D6B" w:rsidRPr="009E44B5">
        <w:rPr>
          <w:rFonts w:ascii="Arial Narrow" w:hAnsi="Arial Narrow"/>
          <w:bCs/>
          <w:lang w:val="en-GB"/>
        </w:rPr>
        <w:t xml:space="preserve">iomethane upgrading technologies are </w:t>
      </w:r>
      <w:r w:rsidR="009D398A" w:rsidRPr="009E44B5">
        <w:rPr>
          <w:rFonts w:ascii="Arial Narrow" w:hAnsi="Arial Narrow"/>
          <w:bCs/>
          <w:lang w:val="en-GB"/>
        </w:rPr>
        <w:t>similar</w:t>
      </w:r>
      <w:r w:rsidR="00CE6EAF" w:rsidRPr="009E44B5">
        <w:rPr>
          <w:rFonts w:ascii="Arial Narrow" w:hAnsi="Arial Narrow"/>
          <w:bCs/>
          <w:lang w:val="en-GB"/>
        </w:rPr>
        <w:t xml:space="preserve"> to </w:t>
      </w:r>
      <w:r w:rsidR="00A22D6B" w:rsidRPr="009E44B5">
        <w:rPr>
          <w:rFonts w:ascii="Arial Narrow" w:hAnsi="Arial Narrow"/>
          <w:bCs/>
          <w:lang w:val="en-GB"/>
        </w:rPr>
        <w:t xml:space="preserve">post-combustion capture </w:t>
      </w:r>
      <w:r w:rsidR="00E30775" w:rsidRPr="009E44B5">
        <w:rPr>
          <w:rFonts w:ascii="Arial Narrow" w:hAnsi="Arial Narrow"/>
          <w:bCs/>
          <w:lang w:val="en-GB"/>
        </w:rPr>
        <w:t>processes</w:t>
      </w:r>
      <w:r w:rsidR="00CE6EAF" w:rsidRPr="009E44B5">
        <w:rPr>
          <w:rFonts w:ascii="Arial Narrow" w:hAnsi="Arial Narrow"/>
          <w:bCs/>
          <w:lang w:val="en-GB"/>
        </w:rPr>
        <w:t xml:space="preserve">, </w:t>
      </w:r>
      <w:r w:rsidR="001B164B" w:rsidRPr="009E44B5">
        <w:rPr>
          <w:rFonts w:ascii="Arial Narrow" w:hAnsi="Arial Narrow"/>
          <w:lang w:val="en-US"/>
        </w:rPr>
        <w:t xml:space="preserve">the </w:t>
      </w:r>
      <w:r w:rsidR="0068601D" w:rsidRPr="009E44B5">
        <w:rPr>
          <w:rFonts w:ascii="Arial Narrow" w:hAnsi="Arial Narrow"/>
          <w:lang w:val="en-US"/>
        </w:rPr>
        <w:t>CO</w:t>
      </w:r>
      <w:r w:rsidR="0068601D" w:rsidRPr="009E44B5">
        <w:rPr>
          <w:rFonts w:ascii="Arial Narrow" w:hAnsi="Arial Narrow"/>
          <w:vertAlign w:val="subscript"/>
          <w:lang w:val="en-US"/>
        </w:rPr>
        <w:t>2</w:t>
      </w:r>
      <w:r w:rsidR="001B164B" w:rsidRPr="009E44B5">
        <w:rPr>
          <w:rFonts w:ascii="Arial Narrow" w:hAnsi="Arial Narrow"/>
          <w:lang w:val="en-US"/>
        </w:rPr>
        <w:t xml:space="preserve"> concentration</w:t>
      </w:r>
      <w:r w:rsidR="000F0447" w:rsidRPr="009E44B5">
        <w:rPr>
          <w:rFonts w:ascii="Arial Narrow" w:hAnsi="Arial Narrow"/>
          <w:lang w:val="en-US"/>
        </w:rPr>
        <w:t xml:space="preserve"> in biogas</w:t>
      </w:r>
      <w:r w:rsidR="001B164B" w:rsidRPr="009E44B5">
        <w:rPr>
          <w:rFonts w:ascii="Arial Narrow" w:hAnsi="Arial Narrow"/>
          <w:lang w:val="en-US"/>
        </w:rPr>
        <w:t xml:space="preserve"> is higher</w:t>
      </w:r>
      <w:r w:rsidR="009B7CF7" w:rsidRPr="009E44B5">
        <w:rPr>
          <w:lang w:val="en-US"/>
        </w:rPr>
        <w:t>.</w:t>
      </w:r>
      <w:bookmarkEnd w:id="14"/>
      <w:r w:rsidR="0068601D" w:rsidRPr="009E44B5">
        <w:rPr>
          <w:rFonts w:ascii="Arial Narrow" w:hAnsi="Arial Narrow"/>
          <w:bCs/>
          <w:lang w:val="en-GB"/>
        </w:rPr>
        <w:t xml:space="preserve"> Therefore,</w:t>
      </w:r>
      <w:r w:rsidR="0068601D" w:rsidRPr="009E44B5">
        <w:rPr>
          <w:rFonts w:ascii="Arial Narrow" w:hAnsi="Arial Narrow"/>
          <w:shd w:val="clear" w:color="auto" w:fill="FFFFFF"/>
          <w:lang w:val="en-GB"/>
        </w:rPr>
        <w:t xml:space="preserve"> the results of the studies developed for post-combustion gases cannot be</w:t>
      </w:r>
      <w:r w:rsidR="00E30775" w:rsidRPr="009E44B5">
        <w:rPr>
          <w:rFonts w:ascii="Arial Narrow" w:hAnsi="Arial Narrow"/>
          <w:shd w:val="clear" w:color="auto" w:fill="FFFFFF"/>
          <w:lang w:val="en-GB"/>
        </w:rPr>
        <w:t xml:space="preserve"> directly</w:t>
      </w:r>
      <w:r w:rsidR="0068601D" w:rsidRPr="009E44B5">
        <w:rPr>
          <w:rFonts w:ascii="Arial Narrow" w:hAnsi="Arial Narrow"/>
          <w:shd w:val="clear" w:color="auto" w:fill="FFFFFF"/>
          <w:lang w:val="en-GB"/>
        </w:rPr>
        <w:t xml:space="preserve"> extrapolated to the biogas case</w:t>
      </w:r>
      <w:r w:rsidR="0068601D" w:rsidRPr="009E44B5">
        <w:rPr>
          <w:shd w:val="clear" w:color="auto" w:fill="FFFFFF"/>
          <w:lang w:val="en-GB"/>
        </w:rPr>
        <w:t>.</w:t>
      </w:r>
      <w:r w:rsidR="0010665B" w:rsidRPr="009E44B5">
        <w:rPr>
          <w:rFonts w:ascii="Arial Narrow" w:hAnsi="Arial Narrow"/>
          <w:bCs/>
          <w:lang w:val="en-GB"/>
        </w:rPr>
        <w:t xml:space="preserve"> </w:t>
      </w:r>
      <w:bookmarkEnd w:id="15"/>
    </w:p>
    <w:p w14:paraId="66C5A35B" w14:textId="4708481E" w:rsidR="00A92AEB" w:rsidRPr="009E44B5" w:rsidRDefault="00BF6D01">
      <w:pPr>
        <w:autoSpaceDE w:val="0"/>
        <w:autoSpaceDN w:val="0"/>
        <w:adjustRightInd w:val="0"/>
        <w:spacing w:line="480" w:lineRule="auto"/>
        <w:ind w:firstLine="720"/>
        <w:jc w:val="both"/>
        <w:rPr>
          <w:rFonts w:ascii="Arial Narrow" w:hAnsi="Arial Narrow"/>
          <w:bCs/>
          <w:lang w:val="en-GB"/>
        </w:rPr>
      </w:pPr>
      <w:r w:rsidRPr="009E44B5">
        <w:rPr>
          <w:rFonts w:ascii="Arial Narrow" w:hAnsi="Arial Narrow"/>
          <w:bCs/>
          <w:lang w:val="en-GB"/>
        </w:rPr>
        <w:t>T</w:t>
      </w:r>
      <w:r w:rsidR="001E0299" w:rsidRPr="009E44B5">
        <w:rPr>
          <w:rFonts w:ascii="Arial Narrow" w:hAnsi="Arial Narrow"/>
          <w:bCs/>
          <w:lang w:val="en-GB"/>
        </w:rPr>
        <w:t xml:space="preserve">his work </w:t>
      </w:r>
      <w:r w:rsidR="001B164B" w:rsidRPr="009E44B5">
        <w:rPr>
          <w:rFonts w:ascii="Arial Narrow" w:hAnsi="Arial Narrow"/>
          <w:bCs/>
          <w:lang w:val="en-GB"/>
        </w:rPr>
        <w:t xml:space="preserve">presents a systematic framework to evaluate </w:t>
      </w:r>
      <w:r w:rsidR="00CD490C" w:rsidRPr="009E44B5">
        <w:rPr>
          <w:rFonts w:ascii="Arial Narrow" w:hAnsi="Arial Narrow"/>
          <w:bCs/>
          <w:lang w:val="en-GB"/>
        </w:rPr>
        <w:t xml:space="preserve">different </w:t>
      </w:r>
      <w:r w:rsidR="001E0299" w:rsidRPr="009E44B5">
        <w:rPr>
          <w:rFonts w:ascii="Arial Narrow" w:hAnsi="Arial Narrow"/>
          <w:bCs/>
          <w:lang w:val="en-GB"/>
        </w:rPr>
        <w:t>technologies for biogas</w:t>
      </w:r>
      <w:r w:rsidR="005C3EEC" w:rsidRPr="009E44B5">
        <w:rPr>
          <w:rFonts w:ascii="Arial Narrow" w:hAnsi="Arial Narrow"/>
          <w:bCs/>
          <w:lang w:val="en-GB"/>
        </w:rPr>
        <w:t xml:space="preserve"> upgrading</w:t>
      </w:r>
      <w:r w:rsidR="001C56C4" w:rsidRPr="009E44B5">
        <w:rPr>
          <w:rFonts w:ascii="Arial Narrow" w:hAnsi="Arial Narrow"/>
          <w:bCs/>
          <w:lang w:val="en-GB"/>
        </w:rPr>
        <w:t xml:space="preserve"> from a conceptual point of view</w:t>
      </w:r>
      <w:r w:rsidR="005C3EEC" w:rsidRPr="009E44B5">
        <w:rPr>
          <w:rFonts w:ascii="Arial Narrow" w:hAnsi="Arial Narrow"/>
          <w:bCs/>
          <w:lang w:val="en-GB"/>
        </w:rPr>
        <w:t>, focusing on CO</w:t>
      </w:r>
      <w:r w:rsidR="006F4B51" w:rsidRPr="009E44B5">
        <w:rPr>
          <w:rFonts w:ascii="Arial Narrow" w:hAnsi="Arial Narrow"/>
          <w:bCs/>
          <w:vertAlign w:val="subscript"/>
          <w:lang w:val="en-GB"/>
        </w:rPr>
        <w:t>2</w:t>
      </w:r>
      <w:r w:rsidR="005C3EEC" w:rsidRPr="009E44B5">
        <w:rPr>
          <w:rFonts w:ascii="Arial Narrow" w:hAnsi="Arial Narrow"/>
          <w:bCs/>
          <w:lang w:val="en-GB"/>
        </w:rPr>
        <w:t xml:space="preserve"> capture processes</w:t>
      </w:r>
      <w:r w:rsidR="008C41F1" w:rsidRPr="009E44B5">
        <w:rPr>
          <w:rFonts w:ascii="Arial Narrow" w:hAnsi="Arial Narrow"/>
          <w:bCs/>
          <w:lang w:val="en-GB"/>
        </w:rPr>
        <w:t xml:space="preserve">. </w:t>
      </w:r>
      <w:r w:rsidR="008B3A6F" w:rsidRPr="009E44B5">
        <w:rPr>
          <w:rFonts w:ascii="Arial Narrow" w:hAnsi="Arial Narrow" w:cs="Arial"/>
          <w:bCs/>
          <w:shd w:val="clear" w:color="auto" w:fill="FFFFFF"/>
          <w:lang w:val="en-GB"/>
        </w:rPr>
        <w:t xml:space="preserve">A </w:t>
      </w:r>
      <w:r w:rsidR="008C41F1" w:rsidRPr="009E44B5">
        <w:rPr>
          <w:rFonts w:ascii="Arial Narrow" w:hAnsi="Arial Narrow" w:cs="Arial"/>
          <w:bCs/>
          <w:shd w:val="clear" w:color="auto" w:fill="FFFFFF"/>
          <w:lang w:val="en-GB"/>
        </w:rPr>
        <w:t>hybrid heuristic-mathematical modelling approach h</w:t>
      </w:r>
      <w:r w:rsidR="00EA2700" w:rsidRPr="009E44B5">
        <w:rPr>
          <w:rFonts w:ascii="Arial Narrow" w:hAnsi="Arial Narrow" w:cs="Arial"/>
          <w:bCs/>
          <w:shd w:val="clear" w:color="auto" w:fill="FFFFFF"/>
          <w:lang w:val="en-GB"/>
        </w:rPr>
        <w:t>as</w:t>
      </w:r>
      <w:r w:rsidR="006F1E38" w:rsidRPr="009E44B5">
        <w:rPr>
          <w:rFonts w:ascii="Arial Narrow" w:hAnsi="Arial Narrow" w:cs="Arial"/>
          <w:bCs/>
          <w:shd w:val="clear" w:color="auto" w:fill="FFFFFF"/>
          <w:lang w:val="en-GB"/>
        </w:rPr>
        <w:t xml:space="preserve"> </w:t>
      </w:r>
      <w:r w:rsidR="006F1E38" w:rsidRPr="009E44B5">
        <w:rPr>
          <w:rFonts w:ascii="Arial Narrow" w:hAnsi="Arial Narrow" w:cs="Arial"/>
          <w:bCs/>
          <w:shd w:val="clear" w:color="auto" w:fill="FFFFFF"/>
          <w:lang w:val="en-GB"/>
        </w:rPr>
        <w:lastRenderedPageBreak/>
        <w:t xml:space="preserve">been </w:t>
      </w:r>
      <w:r w:rsidR="005D357E" w:rsidRPr="009E44B5">
        <w:rPr>
          <w:rFonts w:ascii="Arial Narrow" w:hAnsi="Arial Narrow"/>
          <w:bCs/>
          <w:lang w:val="en-GB"/>
        </w:rPr>
        <w:t>developed</w:t>
      </w:r>
      <w:r w:rsidR="006F1E38" w:rsidRPr="009E44B5">
        <w:rPr>
          <w:rFonts w:ascii="Arial Narrow" w:hAnsi="Arial Narrow"/>
          <w:bCs/>
          <w:lang w:val="en-GB"/>
        </w:rPr>
        <w:t xml:space="preserve"> to consider</w:t>
      </w:r>
      <w:r w:rsidR="00D161B6" w:rsidRPr="009E44B5">
        <w:rPr>
          <w:rFonts w:ascii="Arial Narrow" w:hAnsi="Arial Narrow"/>
          <w:bCs/>
          <w:lang w:val="en-GB"/>
        </w:rPr>
        <w:t xml:space="preserve"> different</w:t>
      </w:r>
      <w:r w:rsidR="006F1E38" w:rsidRPr="009E44B5">
        <w:rPr>
          <w:rFonts w:ascii="Arial Narrow" w:hAnsi="Arial Narrow"/>
          <w:bCs/>
          <w:lang w:val="en-GB"/>
        </w:rPr>
        <w:t xml:space="preserve"> </w:t>
      </w:r>
      <w:r w:rsidR="00AB3D69" w:rsidRPr="009E44B5">
        <w:rPr>
          <w:rFonts w:ascii="Arial Narrow" w:hAnsi="Arial Narrow"/>
          <w:bCs/>
          <w:lang w:val="en-GB"/>
        </w:rPr>
        <w:t>technolog</w:t>
      </w:r>
      <w:r w:rsidR="00D161B6" w:rsidRPr="009E44B5">
        <w:rPr>
          <w:rFonts w:ascii="Arial Narrow" w:hAnsi="Arial Narrow"/>
          <w:bCs/>
          <w:lang w:val="en-GB"/>
        </w:rPr>
        <w:t>y</w:t>
      </w:r>
      <w:r w:rsidR="00AB3D69" w:rsidRPr="009E44B5">
        <w:rPr>
          <w:rFonts w:ascii="Arial Narrow" w:hAnsi="Arial Narrow"/>
          <w:bCs/>
          <w:lang w:val="en-GB"/>
        </w:rPr>
        <w:t xml:space="preserve"> configurations</w:t>
      </w:r>
      <w:r w:rsidR="008C41F1" w:rsidRPr="009E44B5">
        <w:rPr>
          <w:rFonts w:ascii="Arial Narrow" w:hAnsi="Arial Narrow"/>
          <w:bCs/>
          <w:lang w:val="en-GB"/>
        </w:rPr>
        <w:t>.</w:t>
      </w:r>
      <w:r w:rsidR="00B84DB8" w:rsidRPr="009E44B5">
        <w:rPr>
          <w:rFonts w:ascii="Arial Narrow" w:hAnsi="Arial Narrow"/>
          <w:bCs/>
          <w:lang w:val="en-GB"/>
        </w:rPr>
        <w:t xml:space="preserve"> In addition, an economic analysis for the production of biomethane considering four wastes (cattle manure, swine manure, municipal food waste, and sludge) has been carried out to evaluate the economic feasibility of these processes.</w:t>
      </w:r>
      <w:r w:rsidR="00311BFB" w:rsidRPr="009E44B5">
        <w:rPr>
          <w:rFonts w:ascii="Arial Narrow" w:hAnsi="Arial Narrow"/>
          <w:bCs/>
          <w:lang w:val="en-GB"/>
        </w:rPr>
        <w:t xml:space="preserve"> The selection of these waste is based on the large availability and amount produced by society that constitute a challenge in waste management.</w:t>
      </w:r>
      <w:r w:rsidR="00B84DB8" w:rsidRPr="009E44B5">
        <w:rPr>
          <w:rFonts w:ascii="Arial Narrow" w:hAnsi="Arial Narrow"/>
          <w:bCs/>
          <w:lang w:val="en-GB"/>
        </w:rPr>
        <w:t xml:space="preserve"> </w:t>
      </w:r>
      <w:r w:rsidR="00DD2189" w:rsidRPr="009E44B5">
        <w:rPr>
          <w:rFonts w:ascii="Arial Narrow" w:hAnsi="Arial Narrow"/>
          <w:bCs/>
          <w:lang w:val="en-GB"/>
        </w:rPr>
        <w:t>The rest of the paper is organized as follows: Section 2 presents the</w:t>
      </w:r>
      <w:r w:rsidR="00D643E4" w:rsidRPr="009E44B5">
        <w:rPr>
          <w:rFonts w:ascii="Arial Narrow" w:hAnsi="Arial Narrow"/>
          <w:bCs/>
          <w:lang w:val="en-GB"/>
        </w:rPr>
        <w:t xml:space="preserve"> methodology for technology selection</w:t>
      </w:r>
      <w:r w:rsidR="00DD2189" w:rsidRPr="009E44B5">
        <w:rPr>
          <w:rFonts w:ascii="Arial Narrow" w:hAnsi="Arial Narrow"/>
          <w:bCs/>
          <w:lang w:val="en-GB"/>
        </w:rPr>
        <w:t>. Section 3 describes the modelling of the alternative upgrading technologies.</w:t>
      </w:r>
      <w:r w:rsidR="000022E1" w:rsidRPr="009E44B5">
        <w:rPr>
          <w:rFonts w:ascii="Arial Narrow" w:hAnsi="Arial Narrow"/>
          <w:bCs/>
          <w:lang w:val="en-GB"/>
        </w:rPr>
        <w:t xml:space="preserve"> Section 4 shows the results of the analysis</w:t>
      </w:r>
      <w:r w:rsidR="005C3EEC" w:rsidRPr="009E44B5">
        <w:rPr>
          <w:rFonts w:ascii="Arial Narrow" w:hAnsi="Arial Narrow"/>
          <w:bCs/>
          <w:lang w:val="en-GB"/>
        </w:rPr>
        <w:t>,</w:t>
      </w:r>
      <w:r w:rsidR="000022E1" w:rsidRPr="009E44B5">
        <w:rPr>
          <w:rFonts w:ascii="Arial Narrow" w:hAnsi="Arial Narrow"/>
          <w:bCs/>
          <w:lang w:val="en-GB"/>
        </w:rPr>
        <w:t xml:space="preserve"> </w:t>
      </w:r>
      <w:r w:rsidR="005C3EEC" w:rsidRPr="009E44B5">
        <w:rPr>
          <w:rFonts w:ascii="Arial Narrow" w:hAnsi="Arial Narrow"/>
          <w:bCs/>
          <w:lang w:val="en-GB"/>
        </w:rPr>
        <w:t xml:space="preserve">including the </w:t>
      </w:r>
      <w:r w:rsidR="000022E1" w:rsidRPr="009E44B5">
        <w:rPr>
          <w:rFonts w:ascii="Arial Narrow" w:hAnsi="Arial Narrow"/>
          <w:bCs/>
          <w:lang w:val="en-GB"/>
        </w:rPr>
        <w:t>specifications for the optimal technology</w:t>
      </w:r>
      <w:r w:rsidR="005C3EEC" w:rsidRPr="009E44B5">
        <w:rPr>
          <w:rFonts w:ascii="Arial Narrow" w:hAnsi="Arial Narrow"/>
          <w:bCs/>
          <w:lang w:val="en-GB"/>
        </w:rPr>
        <w:t xml:space="preserve"> selected</w:t>
      </w:r>
      <w:r w:rsidR="000022E1" w:rsidRPr="009E44B5">
        <w:rPr>
          <w:rFonts w:ascii="Arial Narrow" w:hAnsi="Arial Narrow"/>
          <w:bCs/>
          <w:lang w:val="en-GB"/>
        </w:rPr>
        <w:t xml:space="preserve"> for </w:t>
      </w:r>
      <w:r w:rsidR="005C3EEC" w:rsidRPr="009E44B5">
        <w:rPr>
          <w:rFonts w:ascii="Arial Narrow" w:hAnsi="Arial Narrow"/>
          <w:bCs/>
          <w:lang w:val="en-GB"/>
        </w:rPr>
        <w:t xml:space="preserve">biogas </w:t>
      </w:r>
      <w:r w:rsidR="000022E1" w:rsidRPr="009E44B5">
        <w:rPr>
          <w:rFonts w:ascii="Arial Narrow" w:hAnsi="Arial Narrow"/>
          <w:bCs/>
          <w:lang w:val="en-GB"/>
        </w:rPr>
        <w:t>upgrading</w:t>
      </w:r>
      <w:r w:rsidR="005C3EEC" w:rsidRPr="009E44B5">
        <w:rPr>
          <w:rFonts w:ascii="Arial Narrow" w:hAnsi="Arial Narrow"/>
          <w:bCs/>
          <w:lang w:val="en-GB"/>
        </w:rPr>
        <w:t>,</w:t>
      </w:r>
      <w:r w:rsidR="000022E1" w:rsidRPr="009E44B5">
        <w:rPr>
          <w:rFonts w:ascii="Arial Narrow" w:hAnsi="Arial Narrow"/>
          <w:bCs/>
          <w:lang w:val="en-GB"/>
        </w:rPr>
        <w:t xml:space="preserve"> as well as the economic evaluation</w:t>
      </w:r>
      <w:r w:rsidR="005C3EEC" w:rsidRPr="009E44B5">
        <w:rPr>
          <w:rFonts w:ascii="Arial Narrow" w:hAnsi="Arial Narrow"/>
          <w:bCs/>
          <w:lang w:val="en-GB"/>
        </w:rPr>
        <w:t xml:space="preserve"> results</w:t>
      </w:r>
      <w:r w:rsidR="000022E1" w:rsidRPr="009E44B5">
        <w:rPr>
          <w:rFonts w:ascii="Arial Narrow" w:hAnsi="Arial Narrow"/>
          <w:bCs/>
          <w:lang w:val="en-GB"/>
        </w:rPr>
        <w:t xml:space="preserve">. </w:t>
      </w:r>
      <w:r w:rsidR="005C3EEC" w:rsidRPr="009E44B5">
        <w:rPr>
          <w:rFonts w:ascii="Arial Narrow" w:hAnsi="Arial Narrow"/>
          <w:bCs/>
          <w:lang w:val="en-GB"/>
        </w:rPr>
        <w:t>Additionally,</w:t>
      </w:r>
      <w:r w:rsidR="00C62539" w:rsidRPr="009E44B5">
        <w:rPr>
          <w:rFonts w:ascii="Arial Narrow" w:hAnsi="Arial Narrow"/>
          <w:bCs/>
          <w:lang w:val="en-GB"/>
        </w:rPr>
        <w:t xml:space="preserve"> carbon dioxide capture </w:t>
      </w:r>
      <w:r w:rsidR="000022E1" w:rsidRPr="009E44B5">
        <w:rPr>
          <w:rFonts w:ascii="Arial Narrow" w:hAnsi="Arial Narrow"/>
          <w:bCs/>
          <w:lang w:val="en-GB"/>
        </w:rPr>
        <w:t>will be compared with the hydrogenation of CO</w:t>
      </w:r>
      <w:r w:rsidR="000022E1" w:rsidRPr="009E44B5">
        <w:rPr>
          <w:rFonts w:ascii="Arial Narrow" w:hAnsi="Arial Narrow"/>
          <w:bCs/>
          <w:vertAlign w:val="subscript"/>
          <w:lang w:val="en-GB"/>
        </w:rPr>
        <w:t>2</w:t>
      </w:r>
      <w:r w:rsidR="000022E1" w:rsidRPr="009E44B5">
        <w:rPr>
          <w:rFonts w:ascii="Arial Narrow" w:hAnsi="Arial Narrow"/>
          <w:bCs/>
          <w:lang w:val="en-GB"/>
        </w:rPr>
        <w:t xml:space="preserve"> for further reference</w:t>
      </w:r>
      <w:r w:rsidR="00071272" w:rsidRPr="009E44B5">
        <w:rPr>
          <w:rFonts w:ascii="Arial Narrow" w:hAnsi="Arial Narrow"/>
          <w:bCs/>
          <w:lang w:val="en-GB"/>
        </w:rPr>
        <w:t xml:space="preserve"> on the cleaner process for biomethane production</w:t>
      </w:r>
      <w:r w:rsidR="000022E1" w:rsidRPr="009E44B5">
        <w:rPr>
          <w:rFonts w:ascii="Arial Narrow" w:hAnsi="Arial Narrow"/>
          <w:bCs/>
          <w:lang w:val="en-GB"/>
        </w:rPr>
        <w:t xml:space="preserve">. Finally, </w:t>
      </w:r>
      <w:r w:rsidR="00B428DF" w:rsidRPr="009E44B5">
        <w:rPr>
          <w:rFonts w:ascii="Arial Narrow" w:hAnsi="Arial Narrow"/>
          <w:bCs/>
          <w:lang w:val="en-GB"/>
        </w:rPr>
        <w:t>S</w:t>
      </w:r>
      <w:r w:rsidR="000022E1" w:rsidRPr="009E44B5">
        <w:rPr>
          <w:rFonts w:ascii="Arial Narrow" w:hAnsi="Arial Narrow"/>
          <w:bCs/>
          <w:lang w:val="en-GB"/>
        </w:rPr>
        <w:t xml:space="preserve">ection 5 draws </w:t>
      </w:r>
      <w:r w:rsidR="00B428DF" w:rsidRPr="009E44B5">
        <w:rPr>
          <w:rFonts w:ascii="Arial Narrow" w:hAnsi="Arial Narrow"/>
          <w:bCs/>
          <w:lang w:val="en-GB"/>
        </w:rPr>
        <w:t xml:space="preserve">the </w:t>
      </w:r>
      <w:r w:rsidR="00D134F6" w:rsidRPr="009E44B5">
        <w:rPr>
          <w:rFonts w:ascii="Arial Narrow" w:hAnsi="Arial Narrow"/>
          <w:bCs/>
          <w:lang w:val="en-GB"/>
        </w:rPr>
        <w:t>conclusions</w:t>
      </w:r>
      <w:r w:rsidR="000022E1" w:rsidRPr="009E44B5">
        <w:rPr>
          <w:rFonts w:ascii="Arial Narrow" w:hAnsi="Arial Narrow"/>
          <w:bCs/>
          <w:lang w:val="en-GB"/>
        </w:rPr>
        <w:t>.</w:t>
      </w:r>
    </w:p>
    <w:p w14:paraId="23C37367" w14:textId="77777777" w:rsidR="007E3615" w:rsidRPr="009E44B5" w:rsidRDefault="007E3615">
      <w:pPr>
        <w:autoSpaceDE w:val="0"/>
        <w:autoSpaceDN w:val="0"/>
        <w:adjustRightInd w:val="0"/>
        <w:spacing w:line="480" w:lineRule="auto"/>
        <w:ind w:firstLine="720"/>
        <w:jc w:val="both"/>
        <w:rPr>
          <w:rFonts w:ascii="Arial Narrow" w:hAnsi="Arial Narrow"/>
          <w:bCs/>
          <w:lang w:val="en-GB"/>
        </w:rPr>
      </w:pPr>
    </w:p>
    <w:p w14:paraId="1E57BB13" w14:textId="77777777" w:rsidR="00276266" w:rsidRPr="009E44B5" w:rsidRDefault="00433770" w:rsidP="007E3615">
      <w:pPr>
        <w:spacing w:line="480" w:lineRule="auto"/>
        <w:jc w:val="both"/>
        <w:rPr>
          <w:rFonts w:ascii="Arial Narrow" w:hAnsi="Arial Narrow"/>
          <w:b/>
          <w:bCs/>
          <w:lang w:val="en-GB"/>
        </w:rPr>
      </w:pPr>
      <w:r w:rsidRPr="009E44B5">
        <w:rPr>
          <w:rFonts w:ascii="Arial Narrow" w:hAnsi="Arial Narrow"/>
          <w:b/>
          <w:bCs/>
          <w:lang w:val="en-GB"/>
        </w:rPr>
        <w:t xml:space="preserve">2.  </w:t>
      </w:r>
      <w:r w:rsidR="00567F59" w:rsidRPr="009E44B5">
        <w:rPr>
          <w:rFonts w:ascii="Arial Narrow" w:hAnsi="Arial Narrow"/>
          <w:b/>
          <w:bCs/>
          <w:lang w:val="en-GB"/>
        </w:rPr>
        <w:t>Methodology for p</w:t>
      </w:r>
      <w:r w:rsidRPr="009E44B5">
        <w:rPr>
          <w:rFonts w:ascii="Arial Narrow" w:hAnsi="Arial Narrow"/>
          <w:b/>
          <w:bCs/>
          <w:lang w:val="en-GB"/>
        </w:rPr>
        <w:t>rocess design</w:t>
      </w:r>
      <w:r w:rsidR="00276266" w:rsidRPr="009E44B5">
        <w:rPr>
          <w:rFonts w:ascii="Arial Narrow" w:hAnsi="Arial Narrow"/>
          <w:b/>
          <w:bCs/>
          <w:lang w:val="en-GB"/>
        </w:rPr>
        <w:t>.</w:t>
      </w:r>
    </w:p>
    <w:p w14:paraId="26B09B86" w14:textId="4A639845" w:rsidR="0083010C" w:rsidRPr="009E44B5" w:rsidRDefault="009870B2" w:rsidP="007E3615">
      <w:pPr>
        <w:spacing w:line="480" w:lineRule="auto"/>
        <w:ind w:firstLine="720"/>
        <w:jc w:val="both"/>
        <w:rPr>
          <w:rFonts w:ascii="Arial Narrow" w:hAnsi="Arial Narrow"/>
          <w:lang w:val="en-US"/>
        </w:rPr>
      </w:pPr>
      <w:r w:rsidRPr="009E44B5">
        <w:rPr>
          <w:rFonts w:ascii="Arial Narrow" w:hAnsi="Arial Narrow"/>
          <w:bCs/>
          <w:lang w:val="en-GB"/>
        </w:rPr>
        <w:t xml:space="preserve">The entire facility for the production and upgrading of biogas </w:t>
      </w:r>
      <w:r w:rsidR="00B11041" w:rsidRPr="009E44B5">
        <w:rPr>
          <w:rFonts w:ascii="Arial Narrow" w:hAnsi="Arial Narrow"/>
          <w:bCs/>
          <w:lang w:val="en-GB"/>
        </w:rPr>
        <w:t xml:space="preserve">is comprised </w:t>
      </w:r>
      <w:r w:rsidR="004A2779" w:rsidRPr="009E44B5">
        <w:rPr>
          <w:rFonts w:ascii="Arial Narrow" w:hAnsi="Arial Narrow"/>
          <w:bCs/>
          <w:lang w:val="en-GB"/>
        </w:rPr>
        <w:t>of</w:t>
      </w:r>
      <w:r w:rsidR="00B11041" w:rsidRPr="009E44B5">
        <w:rPr>
          <w:rFonts w:ascii="Arial Narrow" w:hAnsi="Arial Narrow"/>
          <w:bCs/>
          <w:lang w:val="en-GB"/>
        </w:rPr>
        <w:t xml:space="preserve"> three stages:</w:t>
      </w:r>
      <w:r w:rsidRPr="009E44B5">
        <w:rPr>
          <w:rFonts w:ascii="Arial Narrow" w:hAnsi="Arial Narrow"/>
          <w:bCs/>
          <w:lang w:val="en-GB"/>
        </w:rPr>
        <w:t xml:space="preserve"> the anaerobic digestion stage</w:t>
      </w:r>
      <w:r w:rsidR="00B428DF" w:rsidRPr="009E44B5">
        <w:rPr>
          <w:rFonts w:ascii="Arial Narrow" w:hAnsi="Arial Narrow"/>
          <w:bCs/>
          <w:lang w:val="en-GB"/>
        </w:rPr>
        <w:t>, where the organic matter fraction of the waste treated is decomposed producing biogas</w:t>
      </w:r>
      <w:r w:rsidRPr="009E44B5">
        <w:rPr>
          <w:rFonts w:ascii="Arial Narrow" w:hAnsi="Arial Narrow"/>
          <w:bCs/>
          <w:lang w:val="en-GB"/>
        </w:rPr>
        <w:t xml:space="preserve">, the initial </w:t>
      </w:r>
      <w:r w:rsidR="00B11041" w:rsidRPr="009E44B5">
        <w:rPr>
          <w:rFonts w:ascii="Arial Narrow" w:hAnsi="Arial Narrow"/>
          <w:bCs/>
          <w:lang w:val="en-GB"/>
        </w:rPr>
        <w:t xml:space="preserve">biogas conditioning </w:t>
      </w:r>
      <w:r w:rsidRPr="009E44B5">
        <w:rPr>
          <w:rFonts w:ascii="Arial Narrow" w:hAnsi="Arial Narrow"/>
          <w:bCs/>
          <w:lang w:val="en-GB"/>
        </w:rPr>
        <w:t>stage</w:t>
      </w:r>
      <w:r w:rsidR="00B11041" w:rsidRPr="009E44B5">
        <w:rPr>
          <w:rFonts w:ascii="Arial Narrow" w:hAnsi="Arial Narrow"/>
          <w:bCs/>
          <w:lang w:val="en-GB"/>
        </w:rPr>
        <w:t>,</w:t>
      </w:r>
      <w:r w:rsidRPr="009E44B5">
        <w:rPr>
          <w:rFonts w:ascii="Arial Narrow" w:hAnsi="Arial Narrow"/>
          <w:bCs/>
          <w:lang w:val="en-GB"/>
        </w:rPr>
        <w:t xml:space="preserve"> where H</w:t>
      </w:r>
      <w:r w:rsidRPr="009E44B5">
        <w:rPr>
          <w:rFonts w:ascii="Arial Narrow" w:hAnsi="Arial Narrow"/>
          <w:bCs/>
          <w:vertAlign w:val="subscript"/>
          <w:lang w:val="en-GB"/>
        </w:rPr>
        <w:t>2</w:t>
      </w:r>
      <w:r w:rsidRPr="009E44B5">
        <w:rPr>
          <w:rFonts w:ascii="Arial Narrow" w:hAnsi="Arial Narrow"/>
          <w:bCs/>
          <w:lang w:val="en-GB"/>
        </w:rPr>
        <w:t>S and ammonia are removed</w:t>
      </w:r>
      <w:r w:rsidR="00B11041" w:rsidRPr="009E44B5">
        <w:rPr>
          <w:rFonts w:ascii="Arial Narrow" w:hAnsi="Arial Narrow"/>
          <w:bCs/>
          <w:lang w:val="en-GB"/>
        </w:rPr>
        <w:t>,</w:t>
      </w:r>
      <w:r w:rsidRPr="009E44B5">
        <w:rPr>
          <w:rFonts w:ascii="Arial Narrow" w:hAnsi="Arial Narrow"/>
          <w:bCs/>
          <w:lang w:val="en-GB"/>
        </w:rPr>
        <w:t xml:space="preserve"> and </w:t>
      </w:r>
      <w:r w:rsidR="00B11041" w:rsidRPr="009E44B5">
        <w:rPr>
          <w:rFonts w:ascii="Arial Narrow" w:hAnsi="Arial Narrow"/>
          <w:bCs/>
          <w:lang w:val="en-GB"/>
        </w:rPr>
        <w:t>the purification</w:t>
      </w:r>
      <w:r w:rsidRPr="009E44B5">
        <w:rPr>
          <w:rFonts w:ascii="Arial Narrow" w:hAnsi="Arial Narrow"/>
          <w:bCs/>
          <w:lang w:val="en-GB"/>
        </w:rPr>
        <w:t xml:space="preserve"> </w:t>
      </w:r>
      <w:r w:rsidR="008B3A6F" w:rsidRPr="009E44B5">
        <w:rPr>
          <w:rFonts w:ascii="Arial Narrow" w:hAnsi="Arial Narrow"/>
          <w:bCs/>
          <w:lang w:val="en-GB"/>
        </w:rPr>
        <w:t xml:space="preserve">step </w:t>
      </w:r>
      <w:r w:rsidRPr="009E44B5">
        <w:rPr>
          <w:rFonts w:ascii="Arial Narrow" w:hAnsi="Arial Narrow"/>
          <w:bCs/>
          <w:lang w:val="en-GB"/>
        </w:rPr>
        <w:t>that removes the CO</w:t>
      </w:r>
      <w:r w:rsidRPr="009E44B5">
        <w:rPr>
          <w:rFonts w:ascii="Arial Narrow" w:hAnsi="Arial Narrow"/>
          <w:bCs/>
          <w:vertAlign w:val="subscript"/>
          <w:lang w:val="en-GB"/>
        </w:rPr>
        <w:t>2</w:t>
      </w:r>
      <w:r w:rsidR="00B11041" w:rsidRPr="009E44B5">
        <w:rPr>
          <w:rFonts w:ascii="Arial Narrow" w:hAnsi="Arial Narrow"/>
          <w:bCs/>
          <w:lang w:val="en-GB"/>
        </w:rPr>
        <w:t xml:space="preserve"> to </w:t>
      </w:r>
      <w:r w:rsidR="00AF25C4" w:rsidRPr="009E44B5">
        <w:rPr>
          <w:rFonts w:ascii="Arial Narrow" w:hAnsi="Arial Narrow"/>
          <w:bCs/>
          <w:lang w:val="en-GB"/>
        </w:rPr>
        <w:t>reach</w:t>
      </w:r>
      <w:r w:rsidR="002826AD" w:rsidRPr="009E44B5">
        <w:rPr>
          <w:rFonts w:ascii="Arial Narrow" w:hAnsi="Arial Narrow"/>
          <w:highlight w:val="white"/>
          <w:lang w:val="en-US"/>
        </w:rPr>
        <w:t xml:space="preserve"> enough pu</w:t>
      </w:r>
      <w:r w:rsidR="008E1FAA" w:rsidRPr="009E44B5">
        <w:rPr>
          <w:rFonts w:ascii="Arial Narrow" w:hAnsi="Arial Narrow"/>
          <w:highlight w:val="white"/>
          <w:lang w:val="en-US"/>
        </w:rPr>
        <w:t xml:space="preserve">rity to be injected into the </w:t>
      </w:r>
      <w:r w:rsidR="008E1FAA" w:rsidRPr="009E44B5">
        <w:rPr>
          <w:rFonts w:ascii="Arial Narrow" w:hAnsi="Arial Narrow"/>
          <w:lang w:val="en-US"/>
        </w:rPr>
        <w:t>grid</w:t>
      </w:r>
      <w:r w:rsidR="002826AD" w:rsidRPr="009E44B5">
        <w:rPr>
          <w:rFonts w:ascii="Arial Narrow" w:hAnsi="Arial Narrow"/>
          <w:lang w:val="en-US"/>
        </w:rPr>
        <w:t>. T</w:t>
      </w:r>
      <w:r w:rsidR="0083010C" w:rsidRPr="009E44B5">
        <w:rPr>
          <w:rFonts w:ascii="Arial Narrow" w:hAnsi="Arial Narrow"/>
          <w:lang w:val="en-US"/>
        </w:rPr>
        <w:t>herefore, the lower limit specified for the final purity of the biomethane is a CH</w:t>
      </w:r>
      <w:r w:rsidR="0083010C" w:rsidRPr="009E44B5">
        <w:rPr>
          <w:rFonts w:ascii="Arial Narrow" w:hAnsi="Arial Narrow"/>
          <w:vertAlign w:val="subscript"/>
          <w:lang w:val="en-US"/>
        </w:rPr>
        <w:t>4</w:t>
      </w:r>
      <w:r w:rsidR="0083010C" w:rsidRPr="009E44B5">
        <w:rPr>
          <w:rFonts w:ascii="Arial Narrow" w:hAnsi="Arial Narrow"/>
          <w:lang w:val="en-US"/>
        </w:rPr>
        <w:t xml:space="preserve"> concentration equal to 98%</w:t>
      </w:r>
      <w:r w:rsidR="00A31E5E" w:rsidRPr="009E44B5">
        <w:rPr>
          <w:rFonts w:ascii="Arial Narrow" w:hAnsi="Arial Narrow"/>
          <w:lang w:val="en-US"/>
        </w:rPr>
        <w:t xml:space="preserve"> in order to ensure compliance with current regulations (Spanish Ministry of Industry, Energy and Tourism, 2013)</w:t>
      </w:r>
      <w:r w:rsidR="0083010C" w:rsidRPr="009E44B5">
        <w:rPr>
          <w:rFonts w:ascii="Arial Narrow" w:hAnsi="Arial Narrow"/>
          <w:lang w:val="en-US"/>
        </w:rPr>
        <w:t>.</w:t>
      </w:r>
    </w:p>
    <w:p w14:paraId="604B326D" w14:textId="1BD044F2" w:rsidR="00B04869" w:rsidRPr="009E44B5" w:rsidRDefault="00503A9D" w:rsidP="00B04869">
      <w:pPr>
        <w:pStyle w:val="HTMLconformatoprevio"/>
        <w:spacing w:line="480" w:lineRule="auto"/>
        <w:jc w:val="both"/>
        <w:rPr>
          <w:rFonts w:ascii="Arial Narrow" w:hAnsi="Arial Narrow"/>
          <w:bCs/>
          <w:sz w:val="22"/>
          <w:szCs w:val="22"/>
          <w:lang w:val="en-GB"/>
        </w:rPr>
      </w:pPr>
      <w:r w:rsidRPr="009E44B5">
        <w:rPr>
          <w:rFonts w:ascii="Arial Narrow" w:hAnsi="Arial Narrow"/>
          <w:bCs/>
          <w:sz w:val="22"/>
          <w:szCs w:val="22"/>
          <w:lang w:val="en-GB"/>
        </w:rPr>
        <w:tab/>
      </w:r>
      <w:r w:rsidR="00DC44EA" w:rsidRPr="009E44B5">
        <w:rPr>
          <w:rFonts w:ascii="Arial Narrow" w:hAnsi="Arial Narrow"/>
          <w:bCs/>
          <w:sz w:val="22"/>
          <w:szCs w:val="22"/>
          <w:lang w:val="en-GB"/>
        </w:rPr>
        <w:t>A</w:t>
      </w:r>
      <w:r w:rsidR="009870B2" w:rsidRPr="009E44B5">
        <w:rPr>
          <w:rFonts w:ascii="Arial Narrow" w:hAnsi="Arial Narrow"/>
          <w:bCs/>
          <w:sz w:val="22"/>
          <w:szCs w:val="22"/>
          <w:lang w:val="en-GB"/>
        </w:rPr>
        <w:t xml:space="preserve">naerobic </w:t>
      </w:r>
      <w:r w:rsidR="00707524" w:rsidRPr="009E44B5">
        <w:rPr>
          <w:rFonts w:ascii="Arial Narrow" w:hAnsi="Arial Narrow"/>
          <w:bCs/>
          <w:sz w:val="22"/>
          <w:szCs w:val="22"/>
          <w:lang w:val="en-GB"/>
        </w:rPr>
        <w:t xml:space="preserve">digestion </w:t>
      </w:r>
      <w:r w:rsidR="00453C20" w:rsidRPr="009E44B5">
        <w:rPr>
          <w:rFonts w:ascii="Arial Narrow" w:hAnsi="Arial Narrow"/>
          <w:bCs/>
          <w:sz w:val="22"/>
          <w:szCs w:val="22"/>
          <w:lang w:val="en-GB"/>
        </w:rPr>
        <w:t>transform</w:t>
      </w:r>
      <w:r w:rsidR="00707524" w:rsidRPr="009E44B5">
        <w:rPr>
          <w:rFonts w:ascii="Arial Narrow" w:hAnsi="Arial Narrow"/>
          <w:bCs/>
          <w:sz w:val="22"/>
          <w:szCs w:val="22"/>
          <w:lang w:val="en-GB"/>
        </w:rPr>
        <w:t>s</w:t>
      </w:r>
      <w:r w:rsidR="00453C20" w:rsidRPr="009E44B5">
        <w:rPr>
          <w:rFonts w:ascii="Arial Narrow" w:hAnsi="Arial Narrow"/>
          <w:bCs/>
          <w:sz w:val="22"/>
          <w:szCs w:val="22"/>
          <w:lang w:val="en-GB"/>
        </w:rPr>
        <w:t xml:space="preserve"> the organic matter</w:t>
      </w:r>
      <w:r w:rsidR="00707524" w:rsidRPr="009E44B5">
        <w:rPr>
          <w:rFonts w:ascii="Arial Narrow" w:hAnsi="Arial Narrow"/>
          <w:bCs/>
          <w:sz w:val="22"/>
          <w:szCs w:val="22"/>
          <w:lang w:val="en-GB"/>
        </w:rPr>
        <w:t xml:space="preserve"> </w:t>
      </w:r>
      <w:r w:rsidR="009870B2" w:rsidRPr="009E44B5">
        <w:rPr>
          <w:rFonts w:ascii="Arial Narrow" w:hAnsi="Arial Narrow"/>
          <w:bCs/>
          <w:sz w:val="22"/>
          <w:szCs w:val="22"/>
          <w:lang w:val="en-GB"/>
        </w:rPr>
        <w:t>into biogas and</w:t>
      </w:r>
      <w:r w:rsidR="00707524" w:rsidRPr="009E44B5">
        <w:rPr>
          <w:rFonts w:ascii="Arial Narrow" w:hAnsi="Arial Narrow"/>
          <w:bCs/>
          <w:sz w:val="22"/>
          <w:szCs w:val="22"/>
          <w:lang w:val="en-GB"/>
        </w:rPr>
        <w:t xml:space="preserve"> a residue, </w:t>
      </w:r>
      <w:r w:rsidR="009870B2" w:rsidRPr="009E44B5">
        <w:rPr>
          <w:rFonts w:ascii="Arial Narrow" w:hAnsi="Arial Narrow"/>
          <w:bCs/>
          <w:sz w:val="22"/>
          <w:szCs w:val="22"/>
          <w:lang w:val="en-GB"/>
        </w:rPr>
        <w:t xml:space="preserve">digestate. </w:t>
      </w:r>
      <w:r w:rsidR="00134E8E" w:rsidRPr="009E44B5">
        <w:rPr>
          <w:rFonts w:ascii="Arial Narrow" w:hAnsi="Arial Narrow"/>
          <w:bCs/>
          <w:sz w:val="22"/>
          <w:szCs w:val="22"/>
          <w:lang w:val="en-GB"/>
        </w:rPr>
        <w:t>D</w:t>
      </w:r>
      <w:r w:rsidR="009870B2" w:rsidRPr="009E44B5">
        <w:rPr>
          <w:rFonts w:ascii="Arial Narrow" w:hAnsi="Arial Narrow"/>
          <w:bCs/>
          <w:sz w:val="22"/>
          <w:szCs w:val="22"/>
          <w:lang w:val="en-GB"/>
        </w:rPr>
        <w:t>igestate is</w:t>
      </w:r>
      <w:r w:rsidR="00134E8E" w:rsidRPr="009E44B5">
        <w:rPr>
          <w:rFonts w:ascii="Arial Narrow" w:hAnsi="Arial Narrow"/>
          <w:bCs/>
          <w:sz w:val="22"/>
          <w:szCs w:val="22"/>
          <w:lang w:val="en-GB"/>
        </w:rPr>
        <w:t xml:space="preserve"> a material</w:t>
      </w:r>
      <w:r w:rsidR="009870B2" w:rsidRPr="009E44B5">
        <w:rPr>
          <w:rFonts w:ascii="Arial Narrow" w:hAnsi="Arial Narrow"/>
          <w:bCs/>
          <w:sz w:val="22"/>
          <w:szCs w:val="22"/>
          <w:lang w:val="en-GB"/>
        </w:rPr>
        <w:t xml:space="preserve"> rich in nutrients</w:t>
      </w:r>
      <w:r w:rsidR="0015048E" w:rsidRPr="009E44B5">
        <w:rPr>
          <w:rFonts w:ascii="Arial Narrow" w:hAnsi="Arial Narrow"/>
          <w:bCs/>
          <w:sz w:val="22"/>
          <w:szCs w:val="22"/>
          <w:lang w:val="en-GB"/>
        </w:rPr>
        <w:t xml:space="preserve"> (León and Martín, 2016)</w:t>
      </w:r>
      <w:r w:rsidR="00453C20" w:rsidRPr="009E44B5">
        <w:rPr>
          <w:rFonts w:ascii="Arial Narrow" w:hAnsi="Arial Narrow"/>
          <w:bCs/>
          <w:sz w:val="22"/>
          <w:szCs w:val="22"/>
          <w:lang w:val="en-GB"/>
        </w:rPr>
        <w:t>,</w:t>
      </w:r>
      <w:r w:rsidR="009870B2" w:rsidRPr="009E44B5">
        <w:rPr>
          <w:rFonts w:ascii="Arial Narrow" w:hAnsi="Arial Narrow"/>
          <w:bCs/>
          <w:sz w:val="22"/>
          <w:szCs w:val="22"/>
          <w:lang w:val="en-GB"/>
        </w:rPr>
        <w:t xml:space="preserve"> </w:t>
      </w:r>
      <w:r w:rsidR="00453C20" w:rsidRPr="009E44B5">
        <w:rPr>
          <w:rFonts w:ascii="Arial Narrow" w:hAnsi="Arial Narrow"/>
          <w:bCs/>
          <w:sz w:val="22"/>
          <w:szCs w:val="22"/>
          <w:lang w:val="en-GB"/>
        </w:rPr>
        <w:t>particularly</w:t>
      </w:r>
      <w:r w:rsidR="009870B2" w:rsidRPr="009E44B5">
        <w:rPr>
          <w:rFonts w:ascii="Arial Narrow" w:hAnsi="Arial Narrow"/>
          <w:bCs/>
          <w:sz w:val="22"/>
          <w:szCs w:val="22"/>
          <w:lang w:val="en-GB"/>
        </w:rPr>
        <w:t xml:space="preserve"> nitrogen</w:t>
      </w:r>
      <w:r w:rsidR="00453C20" w:rsidRPr="009E44B5">
        <w:rPr>
          <w:rFonts w:ascii="Arial Narrow" w:hAnsi="Arial Narrow"/>
          <w:bCs/>
          <w:sz w:val="22"/>
          <w:szCs w:val="22"/>
          <w:lang w:val="en-GB"/>
        </w:rPr>
        <w:t xml:space="preserve"> and</w:t>
      </w:r>
      <w:r w:rsidR="009870B2" w:rsidRPr="009E44B5">
        <w:rPr>
          <w:rFonts w:ascii="Arial Narrow" w:hAnsi="Arial Narrow"/>
          <w:bCs/>
          <w:sz w:val="22"/>
          <w:szCs w:val="22"/>
          <w:lang w:val="en-GB"/>
        </w:rPr>
        <w:t xml:space="preserve"> </w:t>
      </w:r>
      <w:r w:rsidR="00E46B61" w:rsidRPr="009E44B5">
        <w:rPr>
          <w:rFonts w:ascii="Arial Narrow" w:hAnsi="Arial Narrow"/>
          <w:bCs/>
          <w:sz w:val="22"/>
          <w:szCs w:val="22"/>
          <w:lang w:val="en-GB"/>
        </w:rPr>
        <w:t>phosphorus</w:t>
      </w:r>
      <w:r w:rsidR="00707524" w:rsidRPr="009E44B5">
        <w:rPr>
          <w:rFonts w:ascii="Arial Narrow" w:hAnsi="Arial Narrow"/>
          <w:bCs/>
          <w:sz w:val="22"/>
          <w:szCs w:val="22"/>
          <w:lang w:val="en-GB"/>
        </w:rPr>
        <w:t>,</w:t>
      </w:r>
      <w:r w:rsidR="009870B2" w:rsidRPr="009E44B5">
        <w:rPr>
          <w:rFonts w:ascii="Arial Narrow" w:hAnsi="Arial Narrow"/>
          <w:bCs/>
          <w:sz w:val="22"/>
          <w:szCs w:val="22"/>
          <w:lang w:val="en-GB"/>
        </w:rPr>
        <w:t xml:space="preserve"> that can be further use</w:t>
      </w:r>
      <w:r w:rsidR="0015048E" w:rsidRPr="009E44B5">
        <w:rPr>
          <w:rFonts w:ascii="Arial Narrow" w:hAnsi="Arial Narrow"/>
          <w:bCs/>
          <w:sz w:val="22"/>
          <w:szCs w:val="22"/>
          <w:lang w:val="en-GB"/>
        </w:rPr>
        <w:t>d</w:t>
      </w:r>
      <w:r w:rsidR="009870B2" w:rsidRPr="009E44B5">
        <w:rPr>
          <w:rFonts w:ascii="Arial Narrow" w:hAnsi="Arial Narrow"/>
          <w:bCs/>
          <w:sz w:val="22"/>
          <w:szCs w:val="22"/>
          <w:lang w:val="en-GB"/>
        </w:rPr>
        <w:t xml:space="preserve"> as fertilizers</w:t>
      </w:r>
      <w:r w:rsidR="00A76061" w:rsidRPr="009E44B5">
        <w:rPr>
          <w:rFonts w:ascii="Arial Narrow" w:hAnsi="Arial Narrow"/>
          <w:bCs/>
          <w:sz w:val="22"/>
          <w:szCs w:val="22"/>
          <w:lang w:val="en-GB"/>
        </w:rPr>
        <w:t xml:space="preserve">. </w:t>
      </w:r>
      <w:r w:rsidR="00F5601E" w:rsidRPr="009E44B5">
        <w:rPr>
          <w:rFonts w:ascii="Arial Narrow" w:hAnsi="Arial Narrow"/>
          <w:bCs/>
          <w:sz w:val="22"/>
          <w:szCs w:val="22"/>
          <w:lang w:val="en-GB"/>
        </w:rPr>
        <w:t>B</w:t>
      </w:r>
      <w:r w:rsidR="00A76061" w:rsidRPr="009E44B5">
        <w:rPr>
          <w:rFonts w:ascii="Arial Narrow" w:hAnsi="Arial Narrow"/>
          <w:bCs/>
          <w:sz w:val="22"/>
          <w:szCs w:val="22"/>
          <w:lang w:val="en-GB"/>
        </w:rPr>
        <w:t xml:space="preserve">iogas is a mixture of </w:t>
      </w:r>
      <w:r w:rsidR="00E46B61" w:rsidRPr="009E44B5">
        <w:rPr>
          <w:rFonts w:ascii="Arial Narrow" w:hAnsi="Arial Narrow"/>
          <w:bCs/>
          <w:sz w:val="22"/>
          <w:szCs w:val="22"/>
          <w:lang w:val="en-GB"/>
        </w:rPr>
        <w:t>CO</w:t>
      </w:r>
      <w:r w:rsidR="00E46B61" w:rsidRPr="009E44B5">
        <w:rPr>
          <w:rFonts w:ascii="Arial Narrow" w:hAnsi="Arial Narrow"/>
          <w:bCs/>
          <w:sz w:val="22"/>
          <w:szCs w:val="22"/>
          <w:vertAlign w:val="subscript"/>
          <w:lang w:val="en-GB"/>
        </w:rPr>
        <w:t>2</w:t>
      </w:r>
      <w:r w:rsidR="00E46B61" w:rsidRPr="009E44B5">
        <w:rPr>
          <w:rFonts w:ascii="Arial Narrow" w:hAnsi="Arial Narrow"/>
          <w:bCs/>
          <w:sz w:val="22"/>
          <w:szCs w:val="22"/>
          <w:lang w:val="en-GB"/>
        </w:rPr>
        <w:t xml:space="preserve"> and methane</w:t>
      </w:r>
      <w:r w:rsidR="00F5687A" w:rsidRPr="009E44B5">
        <w:rPr>
          <w:rFonts w:ascii="Arial Narrow" w:hAnsi="Arial Narrow"/>
          <w:bCs/>
          <w:sz w:val="22"/>
          <w:szCs w:val="22"/>
          <w:lang w:val="en-GB"/>
        </w:rPr>
        <w:t>,</w:t>
      </w:r>
      <w:r w:rsidR="00E46B61" w:rsidRPr="009E44B5">
        <w:rPr>
          <w:rFonts w:ascii="Arial Narrow" w:hAnsi="Arial Narrow"/>
          <w:bCs/>
          <w:sz w:val="22"/>
          <w:szCs w:val="22"/>
          <w:lang w:val="en-GB"/>
        </w:rPr>
        <w:t xml:space="preserve"> including smaller quantities of impurities such as ammonia, nitrogen, hydrogen sulphide</w:t>
      </w:r>
      <w:r w:rsidR="00F5687A" w:rsidRPr="009E44B5">
        <w:rPr>
          <w:rFonts w:ascii="Arial Narrow" w:hAnsi="Arial Narrow"/>
          <w:bCs/>
          <w:sz w:val="22"/>
          <w:szCs w:val="22"/>
          <w:lang w:val="en-GB"/>
        </w:rPr>
        <w:t>,</w:t>
      </w:r>
      <w:r w:rsidR="00E46B61" w:rsidRPr="009E44B5">
        <w:rPr>
          <w:rFonts w:ascii="Arial Narrow" w:hAnsi="Arial Narrow"/>
          <w:bCs/>
          <w:sz w:val="22"/>
          <w:szCs w:val="22"/>
          <w:lang w:val="en-GB"/>
        </w:rPr>
        <w:t xml:space="preserve"> and water. These impurities are removed </w:t>
      </w:r>
      <w:r w:rsidR="007A3B40" w:rsidRPr="009E44B5">
        <w:rPr>
          <w:rFonts w:ascii="Arial Narrow" w:hAnsi="Arial Narrow"/>
          <w:bCs/>
          <w:sz w:val="22"/>
          <w:szCs w:val="22"/>
          <w:lang w:val="en-GB"/>
        </w:rPr>
        <w:t>from the biogas</w:t>
      </w:r>
      <w:r w:rsidR="00E46B61" w:rsidRPr="009E44B5">
        <w:rPr>
          <w:rFonts w:ascii="Arial Narrow" w:hAnsi="Arial Narrow"/>
          <w:bCs/>
          <w:sz w:val="22"/>
          <w:szCs w:val="22"/>
          <w:lang w:val="en-GB"/>
        </w:rPr>
        <w:t xml:space="preserve"> </w:t>
      </w:r>
      <w:r w:rsidR="00DC44EA" w:rsidRPr="009E44B5">
        <w:rPr>
          <w:rFonts w:ascii="Arial Narrow" w:hAnsi="Arial Narrow"/>
          <w:bCs/>
          <w:sz w:val="22"/>
          <w:szCs w:val="22"/>
          <w:lang w:val="en-GB"/>
        </w:rPr>
        <w:t>using</w:t>
      </w:r>
      <w:r w:rsidR="00E46B61" w:rsidRPr="009E44B5">
        <w:rPr>
          <w:rFonts w:ascii="Arial Narrow" w:hAnsi="Arial Narrow"/>
          <w:bCs/>
          <w:sz w:val="22"/>
          <w:szCs w:val="22"/>
          <w:lang w:val="en-GB"/>
        </w:rPr>
        <w:t xml:space="preserve"> reacti</w:t>
      </w:r>
      <w:r w:rsidR="00DC44EA" w:rsidRPr="009E44B5">
        <w:rPr>
          <w:rFonts w:ascii="Arial Narrow" w:hAnsi="Arial Narrow"/>
          <w:bCs/>
          <w:sz w:val="22"/>
          <w:szCs w:val="22"/>
          <w:lang w:val="en-GB"/>
        </w:rPr>
        <w:t>ve</w:t>
      </w:r>
      <w:r w:rsidR="00E46B61" w:rsidRPr="009E44B5">
        <w:rPr>
          <w:rFonts w:ascii="Arial Narrow" w:hAnsi="Arial Narrow"/>
          <w:bCs/>
          <w:sz w:val="22"/>
          <w:szCs w:val="22"/>
          <w:lang w:val="en-GB"/>
        </w:rPr>
        <w:t xml:space="preserve"> beds for the H</w:t>
      </w:r>
      <w:r w:rsidR="00E46B61" w:rsidRPr="009E44B5">
        <w:rPr>
          <w:rFonts w:ascii="Arial Narrow" w:hAnsi="Arial Narrow"/>
          <w:bCs/>
          <w:sz w:val="22"/>
          <w:szCs w:val="22"/>
          <w:vertAlign w:val="subscript"/>
          <w:lang w:val="en-GB"/>
        </w:rPr>
        <w:t>2</w:t>
      </w:r>
      <w:r w:rsidR="00E46B61" w:rsidRPr="009E44B5">
        <w:rPr>
          <w:rFonts w:ascii="Arial Narrow" w:hAnsi="Arial Narrow"/>
          <w:bCs/>
          <w:sz w:val="22"/>
          <w:szCs w:val="22"/>
          <w:lang w:val="en-GB"/>
        </w:rPr>
        <w:t>S</w:t>
      </w:r>
      <w:r w:rsidR="00800B61" w:rsidRPr="009E44B5">
        <w:rPr>
          <w:rFonts w:ascii="Arial Narrow" w:hAnsi="Arial Narrow"/>
          <w:bCs/>
          <w:sz w:val="22"/>
          <w:szCs w:val="22"/>
          <w:lang w:val="en-GB"/>
        </w:rPr>
        <w:t>,</w:t>
      </w:r>
      <w:r w:rsidR="00E46B61" w:rsidRPr="009E44B5">
        <w:rPr>
          <w:rFonts w:ascii="Arial Narrow" w:hAnsi="Arial Narrow"/>
          <w:bCs/>
          <w:sz w:val="22"/>
          <w:szCs w:val="22"/>
          <w:lang w:val="en-GB"/>
        </w:rPr>
        <w:t xml:space="preserve"> </w:t>
      </w:r>
      <w:r w:rsidR="0041179C" w:rsidRPr="009E44B5">
        <w:rPr>
          <w:rFonts w:ascii="Arial Narrow" w:hAnsi="Arial Narrow"/>
          <w:bCs/>
          <w:sz w:val="22"/>
          <w:szCs w:val="22"/>
          <w:lang w:val="en-GB"/>
        </w:rPr>
        <w:t>adsorption</w:t>
      </w:r>
      <w:r w:rsidR="00E46B61" w:rsidRPr="009E44B5">
        <w:rPr>
          <w:rFonts w:ascii="Arial Narrow" w:hAnsi="Arial Narrow"/>
          <w:bCs/>
          <w:sz w:val="22"/>
          <w:szCs w:val="22"/>
          <w:lang w:val="en-GB"/>
        </w:rPr>
        <w:t xml:space="preserve"> for ammonia and nitrogen</w:t>
      </w:r>
      <w:r w:rsidR="007A3B40" w:rsidRPr="009E44B5">
        <w:rPr>
          <w:rFonts w:ascii="Arial Narrow" w:hAnsi="Arial Narrow"/>
          <w:bCs/>
          <w:sz w:val="22"/>
          <w:szCs w:val="22"/>
          <w:lang w:val="en-GB"/>
        </w:rPr>
        <w:t xml:space="preserve"> and condensation for water removal</w:t>
      </w:r>
      <w:r w:rsidR="00E46B61" w:rsidRPr="009E44B5">
        <w:rPr>
          <w:rFonts w:ascii="Arial Narrow" w:hAnsi="Arial Narrow"/>
          <w:bCs/>
          <w:sz w:val="22"/>
          <w:szCs w:val="22"/>
          <w:lang w:val="en-GB"/>
        </w:rPr>
        <w:t>. Finally</w:t>
      </w:r>
      <w:r w:rsidR="00E309F9" w:rsidRPr="009E44B5">
        <w:rPr>
          <w:rFonts w:ascii="Arial Narrow" w:hAnsi="Arial Narrow"/>
          <w:bCs/>
          <w:sz w:val="22"/>
          <w:szCs w:val="22"/>
          <w:lang w:val="en-GB"/>
        </w:rPr>
        <w:t>,</w:t>
      </w:r>
      <w:r w:rsidR="00E46B61" w:rsidRPr="009E44B5">
        <w:rPr>
          <w:rFonts w:ascii="Arial Narrow" w:hAnsi="Arial Narrow"/>
          <w:bCs/>
          <w:sz w:val="22"/>
          <w:szCs w:val="22"/>
          <w:lang w:val="en-GB"/>
        </w:rPr>
        <w:t xml:space="preserve"> a set of technologies for the removal </w:t>
      </w:r>
      <w:r w:rsidR="0041179C" w:rsidRPr="009E44B5">
        <w:rPr>
          <w:rFonts w:ascii="Arial Narrow" w:hAnsi="Arial Narrow"/>
          <w:bCs/>
          <w:sz w:val="22"/>
          <w:szCs w:val="22"/>
          <w:lang w:val="en-GB"/>
        </w:rPr>
        <w:t xml:space="preserve">of </w:t>
      </w:r>
      <w:r w:rsidR="00E309F9" w:rsidRPr="009E44B5">
        <w:rPr>
          <w:rFonts w:ascii="Arial Narrow" w:hAnsi="Arial Narrow"/>
          <w:bCs/>
          <w:sz w:val="22"/>
          <w:szCs w:val="22"/>
          <w:lang w:val="en-GB"/>
        </w:rPr>
        <w:t>carbon dioxide are evaluated</w:t>
      </w:r>
      <w:r w:rsidR="00BE50EE" w:rsidRPr="009E44B5">
        <w:rPr>
          <w:rFonts w:ascii="Arial Narrow" w:hAnsi="Arial Narrow"/>
          <w:bCs/>
          <w:sz w:val="22"/>
          <w:szCs w:val="22"/>
          <w:lang w:val="en-GB"/>
        </w:rPr>
        <w:t xml:space="preserve"> </w:t>
      </w:r>
      <w:r w:rsidR="00567F59" w:rsidRPr="009E44B5">
        <w:rPr>
          <w:rFonts w:ascii="Arial Narrow" w:hAnsi="Arial Narrow"/>
          <w:bCs/>
          <w:sz w:val="22"/>
          <w:szCs w:val="22"/>
          <w:lang w:val="en-GB"/>
        </w:rPr>
        <w:t xml:space="preserve">using </w:t>
      </w:r>
      <w:r w:rsidR="0026593E" w:rsidRPr="009E44B5">
        <w:rPr>
          <w:rFonts w:ascii="Arial Narrow" w:hAnsi="Arial Narrow"/>
          <w:bCs/>
          <w:sz w:val="22"/>
          <w:szCs w:val="22"/>
          <w:lang w:val="en-GB"/>
        </w:rPr>
        <w:t>a</w:t>
      </w:r>
      <w:r w:rsidR="007A3B40" w:rsidRPr="009E44B5">
        <w:rPr>
          <w:rFonts w:ascii="Arial Narrow" w:hAnsi="Arial Narrow"/>
          <w:bCs/>
          <w:sz w:val="22"/>
          <w:szCs w:val="22"/>
          <w:lang w:val="en-GB"/>
        </w:rPr>
        <w:t xml:space="preserve"> </w:t>
      </w:r>
      <w:r w:rsidR="00567F59" w:rsidRPr="009E44B5">
        <w:rPr>
          <w:rFonts w:ascii="Arial Narrow" w:hAnsi="Arial Narrow"/>
          <w:bCs/>
          <w:sz w:val="22"/>
          <w:szCs w:val="22"/>
          <w:lang w:val="en-GB"/>
        </w:rPr>
        <w:t>hybrid heuristic</w:t>
      </w:r>
      <w:r w:rsidR="0015048E" w:rsidRPr="009E44B5">
        <w:rPr>
          <w:rFonts w:ascii="Arial Narrow" w:hAnsi="Arial Narrow"/>
          <w:bCs/>
          <w:sz w:val="22"/>
          <w:szCs w:val="22"/>
          <w:lang w:val="en-GB"/>
        </w:rPr>
        <w:t>-</w:t>
      </w:r>
      <w:r w:rsidR="00567F59" w:rsidRPr="009E44B5">
        <w:rPr>
          <w:rFonts w:ascii="Arial Narrow" w:hAnsi="Arial Narrow"/>
          <w:bCs/>
          <w:sz w:val="22"/>
          <w:szCs w:val="22"/>
          <w:lang w:val="en-GB"/>
        </w:rPr>
        <w:t xml:space="preserve">mathematical </w:t>
      </w:r>
      <w:r w:rsidR="00726FFD" w:rsidRPr="009E44B5">
        <w:rPr>
          <w:rFonts w:ascii="Arial Narrow" w:hAnsi="Arial Narrow"/>
          <w:bCs/>
          <w:sz w:val="22"/>
          <w:szCs w:val="22"/>
          <w:lang w:val="en-GB"/>
        </w:rPr>
        <w:t xml:space="preserve">optimization </w:t>
      </w:r>
      <w:r w:rsidR="001A3FB3" w:rsidRPr="009E44B5">
        <w:rPr>
          <w:rFonts w:ascii="Arial Narrow" w:hAnsi="Arial Narrow"/>
          <w:bCs/>
          <w:sz w:val="22"/>
          <w:szCs w:val="22"/>
          <w:lang w:val="en-GB"/>
        </w:rPr>
        <w:t>methodology</w:t>
      </w:r>
      <w:r w:rsidR="00567F59" w:rsidRPr="009E44B5">
        <w:rPr>
          <w:rFonts w:ascii="Arial Narrow" w:hAnsi="Arial Narrow"/>
          <w:bCs/>
          <w:sz w:val="22"/>
          <w:szCs w:val="22"/>
          <w:lang w:val="en-GB"/>
        </w:rPr>
        <w:t>.</w:t>
      </w:r>
      <w:r w:rsidR="00726FFD" w:rsidRPr="009E44B5">
        <w:rPr>
          <w:rFonts w:ascii="Arial Narrow" w:hAnsi="Arial Narrow"/>
          <w:bCs/>
          <w:sz w:val="22"/>
          <w:szCs w:val="22"/>
          <w:lang w:val="en-GB"/>
        </w:rPr>
        <w:t xml:space="preserve"> Th</w:t>
      </w:r>
      <w:r w:rsidR="0007787E" w:rsidRPr="009E44B5">
        <w:rPr>
          <w:rFonts w:ascii="Arial Narrow" w:hAnsi="Arial Narrow"/>
          <w:bCs/>
          <w:sz w:val="22"/>
          <w:szCs w:val="22"/>
          <w:lang w:val="en-GB"/>
        </w:rPr>
        <w:t>is</w:t>
      </w:r>
      <w:r w:rsidR="00726FFD" w:rsidRPr="009E44B5">
        <w:rPr>
          <w:rFonts w:ascii="Arial Narrow" w:hAnsi="Arial Narrow"/>
          <w:bCs/>
          <w:sz w:val="22"/>
          <w:szCs w:val="22"/>
          <w:lang w:val="en-GB"/>
        </w:rPr>
        <w:t xml:space="preserve"> methodology</w:t>
      </w:r>
      <w:r w:rsidR="0007787E" w:rsidRPr="009E44B5">
        <w:rPr>
          <w:rFonts w:ascii="Arial Narrow" w:hAnsi="Arial Narrow"/>
          <w:bCs/>
          <w:sz w:val="22"/>
          <w:szCs w:val="22"/>
          <w:lang w:val="en-GB"/>
        </w:rPr>
        <w:t xml:space="preserve">, as shown </w:t>
      </w:r>
      <w:r w:rsidR="00726FFD" w:rsidRPr="009E44B5">
        <w:rPr>
          <w:rFonts w:ascii="Arial Narrow" w:hAnsi="Arial Narrow"/>
          <w:bCs/>
          <w:sz w:val="22"/>
          <w:szCs w:val="22"/>
          <w:lang w:val="en-GB"/>
        </w:rPr>
        <w:t xml:space="preserve">in Figure </w:t>
      </w:r>
      <w:r w:rsidR="0007787E" w:rsidRPr="009E44B5">
        <w:rPr>
          <w:rFonts w:ascii="Arial Narrow" w:hAnsi="Arial Narrow"/>
          <w:bCs/>
          <w:sz w:val="22"/>
          <w:szCs w:val="22"/>
          <w:lang w:val="en-GB"/>
        </w:rPr>
        <w:t>1,</w:t>
      </w:r>
      <w:r w:rsidR="00726FFD" w:rsidRPr="009E44B5">
        <w:rPr>
          <w:rFonts w:ascii="Arial Narrow" w:hAnsi="Arial Narrow"/>
          <w:bCs/>
          <w:sz w:val="22"/>
          <w:szCs w:val="22"/>
          <w:lang w:val="en-GB"/>
        </w:rPr>
        <w:t xml:space="preserve"> </w:t>
      </w:r>
      <w:r w:rsidR="0023105A" w:rsidRPr="009E44B5">
        <w:rPr>
          <w:rFonts w:ascii="Arial Narrow" w:hAnsi="Arial Narrow"/>
          <w:bCs/>
          <w:sz w:val="22"/>
          <w:szCs w:val="22"/>
          <w:lang w:val="en-GB"/>
        </w:rPr>
        <w:t>starts with</w:t>
      </w:r>
      <w:r w:rsidR="00726FFD" w:rsidRPr="009E44B5">
        <w:rPr>
          <w:rFonts w:ascii="Arial Narrow" w:hAnsi="Arial Narrow"/>
          <w:bCs/>
          <w:sz w:val="22"/>
          <w:szCs w:val="22"/>
          <w:lang w:val="en-GB"/>
        </w:rPr>
        <w:t xml:space="preserve"> a</w:t>
      </w:r>
      <w:r w:rsidR="004A526A" w:rsidRPr="009E44B5">
        <w:rPr>
          <w:rFonts w:ascii="Arial Narrow" w:hAnsi="Arial Narrow"/>
          <w:bCs/>
          <w:sz w:val="22"/>
          <w:szCs w:val="22"/>
          <w:lang w:val="en-GB"/>
        </w:rPr>
        <w:t xml:space="preserve"> </w:t>
      </w:r>
      <w:r w:rsidR="00726FFD" w:rsidRPr="009E44B5">
        <w:rPr>
          <w:rFonts w:ascii="Arial Narrow" w:hAnsi="Arial Narrow"/>
          <w:bCs/>
          <w:sz w:val="22"/>
          <w:szCs w:val="22"/>
          <w:lang w:val="en-GB"/>
        </w:rPr>
        <w:t xml:space="preserve">screening stage </w:t>
      </w:r>
      <w:r w:rsidR="0007787E" w:rsidRPr="009E44B5">
        <w:rPr>
          <w:rFonts w:ascii="Arial Narrow" w:hAnsi="Arial Narrow"/>
          <w:bCs/>
          <w:sz w:val="22"/>
          <w:szCs w:val="22"/>
          <w:lang w:val="en-GB"/>
        </w:rPr>
        <w:t>based on information and data reported in literature</w:t>
      </w:r>
      <w:r w:rsidR="0007787E" w:rsidRPr="009E44B5">
        <w:rPr>
          <w:rFonts w:ascii="Arial Narrow" w:hAnsi="Arial Narrow"/>
          <w:bCs/>
          <w:sz w:val="22"/>
          <w:szCs w:val="22"/>
          <w:lang w:val="en-US"/>
        </w:rPr>
        <w:t>,</w:t>
      </w:r>
      <w:r w:rsidR="00EC01C1" w:rsidRPr="009E44B5">
        <w:rPr>
          <w:rFonts w:ascii="Arial Narrow" w:hAnsi="Arial Narrow"/>
          <w:bCs/>
          <w:sz w:val="22"/>
          <w:szCs w:val="22"/>
          <w:lang w:val="en-US"/>
        </w:rPr>
        <w:t xml:space="preserve"> selecting the</w:t>
      </w:r>
      <w:r w:rsidR="004D3B58" w:rsidRPr="009E44B5">
        <w:rPr>
          <w:rFonts w:ascii="Arial Narrow" w:hAnsi="Arial Narrow"/>
          <w:bCs/>
          <w:sz w:val="22"/>
          <w:szCs w:val="22"/>
          <w:lang w:val="en-US"/>
        </w:rPr>
        <w:t xml:space="preserve"> CO</w:t>
      </w:r>
      <w:r w:rsidR="00636280" w:rsidRPr="009E44B5">
        <w:rPr>
          <w:rFonts w:ascii="Arial Narrow" w:hAnsi="Arial Narrow"/>
          <w:bCs/>
          <w:sz w:val="22"/>
          <w:szCs w:val="22"/>
          <w:vertAlign w:val="subscript"/>
          <w:lang w:val="en-US"/>
        </w:rPr>
        <w:t>2</w:t>
      </w:r>
      <w:r w:rsidR="004D3B58" w:rsidRPr="009E44B5">
        <w:rPr>
          <w:rFonts w:ascii="Arial Narrow" w:hAnsi="Arial Narrow"/>
          <w:bCs/>
          <w:sz w:val="22"/>
          <w:szCs w:val="22"/>
          <w:lang w:val="en-US"/>
        </w:rPr>
        <w:t xml:space="preserve"> capture technologies</w:t>
      </w:r>
      <w:r w:rsidR="0041179C" w:rsidRPr="009E44B5">
        <w:rPr>
          <w:rFonts w:ascii="Arial Narrow" w:hAnsi="Arial Narrow"/>
          <w:bCs/>
          <w:sz w:val="22"/>
          <w:szCs w:val="22"/>
          <w:lang w:val="en-US"/>
        </w:rPr>
        <w:t>,</w:t>
      </w:r>
      <w:r w:rsidR="00EC01C1" w:rsidRPr="009E44B5">
        <w:rPr>
          <w:rFonts w:ascii="Arial Narrow" w:hAnsi="Arial Narrow"/>
          <w:bCs/>
          <w:sz w:val="22"/>
          <w:szCs w:val="22"/>
          <w:lang w:val="en-US"/>
        </w:rPr>
        <w:t xml:space="preserve"> </w:t>
      </w:r>
      <w:r w:rsidR="002E1EE1" w:rsidRPr="009E44B5">
        <w:rPr>
          <w:rFonts w:ascii="Arial Narrow" w:hAnsi="Arial Narrow"/>
          <w:bCs/>
          <w:sz w:val="22"/>
          <w:szCs w:val="22"/>
          <w:lang w:val="en-US"/>
        </w:rPr>
        <w:t xml:space="preserve">and </w:t>
      </w:r>
      <w:r w:rsidR="0041179C" w:rsidRPr="009E44B5">
        <w:rPr>
          <w:rFonts w:ascii="Arial Narrow" w:hAnsi="Arial Narrow"/>
          <w:bCs/>
          <w:sz w:val="22"/>
          <w:szCs w:val="22"/>
          <w:lang w:val="en-US"/>
        </w:rPr>
        <w:t xml:space="preserve">their </w:t>
      </w:r>
      <w:r w:rsidR="002E1EE1" w:rsidRPr="009E44B5">
        <w:rPr>
          <w:rFonts w:ascii="Arial Narrow" w:hAnsi="Arial Narrow"/>
          <w:bCs/>
          <w:sz w:val="22"/>
          <w:szCs w:val="22"/>
          <w:lang w:val="en-US"/>
        </w:rPr>
        <w:t>technical configurations regarding different solvents, adsorbent media and membrane materials,</w:t>
      </w:r>
      <w:r w:rsidR="00EC01C1" w:rsidRPr="009E44B5">
        <w:rPr>
          <w:rFonts w:ascii="Arial Narrow" w:hAnsi="Arial Narrow"/>
          <w:bCs/>
          <w:sz w:val="22"/>
          <w:szCs w:val="22"/>
          <w:lang w:val="en-US"/>
        </w:rPr>
        <w:t xml:space="preserve"> </w:t>
      </w:r>
      <w:r w:rsidR="0041179C" w:rsidRPr="009E44B5">
        <w:rPr>
          <w:rFonts w:ascii="Arial Narrow" w:hAnsi="Arial Narrow"/>
          <w:bCs/>
          <w:sz w:val="22"/>
          <w:szCs w:val="22"/>
          <w:lang w:val="en-US"/>
        </w:rPr>
        <w:t>which are more feasible to adapt to the biomethane production process</w:t>
      </w:r>
      <w:r w:rsidR="00EC01C1" w:rsidRPr="009E44B5">
        <w:rPr>
          <w:rFonts w:ascii="Arial Narrow" w:hAnsi="Arial Narrow"/>
          <w:bCs/>
          <w:sz w:val="22"/>
          <w:szCs w:val="22"/>
          <w:lang w:val="en-US"/>
        </w:rPr>
        <w:t xml:space="preserve">. </w:t>
      </w:r>
      <w:r w:rsidR="004A526A" w:rsidRPr="009E44B5">
        <w:rPr>
          <w:rFonts w:ascii="Arial Narrow" w:hAnsi="Arial Narrow"/>
          <w:bCs/>
          <w:sz w:val="22"/>
          <w:szCs w:val="22"/>
          <w:lang w:val="en-GB"/>
        </w:rPr>
        <w:t>Secondly</w:t>
      </w:r>
      <w:r w:rsidR="00726FFD" w:rsidRPr="009E44B5">
        <w:rPr>
          <w:rFonts w:ascii="Arial Narrow" w:hAnsi="Arial Narrow"/>
          <w:bCs/>
          <w:sz w:val="22"/>
          <w:szCs w:val="22"/>
          <w:lang w:val="en-GB"/>
        </w:rPr>
        <w:t xml:space="preserve">, a mathematical optimization stage </w:t>
      </w:r>
      <w:r w:rsidR="00726FFD" w:rsidRPr="009E44B5">
        <w:rPr>
          <w:rFonts w:ascii="Arial Narrow" w:hAnsi="Arial Narrow"/>
          <w:bCs/>
          <w:sz w:val="22"/>
          <w:szCs w:val="22"/>
          <w:lang w:val="en-GB"/>
        </w:rPr>
        <w:lastRenderedPageBreak/>
        <w:t xml:space="preserve">determines the optimal configuration </w:t>
      </w:r>
      <w:r w:rsidR="00EC01C1" w:rsidRPr="009E44B5">
        <w:rPr>
          <w:rFonts w:ascii="Arial Narrow" w:hAnsi="Arial Narrow"/>
          <w:bCs/>
          <w:sz w:val="22"/>
          <w:szCs w:val="22"/>
          <w:lang w:val="en-GB"/>
        </w:rPr>
        <w:t>among the alternatives available for each</w:t>
      </w:r>
      <w:r w:rsidR="00726FFD" w:rsidRPr="009E44B5">
        <w:rPr>
          <w:rFonts w:ascii="Arial Narrow" w:hAnsi="Arial Narrow"/>
          <w:bCs/>
          <w:sz w:val="22"/>
          <w:szCs w:val="22"/>
          <w:lang w:val="en-GB"/>
        </w:rPr>
        <w:t xml:space="preserve"> technology</w:t>
      </w:r>
      <w:r w:rsidR="00EC01C1" w:rsidRPr="009E44B5">
        <w:rPr>
          <w:rFonts w:ascii="Arial Narrow" w:hAnsi="Arial Narrow"/>
          <w:bCs/>
          <w:sz w:val="22"/>
          <w:szCs w:val="22"/>
          <w:lang w:val="en-GB"/>
        </w:rPr>
        <w:t>. Finally,</w:t>
      </w:r>
      <w:r w:rsidR="00726FFD" w:rsidRPr="009E44B5">
        <w:rPr>
          <w:rFonts w:ascii="Arial Narrow" w:hAnsi="Arial Narrow"/>
          <w:bCs/>
          <w:sz w:val="22"/>
          <w:szCs w:val="22"/>
          <w:lang w:val="en-GB"/>
        </w:rPr>
        <w:t xml:space="preserve"> </w:t>
      </w:r>
      <w:r w:rsidR="00EC01C1" w:rsidRPr="009E44B5">
        <w:rPr>
          <w:rFonts w:ascii="Arial Narrow" w:hAnsi="Arial Narrow"/>
          <w:bCs/>
          <w:sz w:val="22"/>
          <w:szCs w:val="22"/>
          <w:lang w:val="en-US"/>
        </w:rPr>
        <w:t>a superstructure model joining the models of biogas production, purification</w:t>
      </w:r>
      <w:r w:rsidR="0041179C" w:rsidRPr="009E44B5">
        <w:rPr>
          <w:rFonts w:ascii="Arial Narrow" w:hAnsi="Arial Narrow"/>
          <w:bCs/>
          <w:sz w:val="22"/>
          <w:szCs w:val="22"/>
          <w:lang w:val="en-US"/>
        </w:rPr>
        <w:t>,</w:t>
      </w:r>
      <w:r w:rsidR="00EC01C1" w:rsidRPr="009E44B5">
        <w:rPr>
          <w:rFonts w:ascii="Arial Narrow" w:hAnsi="Arial Narrow"/>
          <w:bCs/>
          <w:sz w:val="22"/>
          <w:szCs w:val="22"/>
          <w:lang w:val="en-US"/>
        </w:rPr>
        <w:t xml:space="preserve"> and the different upgrading </w:t>
      </w:r>
      <w:r w:rsidR="00E9019A" w:rsidRPr="009E44B5">
        <w:rPr>
          <w:rFonts w:ascii="Arial Narrow" w:hAnsi="Arial Narrow"/>
          <w:bCs/>
          <w:sz w:val="22"/>
          <w:szCs w:val="22"/>
          <w:lang w:val="en-US"/>
        </w:rPr>
        <w:t>processes</w:t>
      </w:r>
      <w:r w:rsidR="00EC01C1" w:rsidRPr="009E44B5">
        <w:rPr>
          <w:rFonts w:ascii="Arial Narrow" w:hAnsi="Arial Narrow"/>
          <w:bCs/>
          <w:sz w:val="22"/>
          <w:szCs w:val="22"/>
          <w:lang w:val="en-US"/>
        </w:rPr>
        <w:t xml:space="preserve"> is formulated</w:t>
      </w:r>
      <w:r w:rsidR="00C73947" w:rsidRPr="009E44B5">
        <w:rPr>
          <w:rFonts w:ascii="Arial Narrow" w:hAnsi="Arial Narrow"/>
          <w:bCs/>
          <w:sz w:val="22"/>
          <w:szCs w:val="22"/>
          <w:lang w:val="en-US"/>
        </w:rPr>
        <w:t xml:space="preserve"> as a nonlinear program</w:t>
      </w:r>
      <w:r w:rsidR="00311F4A" w:rsidRPr="009E44B5">
        <w:rPr>
          <w:rFonts w:ascii="Arial Narrow" w:hAnsi="Arial Narrow"/>
          <w:bCs/>
          <w:sz w:val="22"/>
          <w:szCs w:val="22"/>
          <w:lang w:val="en-US"/>
        </w:rPr>
        <w:t>m</w:t>
      </w:r>
      <w:r w:rsidR="00C73947" w:rsidRPr="009E44B5">
        <w:rPr>
          <w:rFonts w:ascii="Arial Narrow" w:hAnsi="Arial Narrow"/>
          <w:bCs/>
          <w:sz w:val="22"/>
          <w:szCs w:val="22"/>
          <w:lang w:val="en-US"/>
        </w:rPr>
        <w:t>ing problem (NLP) problem (</w:t>
      </w:r>
      <w:proofErr w:type="spellStart"/>
      <w:r w:rsidR="00C73947" w:rsidRPr="009E44B5">
        <w:rPr>
          <w:rFonts w:ascii="Arial Narrow" w:hAnsi="Arial Narrow"/>
          <w:bCs/>
          <w:sz w:val="22"/>
          <w:szCs w:val="22"/>
          <w:lang w:val="en-US"/>
        </w:rPr>
        <w:t>Trespalacios</w:t>
      </w:r>
      <w:proofErr w:type="spellEnd"/>
      <w:r w:rsidR="00C73947" w:rsidRPr="009E44B5">
        <w:rPr>
          <w:rFonts w:ascii="Arial Narrow" w:hAnsi="Arial Narrow"/>
          <w:bCs/>
          <w:sz w:val="22"/>
          <w:szCs w:val="22"/>
          <w:lang w:val="en-US"/>
        </w:rPr>
        <w:t xml:space="preserve"> and Grossmann, 2014)</w:t>
      </w:r>
      <w:r w:rsidR="00EC01C1" w:rsidRPr="009E44B5">
        <w:rPr>
          <w:rFonts w:ascii="Arial Narrow" w:hAnsi="Arial Narrow"/>
          <w:bCs/>
          <w:sz w:val="22"/>
          <w:szCs w:val="22"/>
          <w:lang w:val="en-US"/>
        </w:rPr>
        <w:t xml:space="preserve"> to select the optimal upgrading process</w:t>
      </w:r>
      <w:r w:rsidR="00B04869" w:rsidRPr="009E44B5">
        <w:rPr>
          <w:rFonts w:ascii="Arial Narrow" w:hAnsi="Arial Narrow"/>
          <w:bCs/>
          <w:sz w:val="22"/>
          <w:szCs w:val="22"/>
          <w:lang w:val="en-US"/>
        </w:rPr>
        <w:t xml:space="preserve">. </w:t>
      </w:r>
      <w:r w:rsidR="00F5601E" w:rsidRPr="009E44B5">
        <w:rPr>
          <w:rFonts w:ascii="Arial Narrow" w:hAnsi="Arial Narrow"/>
          <w:bCs/>
          <w:sz w:val="22"/>
          <w:szCs w:val="22"/>
          <w:lang w:val="en-US"/>
        </w:rPr>
        <w:t>Once the optimal biogas upgrading is determined, a</w:t>
      </w:r>
      <w:r w:rsidR="00B04869" w:rsidRPr="009E44B5">
        <w:rPr>
          <w:rFonts w:ascii="Arial Narrow" w:hAnsi="Arial Narrow" w:cs="Arial"/>
          <w:bCs/>
          <w:sz w:val="22"/>
          <w:szCs w:val="22"/>
          <w:shd w:val="clear" w:color="auto" w:fill="FFFFFF"/>
          <w:lang w:val="en-GB"/>
        </w:rPr>
        <w:t xml:space="preserve"> rigorous simulation should be performed for the selected process before plant design. However, the scope of this work is limited to the selection of the optimal upgrading technology for bio-methane production from biogas.</w:t>
      </w:r>
    </w:p>
    <w:p w14:paraId="3FDA7C21" w14:textId="77777777" w:rsidR="00783336" w:rsidRPr="009E44B5" w:rsidRDefault="00A31E5E">
      <w:pPr>
        <w:pStyle w:val="HTMLconformatoprevio"/>
        <w:spacing w:line="480" w:lineRule="auto"/>
        <w:jc w:val="center"/>
        <w:rPr>
          <w:rFonts w:ascii="Arial Narrow" w:hAnsi="Arial Narrow" w:cs="Arial"/>
          <w:bCs/>
          <w:sz w:val="22"/>
          <w:szCs w:val="22"/>
          <w:shd w:val="clear" w:color="auto" w:fill="FFFFFF"/>
          <w:lang w:val="en-GB"/>
        </w:rPr>
      </w:pPr>
      <w:r w:rsidRPr="009E44B5">
        <w:rPr>
          <w:rFonts w:ascii="Arial Narrow" w:hAnsi="Arial Narrow" w:cs="Arial"/>
          <w:bCs/>
          <w:noProof/>
          <w:sz w:val="22"/>
          <w:szCs w:val="22"/>
          <w:shd w:val="clear" w:color="auto" w:fill="FFFFFF"/>
          <w:lang w:val="en-US"/>
        </w:rPr>
        <w:drawing>
          <wp:inline distT="0" distB="0" distL="0" distR="0" wp14:anchorId="6CED76A6" wp14:editId="6CEDAF72">
            <wp:extent cx="3161591" cy="3408953"/>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96DAC541-7B7A-43D3-8B79-37D633B846F1}">
                          <asvg:svgBlip xmlns:asvg="http://schemas.microsoft.com/office/drawing/2016/SVG/main" r:embed="rId9"/>
                        </a:ext>
                      </a:extLst>
                    </a:blip>
                    <a:stretch>
                      <a:fillRect/>
                    </a:stretch>
                  </pic:blipFill>
                  <pic:spPr>
                    <a:xfrm>
                      <a:off x="0" y="0"/>
                      <a:ext cx="3169010" cy="3416953"/>
                    </a:xfrm>
                    <a:prstGeom prst="rect">
                      <a:avLst/>
                    </a:prstGeom>
                  </pic:spPr>
                </pic:pic>
              </a:graphicData>
            </a:graphic>
          </wp:inline>
        </w:drawing>
      </w:r>
    </w:p>
    <w:p w14:paraId="3BD8D37B" w14:textId="77777777" w:rsidR="00D871FB" w:rsidRPr="009E44B5" w:rsidRDefault="008C41F1" w:rsidP="00D871FB">
      <w:pPr>
        <w:pStyle w:val="Descripcin"/>
        <w:jc w:val="center"/>
        <w:rPr>
          <w:rFonts w:ascii="Arial Narrow" w:hAnsi="Arial Narrow"/>
          <w:bCs/>
          <w:i w:val="0"/>
          <w:noProof/>
          <w:color w:val="auto"/>
          <w:sz w:val="22"/>
          <w:szCs w:val="22"/>
          <w:lang w:val="en-US"/>
        </w:rPr>
      </w:pPr>
      <w:r w:rsidRPr="009E44B5">
        <w:rPr>
          <w:rFonts w:ascii="Arial Narrow" w:hAnsi="Arial Narrow"/>
          <w:bCs/>
          <w:color w:val="auto"/>
          <w:sz w:val="22"/>
          <w:szCs w:val="22"/>
          <w:lang w:val="en-GB"/>
        </w:rPr>
        <w:tab/>
      </w:r>
      <w:r w:rsidR="00D871FB" w:rsidRPr="009E44B5">
        <w:rPr>
          <w:rFonts w:ascii="Arial Narrow" w:hAnsi="Arial Narrow"/>
          <w:bCs/>
          <w:i w:val="0"/>
          <w:color w:val="auto"/>
          <w:sz w:val="22"/>
          <w:szCs w:val="22"/>
          <w:lang w:val="en-US"/>
        </w:rPr>
        <w:t>Figure 1: Scheme of the methodology followed to determine the optimal biogas upgrading technology</w:t>
      </w:r>
      <w:r w:rsidR="00D871FB" w:rsidRPr="009E44B5">
        <w:rPr>
          <w:rFonts w:ascii="Arial Narrow" w:hAnsi="Arial Narrow"/>
          <w:bCs/>
          <w:i w:val="0"/>
          <w:noProof/>
          <w:color w:val="auto"/>
          <w:sz w:val="22"/>
          <w:szCs w:val="22"/>
          <w:lang w:val="en-US"/>
        </w:rPr>
        <w:t xml:space="preserve"> </w:t>
      </w:r>
    </w:p>
    <w:p w14:paraId="0835F931" w14:textId="77777777" w:rsidR="008C41F1" w:rsidRPr="009E44B5" w:rsidRDefault="008C41F1" w:rsidP="008E36FC">
      <w:pPr>
        <w:pStyle w:val="HTMLconformatoprevio"/>
        <w:spacing w:line="480" w:lineRule="auto"/>
        <w:jc w:val="both"/>
        <w:rPr>
          <w:rFonts w:ascii="Arial Narrow" w:hAnsi="Arial Narrow" w:cs="Arial"/>
          <w:bCs/>
          <w:sz w:val="22"/>
          <w:szCs w:val="22"/>
          <w:shd w:val="clear" w:color="auto" w:fill="FFFFFF"/>
          <w:lang w:val="en-US"/>
        </w:rPr>
      </w:pPr>
    </w:p>
    <w:p w14:paraId="19A588AC" w14:textId="77777777" w:rsidR="00477D84" w:rsidRPr="009E44B5" w:rsidRDefault="00441EDE" w:rsidP="00C112B1">
      <w:pPr>
        <w:pStyle w:val="HTMLconformatoprevio"/>
        <w:spacing w:line="480" w:lineRule="auto"/>
        <w:jc w:val="both"/>
        <w:rPr>
          <w:sz w:val="22"/>
          <w:szCs w:val="22"/>
          <w:lang w:val="en-US"/>
        </w:rPr>
      </w:pPr>
      <w:bookmarkStart w:id="16" w:name="_Hlk23506985"/>
      <w:r w:rsidRPr="009E44B5">
        <w:rPr>
          <w:rFonts w:ascii="Arial Narrow" w:hAnsi="Arial Narrow" w:cs="Arial"/>
          <w:bCs/>
          <w:sz w:val="22"/>
          <w:szCs w:val="22"/>
          <w:shd w:val="clear" w:color="auto" w:fill="FFFFFF"/>
          <w:lang w:val="en-GB"/>
        </w:rPr>
        <w:tab/>
      </w:r>
      <w:bookmarkEnd w:id="16"/>
      <w:r w:rsidR="00E13359" w:rsidRPr="009E44B5">
        <w:rPr>
          <w:rFonts w:ascii="Arial Narrow" w:hAnsi="Arial Narrow"/>
          <w:bCs/>
          <w:sz w:val="22"/>
          <w:szCs w:val="22"/>
          <w:lang w:val="en-GB"/>
        </w:rPr>
        <w:t>This process will be evaluated for four waste sources: cattle and swine manure, municipal food waste, and sludge.</w:t>
      </w:r>
      <w:r w:rsidR="00E13359" w:rsidRPr="009E44B5">
        <w:rPr>
          <w:rFonts w:ascii="Arial Narrow" w:hAnsi="Arial Narrow"/>
          <w:bCs/>
          <w:sz w:val="22"/>
          <w:szCs w:val="22"/>
          <w:lang w:val="en-US"/>
        </w:rPr>
        <w:t xml:space="preserve"> </w:t>
      </w:r>
      <w:r w:rsidR="00DE381A" w:rsidRPr="009E44B5">
        <w:rPr>
          <w:rFonts w:ascii="Arial Narrow" w:hAnsi="Arial Narrow"/>
          <w:bCs/>
          <w:sz w:val="22"/>
          <w:szCs w:val="22"/>
          <w:lang w:val="en-GB"/>
        </w:rPr>
        <w:t>The CO</w:t>
      </w:r>
      <w:r w:rsidR="00DE381A" w:rsidRPr="009E44B5">
        <w:rPr>
          <w:rFonts w:ascii="Arial Narrow" w:hAnsi="Arial Narrow"/>
          <w:bCs/>
          <w:sz w:val="22"/>
          <w:szCs w:val="22"/>
          <w:vertAlign w:val="subscript"/>
          <w:lang w:val="en-GB"/>
        </w:rPr>
        <w:t>2</w:t>
      </w:r>
      <w:r w:rsidR="00DE381A" w:rsidRPr="009E44B5">
        <w:rPr>
          <w:rFonts w:ascii="Arial Narrow" w:hAnsi="Arial Narrow"/>
          <w:bCs/>
          <w:sz w:val="22"/>
          <w:szCs w:val="22"/>
          <w:lang w:val="en-GB"/>
        </w:rPr>
        <w:t xml:space="preserve"> captured, even if it may need further purification, is to be used within the context of carbon capture and utilization for the production of chemicals or in other industries. </w:t>
      </w:r>
      <w:r w:rsidR="00E13359" w:rsidRPr="009E44B5">
        <w:rPr>
          <w:rFonts w:ascii="Arial Narrow" w:hAnsi="Arial Narrow"/>
          <w:bCs/>
          <w:sz w:val="22"/>
          <w:szCs w:val="22"/>
          <w:lang w:val="en-US"/>
        </w:rPr>
        <w:t>Table 1 shows the average composition of the four waste types analyzed.</w:t>
      </w:r>
    </w:p>
    <w:p w14:paraId="7E78E6FA" w14:textId="77777777" w:rsidR="008D0E57" w:rsidRPr="009E44B5" w:rsidRDefault="00E13359" w:rsidP="00A84D42">
      <w:pPr>
        <w:pStyle w:val="HTMLconformatoprevio"/>
        <w:jc w:val="center"/>
        <w:rPr>
          <w:rFonts w:ascii="Arial Narrow" w:hAnsi="Arial Narrow" w:cs="Arial"/>
          <w:bCs/>
          <w:sz w:val="22"/>
          <w:szCs w:val="22"/>
          <w:shd w:val="clear" w:color="auto" w:fill="FFFFFF"/>
          <w:lang w:val="en-GB"/>
        </w:rPr>
      </w:pPr>
      <w:bookmarkStart w:id="17" w:name="_Hlk30280510"/>
      <w:r w:rsidRPr="009E44B5">
        <w:rPr>
          <w:rFonts w:ascii="Arial Narrow" w:hAnsi="Arial Narrow"/>
          <w:bCs/>
          <w:sz w:val="22"/>
          <w:szCs w:val="22"/>
          <w:lang w:val="en-US"/>
        </w:rPr>
        <w:t xml:space="preserve">Table 1.- </w:t>
      </w:r>
      <w:r w:rsidR="0050483C" w:rsidRPr="009E44B5">
        <w:rPr>
          <w:rFonts w:ascii="Arial Narrow" w:hAnsi="Arial Narrow"/>
          <w:bCs/>
          <w:sz w:val="22"/>
          <w:szCs w:val="22"/>
          <w:lang w:val="en-US"/>
        </w:rPr>
        <w:t>C</w:t>
      </w:r>
      <w:r w:rsidRPr="009E44B5">
        <w:rPr>
          <w:rFonts w:ascii="Arial Narrow" w:hAnsi="Arial Narrow"/>
          <w:bCs/>
          <w:sz w:val="22"/>
          <w:szCs w:val="22"/>
          <w:lang w:val="en-US"/>
        </w:rPr>
        <w:t>haracteristics of the four waste types evaluated</w:t>
      </w:r>
      <w:r w:rsidR="008D0E57" w:rsidRPr="009E44B5">
        <w:rPr>
          <w:rFonts w:ascii="Arial Narrow" w:hAnsi="Arial Narrow"/>
          <w:bCs/>
          <w:sz w:val="22"/>
          <w:szCs w:val="22"/>
          <w:lang w:val="en-GB"/>
        </w:rPr>
        <w:t xml:space="preserve">. </w:t>
      </w:r>
    </w:p>
    <w:p w14:paraId="7F42035F" w14:textId="77777777" w:rsidR="00397B62" w:rsidRPr="009E44B5" w:rsidRDefault="00397B62" w:rsidP="00A84D42">
      <w:pPr>
        <w:pStyle w:val="HTMLconformatoprevio"/>
        <w:jc w:val="center"/>
        <w:rPr>
          <w:rFonts w:ascii="Arial Narrow" w:hAnsi="Arial Narrow" w:cs="Arial"/>
          <w:bCs/>
          <w:sz w:val="22"/>
          <w:szCs w:val="22"/>
          <w:shd w:val="clear" w:color="auto" w:fill="FFFFFF"/>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2029"/>
        <w:gridCol w:w="2309"/>
        <w:gridCol w:w="2290"/>
      </w:tblGrid>
      <w:tr w:rsidR="009E44B5" w:rsidRPr="00355BB4" w14:paraId="575A07DF" w14:textId="77777777" w:rsidTr="001B164B">
        <w:trPr>
          <w:jc w:val="center"/>
        </w:trPr>
        <w:tc>
          <w:tcPr>
            <w:tcW w:w="1526" w:type="dxa"/>
          </w:tcPr>
          <w:p w14:paraId="22884BC6" w14:textId="77777777" w:rsidR="00397B62" w:rsidRPr="009E44B5" w:rsidRDefault="00397B62" w:rsidP="00A84D42">
            <w:pPr>
              <w:autoSpaceDE w:val="0"/>
              <w:autoSpaceDN w:val="0"/>
              <w:adjustRightInd w:val="0"/>
              <w:jc w:val="center"/>
              <w:rPr>
                <w:rFonts w:ascii="Arial Narrow" w:eastAsia="Times New Roman" w:hAnsi="Arial Narrow"/>
                <w:bCs/>
                <w:lang w:val="en-GB"/>
              </w:rPr>
            </w:pPr>
          </w:p>
        </w:tc>
        <w:tc>
          <w:tcPr>
            <w:tcW w:w="1701" w:type="dxa"/>
          </w:tcPr>
          <w:p w14:paraId="61CFB2EF" w14:textId="77777777" w:rsidR="00885B8C"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Cattle Manure</w:t>
            </w:r>
          </w:p>
          <w:p w14:paraId="78106A04" w14:textId="77777777" w:rsidR="00397B62" w:rsidRPr="009E44B5" w:rsidRDefault="0027773A" w:rsidP="00A84D42">
            <w:pPr>
              <w:autoSpaceDE w:val="0"/>
              <w:autoSpaceDN w:val="0"/>
              <w:adjustRightInd w:val="0"/>
              <w:jc w:val="center"/>
              <w:rPr>
                <w:rFonts w:ascii="Arial Narrow" w:eastAsia="Times New Roman" w:hAnsi="Arial Narrow"/>
                <w:bCs/>
                <w:vertAlign w:val="superscript"/>
                <w:lang w:val="en-GB"/>
              </w:rPr>
            </w:pPr>
            <w:r w:rsidRPr="009E44B5">
              <w:rPr>
                <w:rFonts w:ascii="Arial Narrow" w:eastAsia="Times New Roman" w:hAnsi="Arial Narrow"/>
                <w:bCs/>
                <w:lang w:val="en-GB"/>
              </w:rPr>
              <w:t>(Europe</w:t>
            </w:r>
            <w:r w:rsidR="00A811CA" w:rsidRPr="009E44B5">
              <w:rPr>
                <w:rFonts w:ascii="Arial Narrow" w:eastAsia="Times New Roman" w:hAnsi="Arial Narrow"/>
                <w:bCs/>
                <w:lang w:val="en-GB"/>
              </w:rPr>
              <w:t>a</w:t>
            </w:r>
            <w:r w:rsidRPr="009E44B5">
              <w:rPr>
                <w:rFonts w:ascii="Arial Narrow" w:eastAsia="Times New Roman" w:hAnsi="Arial Narrow"/>
                <w:bCs/>
                <w:lang w:val="en-GB"/>
              </w:rPr>
              <w:t xml:space="preserve">n </w:t>
            </w:r>
            <w:r w:rsidR="00AA4E7F" w:rsidRPr="009E44B5">
              <w:rPr>
                <w:rFonts w:ascii="Arial Narrow" w:eastAsia="Times New Roman" w:hAnsi="Arial Narrow"/>
                <w:bCs/>
                <w:lang w:val="en-GB"/>
              </w:rPr>
              <w:t>Commission</w:t>
            </w:r>
            <w:r w:rsidRPr="009E44B5">
              <w:rPr>
                <w:rFonts w:ascii="Arial Narrow" w:eastAsia="Times New Roman" w:hAnsi="Arial Narrow"/>
                <w:bCs/>
                <w:lang w:val="en-GB"/>
              </w:rPr>
              <w:t xml:space="preserve"> </w:t>
            </w:r>
            <w:r w:rsidRPr="009E44B5">
              <w:rPr>
                <w:rFonts w:ascii="Arial Narrow" w:eastAsia="Times New Roman" w:hAnsi="Arial Narrow"/>
                <w:bCs/>
                <w:lang w:val="en-GB"/>
              </w:rPr>
              <w:lastRenderedPageBreak/>
              <w:t>2001)</w:t>
            </w:r>
          </w:p>
        </w:tc>
        <w:tc>
          <w:tcPr>
            <w:tcW w:w="2029" w:type="dxa"/>
          </w:tcPr>
          <w:p w14:paraId="28C00A93"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lastRenderedPageBreak/>
              <w:t>Pig Manure</w:t>
            </w:r>
          </w:p>
          <w:p w14:paraId="6A626B43" w14:textId="77777777" w:rsidR="00885B8C" w:rsidRPr="009E44B5" w:rsidRDefault="0027773A"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(Europe</w:t>
            </w:r>
            <w:r w:rsidR="00A811CA" w:rsidRPr="009E44B5">
              <w:rPr>
                <w:rFonts w:ascii="Arial Narrow" w:eastAsia="Times New Roman" w:hAnsi="Arial Narrow"/>
                <w:bCs/>
                <w:lang w:val="en-GB"/>
              </w:rPr>
              <w:t>a</w:t>
            </w:r>
            <w:r w:rsidRPr="009E44B5">
              <w:rPr>
                <w:rFonts w:ascii="Arial Narrow" w:eastAsia="Times New Roman" w:hAnsi="Arial Narrow"/>
                <w:bCs/>
                <w:lang w:val="en-GB"/>
              </w:rPr>
              <w:t xml:space="preserve">n </w:t>
            </w:r>
            <w:r w:rsidR="00AA4E7F" w:rsidRPr="009E44B5">
              <w:rPr>
                <w:rFonts w:ascii="Arial Narrow" w:eastAsia="Times New Roman" w:hAnsi="Arial Narrow"/>
                <w:bCs/>
                <w:lang w:val="en-GB"/>
              </w:rPr>
              <w:t>Commission</w:t>
            </w:r>
            <w:r w:rsidRPr="009E44B5">
              <w:rPr>
                <w:rFonts w:ascii="Arial Narrow" w:eastAsia="Times New Roman" w:hAnsi="Arial Narrow"/>
                <w:bCs/>
                <w:lang w:val="en-GB"/>
              </w:rPr>
              <w:t xml:space="preserve"> 2001)</w:t>
            </w:r>
          </w:p>
          <w:p w14:paraId="5CB9DC94" w14:textId="77777777" w:rsidR="00885B8C" w:rsidRPr="009E44B5" w:rsidRDefault="00885B8C" w:rsidP="00A84D42">
            <w:pPr>
              <w:autoSpaceDE w:val="0"/>
              <w:autoSpaceDN w:val="0"/>
              <w:adjustRightInd w:val="0"/>
              <w:jc w:val="center"/>
              <w:rPr>
                <w:rFonts w:ascii="Arial Narrow" w:eastAsia="Times New Roman" w:hAnsi="Arial Narrow"/>
                <w:bCs/>
                <w:vertAlign w:val="superscript"/>
                <w:lang w:val="en-GB"/>
              </w:rPr>
            </w:pPr>
            <w:r w:rsidRPr="009E44B5">
              <w:rPr>
                <w:rFonts w:ascii="Arial Narrow" w:eastAsia="Times New Roman" w:hAnsi="Arial Narrow"/>
                <w:bCs/>
                <w:lang w:val="en-GB"/>
              </w:rPr>
              <w:lastRenderedPageBreak/>
              <w:t>(Jensen 2018)</w:t>
            </w:r>
          </w:p>
        </w:tc>
        <w:tc>
          <w:tcPr>
            <w:tcW w:w="0" w:type="auto"/>
            <w:shd w:val="clear" w:color="auto" w:fill="auto"/>
          </w:tcPr>
          <w:p w14:paraId="6150018A" w14:textId="77777777" w:rsidR="00AA4E7F"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lastRenderedPageBreak/>
              <w:t>Sludge (Wastewater)</w:t>
            </w:r>
            <w:r w:rsidR="00885B8C" w:rsidRPr="009E44B5">
              <w:rPr>
                <w:rFonts w:ascii="Arial Narrow" w:eastAsia="Times New Roman" w:hAnsi="Arial Narrow"/>
                <w:bCs/>
                <w:lang w:val="en-GB"/>
              </w:rPr>
              <w:t xml:space="preserve"> </w:t>
            </w:r>
          </w:p>
          <w:p w14:paraId="5557FAED" w14:textId="77777777" w:rsidR="00397B62" w:rsidRPr="009E44B5" w:rsidRDefault="0027773A" w:rsidP="00A84D42">
            <w:pPr>
              <w:autoSpaceDE w:val="0"/>
              <w:autoSpaceDN w:val="0"/>
              <w:adjustRightInd w:val="0"/>
              <w:jc w:val="center"/>
              <w:rPr>
                <w:rFonts w:ascii="Arial Narrow" w:eastAsia="Times New Roman" w:hAnsi="Arial Narrow"/>
                <w:bCs/>
                <w:vertAlign w:val="superscript"/>
                <w:lang w:val="en-GB"/>
              </w:rPr>
            </w:pPr>
            <w:r w:rsidRPr="009E44B5">
              <w:rPr>
                <w:rFonts w:ascii="Arial Narrow" w:eastAsia="Times New Roman" w:hAnsi="Arial Narrow"/>
                <w:bCs/>
                <w:lang w:val="en-GB"/>
              </w:rPr>
              <w:t>(Europe</w:t>
            </w:r>
            <w:r w:rsidR="00A811CA" w:rsidRPr="009E44B5">
              <w:rPr>
                <w:rFonts w:ascii="Arial Narrow" w:eastAsia="Times New Roman" w:hAnsi="Arial Narrow"/>
                <w:bCs/>
                <w:lang w:val="en-GB"/>
              </w:rPr>
              <w:t>a</w:t>
            </w:r>
            <w:r w:rsidRPr="009E44B5">
              <w:rPr>
                <w:rFonts w:ascii="Arial Narrow" w:eastAsia="Times New Roman" w:hAnsi="Arial Narrow"/>
                <w:bCs/>
                <w:lang w:val="en-GB"/>
              </w:rPr>
              <w:t xml:space="preserve">n </w:t>
            </w:r>
            <w:r w:rsidR="00AA4E7F" w:rsidRPr="009E44B5">
              <w:rPr>
                <w:rFonts w:ascii="Arial Narrow" w:eastAsia="Times New Roman" w:hAnsi="Arial Narrow"/>
                <w:bCs/>
                <w:lang w:val="en-GB"/>
              </w:rPr>
              <w:t>Commission</w:t>
            </w:r>
            <w:r w:rsidRPr="009E44B5">
              <w:rPr>
                <w:rFonts w:ascii="Arial Narrow" w:eastAsia="Times New Roman" w:hAnsi="Arial Narrow"/>
                <w:bCs/>
                <w:lang w:val="en-GB"/>
              </w:rPr>
              <w:t xml:space="preserve"> 2001)</w:t>
            </w:r>
          </w:p>
        </w:tc>
        <w:tc>
          <w:tcPr>
            <w:tcW w:w="0" w:type="auto"/>
            <w:shd w:val="clear" w:color="auto" w:fill="auto"/>
          </w:tcPr>
          <w:p w14:paraId="2B42303D"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Urban Food Waste</w:t>
            </w:r>
          </w:p>
          <w:p w14:paraId="25415B58" w14:textId="77777777" w:rsidR="00885B8C" w:rsidRPr="009E44B5" w:rsidRDefault="0027773A" w:rsidP="00A84D42">
            <w:pPr>
              <w:autoSpaceDE w:val="0"/>
              <w:autoSpaceDN w:val="0"/>
              <w:adjustRightInd w:val="0"/>
              <w:jc w:val="center"/>
              <w:rPr>
                <w:rFonts w:ascii="Arial Narrow" w:eastAsia="Times New Roman" w:hAnsi="Arial Narrow"/>
                <w:bCs/>
                <w:vertAlign w:val="superscript"/>
                <w:lang w:val="en-GB"/>
              </w:rPr>
            </w:pPr>
            <w:r w:rsidRPr="009E44B5">
              <w:rPr>
                <w:rFonts w:ascii="Arial Narrow" w:eastAsia="Times New Roman" w:hAnsi="Arial Narrow"/>
                <w:bCs/>
                <w:lang w:val="en-GB"/>
              </w:rPr>
              <w:t>(Europe</w:t>
            </w:r>
            <w:r w:rsidR="00A811CA" w:rsidRPr="009E44B5">
              <w:rPr>
                <w:rFonts w:ascii="Arial Narrow" w:eastAsia="Times New Roman" w:hAnsi="Arial Narrow"/>
                <w:bCs/>
                <w:lang w:val="en-GB"/>
              </w:rPr>
              <w:t>a</w:t>
            </w:r>
            <w:r w:rsidRPr="009E44B5">
              <w:rPr>
                <w:rFonts w:ascii="Arial Narrow" w:eastAsia="Times New Roman" w:hAnsi="Arial Narrow"/>
                <w:bCs/>
                <w:lang w:val="en-GB"/>
              </w:rPr>
              <w:t xml:space="preserve">n </w:t>
            </w:r>
            <w:r w:rsidR="00AA4E7F" w:rsidRPr="009E44B5">
              <w:rPr>
                <w:rFonts w:ascii="Arial Narrow" w:eastAsia="Times New Roman" w:hAnsi="Arial Narrow"/>
                <w:bCs/>
                <w:lang w:val="en-GB"/>
              </w:rPr>
              <w:t>Commission</w:t>
            </w:r>
            <w:r w:rsidRPr="009E44B5">
              <w:rPr>
                <w:rFonts w:ascii="Arial Narrow" w:eastAsia="Times New Roman" w:hAnsi="Arial Narrow"/>
                <w:bCs/>
                <w:lang w:val="en-GB"/>
              </w:rPr>
              <w:t xml:space="preserve"> 2001)</w:t>
            </w:r>
          </w:p>
        </w:tc>
      </w:tr>
      <w:tr w:rsidR="009E44B5" w:rsidRPr="009E44B5" w14:paraId="1701018E" w14:textId="77777777" w:rsidTr="001B164B">
        <w:trPr>
          <w:jc w:val="center"/>
        </w:trPr>
        <w:tc>
          <w:tcPr>
            <w:tcW w:w="1526" w:type="dxa"/>
          </w:tcPr>
          <w:p w14:paraId="33ECEC1A" w14:textId="77777777" w:rsidR="00397B62" w:rsidRPr="009E44B5" w:rsidRDefault="00397B62" w:rsidP="00A84D42">
            <w:pPr>
              <w:autoSpaceDE w:val="0"/>
              <w:autoSpaceDN w:val="0"/>
              <w:adjustRightInd w:val="0"/>
              <w:jc w:val="center"/>
              <w:rPr>
                <w:rFonts w:ascii="Arial Narrow" w:eastAsia="Times New Roman" w:hAnsi="Arial Narrow"/>
                <w:bCs/>
                <w:lang w:val="en-GB"/>
              </w:rPr>
            </w:pPr>
            <w:proofErr w:type="spellStart"/>
            <w:r w:rsidRPr="009E44B5">
              <w:rPr>
                <w:rFonts w:ascii="Arial Narrow" w:eastAsia="Times New Roman" w:hAnsi="Arial Narrow"/>
                <w:bCs/>
                <w:lang w:val="en-GB"/>
              </w:rPr>
              <w:t>V</w:t>
            </w:r>
            <w:r w:rsidRPr="009E44B5">
              <w:rPr>
                <w:rFonts w:ascii="Arial Narrow" w:eastAsia="Times New Roman" w:hAnsi="Arial Narrow"/>
                <w:bCs/>
                <w:vertAlign w:val="subscript"/>
                <w:lang w:val="en-GB"/>
              </w:rPr>
              <w:t>biogas</w:t>
            </w:r>
            <w:proofErr w:type="spellEnd"/>
            <w:r w:rsidR="001B164B" w:rsidRPr="009E44B5">
              <w:rPr>
                <w:rFonts w:ascii="Arial Narrow" w:eastAsia="Times New Roman" w:hAnsi="Arial Narrow"/>
                <w:bCs/>
                <w:vertAlign w:val="subscript"/>
                <w:lang w:val="en-GB"/>
              </w:rPr>
              <w:t xml:space="preserve"> </w:t>
            </w:r>
            <w:r w:rsidR="001B164B" w:rsidRPr="009E44B5">
              <w:rPr>
                <w:rFonts w:ascii="Arial Narrow" w:eastAsia="Times New Roman" w:hAnsi="Arial Narrow"/>
                <w:bCs/>
                <w:lang w:val="en-GB"/>
              </w:rPr>
              <w:t>(</w:t>
            </w:r>
            <w:r w:rsidR="001B164B" w:rsidRPr="009E44B5">
              <w:rPr>
                <w:rFonts w:ascii="Arial Narrow" w:hAnsi="Arial Narrow"/>
                <w:bCs/>
                <w:lang w:val="en-GB"/>
              </w:rPr>
              <w:t>m</w:t>
            </w:r>
            <w:r w:rsidR="001B164B" w:rsidRPr="009E44B5">
              <w:rPr>
                <w:rFonts w:ascii="Arial Narrow" w:hAnsi="Arial Narrow"/>
                <w:bCs/>
                <w:vertAlign w:val="superscript"/>
                <w:lang w:val="en-GB"/>
              </w:rPr>
              <w:t>3</w:t>
            </w:r>
            <w:r w:rsidR="001B164B" w:rsidRPr="009E44B5">
              <w:rPr>
                <w:rFonts w:ascii="Arial Narrow" w:hAnsi="Arial Narrow"/>
                <w:bCs/>
                <w:lang w:val="en-GB"/>
              </w:rPr>
              <w:t>/kg</w:t>
            </w:r>
            <w:r w:rsidR="001B164B" w:rsidRPr="009E44B5">
              <w:rPr>
                <w:rFonts w:ascii="Arial Narrow" w:eastAsia="Times New Roman" w:hAnsi="Arial Narrow"/>
                <w:bCs/>
                <w:lang w:val="en-GB"/>
              </w:rPr>
              <w:t>)</w:t>
            </w:r>
          </w:p>
        </w:tc>
        <w:tc>
          <w:tcPr>
            <w:tcW w:w="1701" w:type="dxa"/>
          </w:tcPr>
          <w:p w14:paraId="232A5F1D"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0.25</w:t>
            </w:r>
          </w:p>
        </w:tc>
        <w:tc>
          <w:tcPr>
            <w:tcW w:w="2029" w:type="dxa"/>
          </w:tcPr>
          <w:p w14:paraId="2B8FA1D2"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0.38</w:t>
            </w:r>
          </w:p>
        </w:tc>
        <w:tc>
          <w:tcPr>
            <w:tcW w:w="0" w:type="auto"/>
            <w:shd w:val="clear" w:color="auto" w:fill="auto"/>
          </w:tcPr>
          <w:p w14:paraId="403FB74D"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0.35</w:t>
            </w:r>
          </w:p>
        </w:tc>
        <w:tc>
          <w:tcPr>
            <w:tcW w:w="0" w:type="auto"/>
            <w:shd w:val="clear" w:color="auto" w:fill="auto"/>
          </w:tcPr>
          <w:p w14:paraId="6767DFC9"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0.44</w:t>
            </w:r>
          </w:p>
        </w:tc>
      </w:tr>
      <w:tr w:rsidR="009E44B5" w:rsidRPr="009E44B5" w14:paraId="6B064C56" w14:textId="77777777" w:rsidTr="001B164B">
        <w:trPr>
          <w:jc w:val="center"/>
        </w:trPr>
        <w:tc>
          <w:tcPr>
            <w:tcW w:w="1526" w:type="dxa"/>
          </w:tcPr>
          <w:p w14:paraId="1CA56EC4" w14:textId="77777777" w:rsidR="00397B62" w:rsidRPr="009E44B5" w:rsidRDefault="00397B62" w:rsidP="00A84D42">
            <w:pPr>
              <w:autoSpaceDE w:val="0"/>
              <w:autoSpaceDN w:val="0"/>
              <w:adjustRightInd w:val="0"/>
              <w:jc w:val="center"/>
              <w:rPr>
                <w:rFonts w:ascii="Arial Narrow" w:eastAsia="Times New Roman" w:hAnsi="Arial Narrow"/>
                <w:bCs/>
                <w:lang w:val="en-GB"/>
              </w:rPr>
            </w:pPr>
            <w:proofErr w:type="spellStart"/>
            <w:r w:rsidRPr="009E44B5">
              <w:rPr>
                <w:rFonts w:ascii="Arial Narrow" w:eastAsia="Times New Roman" w:hAnsi="Arial Narrow"/>
                <w:bCs/>
                <w:lang w:val="en-GB"/>
              </w:rPr>
              <w:t>w</w:t>
            </w:r>
            <w:r w:rsidRPr="009E44B5">
              <w:rPr>
                <w:rFonts w:ascii="Arial Narrow" w:eastAsia="Times New Roman" w:hAnsi="Arial Narrow"/>
                <w:bCs/>
                <w:vertAlign w:val="subscript"/>
                <w:lang w:val="en-GB"/>
              </w:rPr>
              <w:t>DM</w:t>
            </w:r>
            <w:proofErr w:type="spellEnd"/>
            <w:r w:rsidR="001B164B" w:rsidRPr="009E44B5">
              <w:rPr>
                <w:rFonts w:ascii="Arial Narrow" w:eastAsia="Times New Roman" w:hAnsi="Arial Narrow"/>
                <w:bCs/>
                <w:vertAlign w:val="subscript"/>
                <w:lang w:val="en-GB"/>
              </w:rPr>
              <w:t xml:space="preserve"> </w:t>
            </w:r>
            <w:r w:rsidR="001B164B" w:rsidRPr="009E44B5">
              <w:rPr>
                <w:rFonts w:ascii="Arial Narrow" w:eastAsia="Times New Roman" w:hAnsi="Arial Narrow"/>
                <w:bCs/>
                <w:lang w:val="en-GB"/>
              </w:rPr>
              <w:t>(</w:t>
            </w:r>
            <w:r w:rsidR="001B164B" w:rsidRPr="009E44B5">
              <w:rPr>
                <w:rFonts w:ascii="Arial Narrow" w:hAnsi="Arial Narrow" w:cs="Arial"/>
                <w:bCs/>
                <w:shd w:val="clear" w:color="auto" w:fill="FFFFFF"/>
                <w:lang w:val="en-GB"/>
              </w:rPr>
              <w:t xml:space="preserve">% </w:t>
            </w:r>
            <w:proofErr w:type="spellStart"/>
            <w:r w:rsidR="001B164B" w:rsidRPr="009E44B5">
              <w:rPr>
                <w:rFonts w:ascii="Arial Narrow" w:hAnsi="Arial Narrow" w:cs="Arial"/>
                <w:bCs/>
                <w:shd w:val="clear" w:color="auto" w:fill="FFFFFF"/>
                <w:lang w:val="en-GB"/>
              </w:rPr>
              <w:t>wt</w:t>
            </w:r>
            <w:proofErr w:type="spellEnd"/>
            <w:r w:rsidR="001B164B" w:rsidRPr="009E44B5">
              <w:rPr>
                <w:rFonts w:ascii="Arial Narrow" w:eastAsia="Times New Roman" w:hAnsi="Arial Narrow"/>
                <w:bCs/>
                <w:lang w:val="en-GB"/>
              </w:rPr>
              <w:t>)</w:t>
            </w:r>
          </w:p>
        </w:tc>
        <w:tc>
          <w:tcPr>
            <w:tcW w:w="1701" w:type="dxa"/>
          </w:tcPr>
          <w:p w14:paraId="1197284D"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0.25</w:t>
            </w:r>
          </w:p>
        </w:tc>
        <w:tc>
          <w:tcPr>
            <w:tcW w:w="2029" w:type="dxa"/>
          </w:tcPr>
          <w:p w14:paraId="6EF1D64E"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0.25</w:t>
            </w:r>
          </w:p>
        </w:tc>
        <w:tc>
          <w:tcPr>
            <w:tcW w:w="0" w:type="auto"/>
            <w:shd w:val="clear" w:color="auto" w:fill="auto"/>
          </w:tcPr>
          <w:p w14:paraId="4EB7615A"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0.17</w:t>
            </w:r>
          </w:p>
        </w:tc>
        <w:tc>
          <w:tcPr>
            <w:tcW w:w="0" w:type="auto"/>
            <w:shd w:val="clear" w:color="auto" w:fill="auto"/>
          </w:tcPr>
          <w:p w14:paraId="6C1E8CA3"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0.31</w:t>
            </w:r>
          </w:p>
        </w:tc>
      </w:tr>
      <w:tr w:rsidR="009E44B5" w:rsidRPr="009E44B5" w14:paraId="7E91171A" w14:textId="77777777" w:rsidTr="001B164B">
        <w:trPr>
          <w:jc w:val="center"/>
        </w:trPr>
        <w:tc>
          <w:tcPr>
            <w:tcW w:w="1526" w:type="dxa"/>
          </w:tcPr>
          <w:p w14:paraId="6BAB7AA6" w14:textId="77777777" w:rsidR="00397B62" w:rsidRPr="009E44B5" w:rsidRDefault="00397B62" w:rsidP="00A84D42">
            <w:pPr>
              <w:autoSpaceDE w:val="0"/>
              <w:autoSpaceDN w:val="0"/>
              <w:adjustRightInd w:val="0"/>
              <w:jc w:val="center"/>
              <w:rPr>
                <w:rFonts w:ascii="Arial Narrow" w:eastAsia="Times New Roman" w:hAnsi="Arial Narrow"/>
                <w:bCs/>
                <w:lang w:val="en-GB"/>
              </w:rPr>
            </w:pPr>
            <w:proofErr w:type="spellStart"/>
            <w:r w:rsidRPr="009E44B5">
              <w:rPr>
                <w:rFonts w:ascii="Arial Narrow" w:eastAsia="Times New Roman" w:hAnsi="Arial Narrow"/>
                <w:bCs/>
                <w:lang w:val="en-GB"/>
              </w:rPr>
              <w:t>w</w:t>
            </w:r>
            <w:r w:rsidRPr="009E44B5">
              <w:rPr>
                <w:rFonts w:ascii="Arial Narrow" w:eastAsia="Times New Roman" w:hAnsi="Arial Narrow"/>
                <w:bCs/>
                <w:vertAlign w:val="subscript"/>
                <w:lang w:val="en-GB"/>
              </w:rPr>
              <w:t>VS</w:t>
            </w:r>
            <w:proofErr w:type="spellEnd"/>
            <w:r w:rsidR="001B164B" w:rsidRPr="009E44B5">
              <w:rPr>
                <w:rFonts w:ascii="Arial Narrow" w:eastAsia="Times New Roman" w:hAnsi="Arial Narrow"/>
                <w:bCs/>
                <w:vertAlign w:val="subscript"/>
                <w:lang w:val="en-GB"/>
              </w:rPr>
              <w:t xml:space="preserve"> </w:t>
            </w:r>
            <w:r w:rsidR="001B164B" w:rsidRPr="009E44B5">
              <w:rPr>
                <w:rFonts w:ascii="Arial Narrow" w:hAnsi="Arial Narrow" w:cs="Arial"/>
                <w:bCs/>
                <w:shd w:val="clear" w:color="auto" w:fill="FFFFFF"/>
                <w:lang w:val="en-GB"/>
              </w:rPr>
              <w:t xml:space="preserve">(% dry </w:t>
            </w:r>
            <w:proofErr w:type="spellStart"/>
            <w:r w:rsidR="001B164B" w:rsidRPr="009E44B5">
              <w:rPr>
                <w:rFonts w:ascii="Arial Narrow" w:hAnsi="Arial Narrow" w:cs="Arial"/>
                <w:bCs/>
                <w:shd w:val="clear" w:color="auto" w:fill="FFFFFF"/>
                <w:lang w:val="en-GB"/>
              </w:rPr>
              <w:t>wt</w:t>
            </w:r>
            <w:proofErr w:type="spellEnd"/>
            <w:r w:rsidR="001B164B" w:rsidRPr="009E44B5">
              <w:rPr>
                <w:rFonts w:ascii="Arial Narrow" w:hAnsi="Arial Narrow" w:cs="Arial"/>
                <w:bCs/>
                <w:shd w:val="clear" w:color="auto" w:fill="FFFFFF"/>
                <w:lang w:val="en-GB"/>
              </w:rPr>
              <w:t>)</w:t>
            </w:r>
          </w:p>
        </w:tc>
        <w:tc>
          <w:tcPr>
            <w:tcW w:w="1701" w:type="dxa"/>
          </w:tcPr>
          <w:p w14:paraId="2C8D1270"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0.80</w:t>
            </w:r>
          </w:p>
        </w:tc>
        <w:tc>
          <w:tcPr>
            <w:tcW w:w="2029" w:type="dxa"/>
          </w:tcPr>
          <w:p w14:paraId="3B092E53"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0.75</w:t>
            </w:r>
          </w:p>
        </w:tc>
        <w:tc>
          <w:tcPr>
            <w:tcW w:w="0" w:type="auto"/>
            <w:shd w:val="clear" w:color="auto" w:fill="auto"/>
          </w:tcPr>
          <w:p w14:paraId="6A43059C"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0.4</w:t>
            </w:r>
          </w:p>
        </w:tc>
        <w:tc>
          <w:tcPr>
            <w:tcW w:w="0" w:type="auto"/>
            <w:shd w:val="clear" w:color="auto" w:fill="auto"/>
          </w:tcPr>
          <w:p w14:paraId="283B1B3F"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0.85</w:t>
            </w:r>
          </w:p>
        </w:tc>
      </w:tr>
      <w:tr w:rsidR="009E44B5" w:rsidRPr="009E44B5" w14:paraId="35523D60" w14:textId="77777777" w:rsidTr="001B164B">
        <w:trPr>
          <w:jc w:val="center"/>
        </w:trPr>
        <w:tc>
          <w:tcPr>
            <w:tcW w:w="1526" w:type="dxa"/>
          </w:tcPr>
          <w:p w14:paraId="1F302AC5" w14:textId="77777777" w:rsidR="00397B62" w:rsidRPr="009E44B5" w:rsidRDefault="00397B62" w:rsidP="00A84D42">
            <w:pPr>
              <w:autoSpaceDE w:val="0"/>
              <w:autoSpaceDN w:val="0"/>
              <w:adjustRightInd w:val="0"/>
              <w:jc w:val="center"/>
              <w:rPr>
                <w:rFonts w:ascii="Arial Narrow" w:eastAsia="Times New Roman" w:hAnsi="Arial Narrow"/>
                <w:bCs/>
                <w:lang w:val="en-GB"/>
              </w:rPr>
            </w:pPr>
            <w:proofErr w:type="spellStart"/>
            <w:r w:rsidRPr="009E44B5">
              <w:rPr>
                <w:rFonts w:ascii="Arial Narrow" w:eastAsia="Times New Roman" w:hAnsi="Arial Narrow"/>
                <w:bCs/>
                <w:lang w:val="en-GB"/>
              </w:rPr>
              <w:t>w</w:t>
            </w:r>
            <w:r w:rsidRPr="009E44B5">
              <w:rPr>
                <w:rFonts w:ascii="Arial Narrow" w:eastAsia="Times New Roman" w:hAnsi="Arial Narrow"/>
                <w:bCs/>
                <w:vertAlign w:val="subscript"/>
                <w:lang w:val="en-GB"/>
              </w:rPr>
              <w:t>N</w:t>
            </w:r>
            <w:proofErr w:type="spellEnd"/>
            <w:r w:rsidR="001B164B" w:rsidRPr="009E44B5">
              <w:rPr>
                <w:rFonts w:ascii="Arial Narrow" w:eastAsia="Times New Roman" w:hAnsi="Arial Narrow"/>
                <w:bCs/>
                <w:vertAlign w:val="subscript"/>
                <w:lang w:val="en-GB"/>
              </w:rPr>
              <w:t xml:space="preserve"> </w:t>
            </w:r>
            <w:r w:rsidR="001B164B" w:rsidRPr="009E44B5">
              <w:rPr>
                <w:rFonts w:ascii="Arial Narrow" w:hAnsi="Arial Narrow" w:cs="Arial"/>
                <w:bCs/>
                <w:shd w:val="clear" w:color="auto" w:fill="FFFFFF"/>
                <w:lang w:val="en-GB"/>
              </w:rPr>
              <w:t xml:space="preserve">(% dry </w:t>
            </w:r>
            <w:proofErr w:type="spellStart"/>
            <w:r w:rsidR="001B164B" w:rsidRPr="009E44B5">
              <w:rPr>
                <w:rFonts w:ascii="Arial Narrow" w:hAnsi="Arial Narrow" w:cs="Arial"/>
                <w:bCs/>
                <w:shd w:val="clear" w:color="auto" w:fill="FFFFFF"/>
                <w:lang w:val="en-GB"/>
              </w:rPr>
              <w:t>wt</w:t>
            </w:r>
            <w:proofErr w:type="spellEnd"/>
            <w:r w:rsidR="001B164B" w:rsidRPr="009E44B5">
              <w:rPr>
                <w:rFonts w:ascii="Arial Narrow" w:hAnsi="Arial Narrow" w:cs="Arial"/>
                <w:bCs/>
                <w:shd w:val="clear" w:color="auto" w:fill="FFFFFF"/>
                <w:lang w:val="en-GB"/>
              </w:rPr>
              <w:t>);</w:t>
            </w:r>
          </w:p>
        </w:tc>
        <w:tc>
          <w:tcPr>
            <w:tcW w:w="1701" w:type="dxa"/>
          </w:tcPr>
          <w:p w14:paraId="15E597D1"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0.004</w:t>
            </w:r>
          </w:p>
        </w:tc>
        <w:tc>
          <w:tcPr>
            <w:tcW w:w="2029" w:type="dxa"/>
          </w:tcPr>
          <w:p w14:paraId="23FDF502"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0.006</w:t>
            </w:r>
          </w:p>
        </w:tc>
        <w:tc>
          <w:tcPr>
            <w:tcW w:w="0" w:type="auto"/>
            <w:shd w:val="clear" w:color="auto" w:fill="auto"/>
          </w:tcPr>
          <w:p w14:paraId="60AD1D86"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0.17</w:t>
            </w:r>
          </w:p>
        </w:tc>
        <w:tc>
          <w:tcPr>
            <w:tcW w:w="0" w:type="auto"/>
            <w:shd w:val="clear" w:color="auto" w:fill="auto"/>
          </w:tcPr>
          <w:p w14:paraId="6C5288AD"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0.001</w:t>
            </w:r>
          </w:p>
        </w:tc>
      </w:tr>
      <w:tr w:rsidR="009E44B5" w:rsidRPr="009E44B5" w14:paraId="2C81F8B1" w14:textId="77777777" w:rsidTr="001B164B">
        <w:trPr>
          <w:jc w:val="center"/>
        </w:trPr>
        <w:tc>
          <w:tcPr>
            <w:tcW w:w="1526" w:type="dxa"/>
          </w:tcPr>
          <w:p w14:paraId="2F094E56" w14:textId="77777777" w:rsidR="00397B62" w:rsidRPr="009E44B5" w:rsidRDefault="00397B62" w:rsidP="00A84D42">
            <w:pPr>
              <w:autoSpaceDE w:val="0"/>
              <w:autoSpaceDN w:val="0"/>
              <w:adjustRightInd w:val="0"/>
              <w:jc w:val="center"/>
              <w:rPr>
                <w:rFonts w:ascii="Arial Narrow" w:eastAsia="Times New Roman" w:hAnsi="Arial Narrow"/>
                <w:bCs/>
                <w:lang w:val="en-GB"/>
              </w:rPr>
            </w:pPr>
            <w:proofErr w:type="spellStart"/>
            <w:r w:rsidRPr="009E44B5">
              <w:rPr>
                <w:rFonts w:ascii="Arial Narrow" w:eastAsia="Times New Roman" w:hAnsi="Arial Narrow"/>
                <w:bCs/>
                <w:lang w:val="en-GB"/>
              </w:rPr>
              <w:t>w</w:t>
            </w:r>
            <w:r w:rsidRPr="009E44B5">
              <w:rPr>
                <w:rFonts w:ascii="Arial Narrow" w:eastAsia="Times New Roman" w:hAnsi="Arial Narrow"/>
                <w:bCs/>
                <w:vertAlign w:val="subscript"/>
                <w:lang w:val="en-GB"/>
              </w:rPr>
              <w:t>Norg</w:t>
            </w:r>
            <w:proofErr w:type="spellEnd"/>
            <w:r w:rsidR="001B164B" w:rsidRPr="009E44B5">
              <w:rPr>
                <w:rFonts w:ascii="Arial Narrow" w:eastAsia="Times New Roman" w:hAnsi="Arial Narrow"/>
                <w:bCs/>
                <w:vertAlign w:val="subscript"/>
                <w:lang w:val="en-GB"/>
              </w:rPr>
              <w:t xml:space="preserve"> </w:t>
            </w:r>
            <w:r w:rsidR="001B164B" w:rsidRPr="009E44B5">
              <w:rPr>
                <w:rFonts w:ascii="Arial Narrow" w:hAnsi="Arial Narrow" w:cs="Arial"/>
                <w:bCs/>
                <w:shd w:val="clear" w:color="auto" w:fill="FFFFFF"/>
                <w:lang w:val="en-GB"/>
              </w:rPr>
              <w:t xml:space="preserve">(% dry </w:t>
            </w:r>
            <w:proofErr w:type="spellStart"/>
            <w:r w:rsidR="001B164B" w:rsidRPr="009E44B5">
              <w:rPr>
                <w:rFonts w:ascii="Arial Narrow" w:hAnsi="Arial Narrow" w:cs="Arial"/>
                <w:bCs/>
                <w:shd w:val="clear" w:color="auto" w:fill="FFFFFF"/>
                <w:lang w:val="en-GB"/>
              </w:rPr>
              <w:t>wt</w:t>
            </w:r>
            <w:proofErr w:type="spellEnd"/>
            <w:r w:rsidR="001B164B" w:rsidRPr="009E44B5">
              <w:rPr>
                <w:rFonts w:ascii="Arial Narrow" w:hAnsi="Arial Narrow" w:cs="Arial"/>
                <w:bCs/>
                <w:shd w:val="clear" w:color="auto" w:fill="FFFFFF"/>
                <w:lang w:val="en-GB"/>
              </w:rPr>
              <w:t>)</w:t>
            </w:r>
          </w:p>
        </w:tc>
        <w:tc>
          <w:tcPr>
            <w:tcW w:w="1701" w:type="dxa"/>
          </w:tcPr>
          <w:p w14:paraId="130F1781"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0.020</w:t>
            </w:r>
          </w:p>
        </w:tc>
        <w:tc>
          <w:tcPr>
            <w:tcW w:w="2029" w:type="dxa"/>
          </w:tcPr>
          <w:p w14:paraId="450576AC"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0.022</w:t>
            </w:r>
          </w:p>
        </w:tc>
        <w:tc>
          <w:tcPr>
            <w:tcW w:w="0" w:type="auto"/>
            <w:shd w:val="clear" w:color="auto" w:fill="auto"/>
          </w:tcPr>
          <w:p w14:paraId="7DA670E8"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0.0015</w:t>
            </w:r>
          </w:p>
        </w:tc>
        <w:tc>
          <w:tcPr>
            <w:tcW w:w="0" w:type="auto"/>
            <w:shd w:val="clear" w:color="auto" w:fill="auto"/>
          </w:tcPr>
          <w:p w14:paraId="75467EF8"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0.031</w:t>
            </w:r>
          </w:p>
        </w:tc>
      </w:tr>
      <w:tr w:rsidR="009E44B5" w:rsidRPr="009E44B5" w14:paraId="20B793F3" w14:textId="77777777" w:rsidTr="001B164B">
        <w:trPr>
          <w:jc w:val="center"/>
        </w:trPr>
        <w:tc>
          <w:tcPr>
            <w:tcW w:w="1526" w:type="dxa"/>
          </w:tcPr>
          <w:p w14:paraId="112E56E0" w14:textId="77777777" w:rsidR="00397B62" w:rsidRPr="009E44B5" w:rsidRDefault="00397B62" w:rsidP="00A84D42">
            <w:pPr>
              <w:autoSpaceDE w:val="0"/>
              <w:autoSpaceDN w:val="0"/>
              <w:adjustRightInd w:val="0"/>
              <w:jc w:val="center"/>
              <w:rPr>
                <w:rFonts w:ascii="Arial Narrow" w:eastAsia="Times New Roman" w:hAnsi="Arial Narrow"/>
                <w:bCs/>
                <w:lang w:val="en-GB"/>
              </w:rPr>
            </w:pPr>
            <w:proofErr w:type="spellStart"/>
            <w:r w:rsidRPr="009E44B5">
              <w:rPr>
                <w:rFonts w:ascii="Arial Narrow" w:eastAsia="Times New Roman" w:hAnsi="Arial Narrow"/>
                <w:bCs/>
                <w:lang w:val="en-GB"/>
              </w:rPr>
              <w:t>w</w:t>
            </w:r>
            <w:r w:rsidRPr="009E44B5">
              <w:rPr>
                <w:rFonts w:ascii="Arial Narrow" w:eastAsia="Times New Roman" w:hAnsi="Arial Narrow"/>
                <w:bCs/>
                <w:vertAlign w:val="subscript"/>
                <w:lang w:val="en-GB"/>
              </w:rPr>
              <w:t>P</w:t>
            </w:r>
            <w:proofErr w:type="spellEnd"/>
            <w:r w:rsidR="001B164B" w:rsidRPr="009E44B5">
              <w:rPr>
                <w:rFonts w:ascii="Arial Narrow" w:eastAsia="Times New Roman" w:hAnsi="Arial Narrow"/>
                <w:bCs/>
                <w:vertAlign w:val="subscript"/>
                <w:lang w:val="en-GB"/>
              </w:rPr>
              <w:t xml:space="preserve"> </w:t>
            </w:r>
            <w:r w:rsidR="001B164B" w:rsidRPr="009E44B5">
              <w:rPr>
                <w:rFonts w:ascii="Arial Narrow" w:hAnsi="Arial Narrow" w:cs="Arial"/>
                <w:bCs/>
                <w:shd w:val="clear" w:color="auto" w:fill="FFFFFF"/>
                <w:lang w:val="en-GB"/>
              </w:rPr>
              <w:t xml:space="preserve">(% dry </w:t>
            </w:r>
            <w:proofErr w:type="spellStart"/>
            <w:r w:rsidR="001B164B" w:rsidRPr="009E44B5">
              <w:rPr>
                <w:rFonts w:ascii="Arial Narrow" w:hAnsi="Arial Narrow" w:cs="Arial"/>
                <w:bCs/>
                <w:shd w:val="clear" w:color="auto" w:fill="FFFFFF"/>
                <w:lang w:val="en-GB"/>
              </w:rPr>
              <w:t>wt</w:t>
            </w:r>
            <w:proofErr w:type="spellEnd"/>
            <w:r w:rsidR="001B164B" w:rsidRPr="009E44B5">
              <w:rPr>
                <w:rFonts w:ascii="Arial Narrow" w:hAnsi="Arial Narrow" w:cs="Arial"/>
                <w:bCs/>
                <w:shd w:val="clear" w:color="auto" w:fill="FFFFFF"/>
                <w:lang w:val="en-GB"/>
              </w:rPr>
              <w:t>)</w:t>
            </w:r>
          </w:p>
        </w:tc>
        <w:tc>
          <w:tcPr>
            <w:tcW w:w="1701" w:type="dxa"/>
          </w:tcPr>
          <w:p w14:paraId="39C7882C"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0.006</w:t>
            </w:r>
          </w:p>
        </w:tc>
        <w:tc>
          <w:tcPr>
            <w:tcW w:w="2029" w:type="dxa"/>
          </w:tcPr>
          <w:p w14:paraId="36BFCDB0"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0.010</w:t>
            </w:r>
          </w:p>
        </w:tc>
        <w:tc>
          <w:tcPr>
            <w:tcW w:w="0" w:type="auto"/>
            <w:shd w:val="clear" w:color="auto" w:fill="auto"/>
          </w:tcPr>
          <w:p w14:paraId="77429A46"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0.035</w:t>
            </w:r>
          </w:p>
        </w:tc>
        <w:tc>
          <w:tcPr>
            <w:tcW w:w="0" w:type="auto"/>
            <w:shd w:val="clear" w:color="auto" w:fill="auto"/>
          </w:tcPr>
          <w:p w14:paraId="51255841"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0.005</w:t>
            </w:r>
          </w:p>
        </w:tc>
      </w:tr>
      <w:tr w:rsidR="009E44B5" w:rsidRPr="009E44B5" w14:paraId="526F53D7" w14:textId="77777777" w:rsidTr="001B164B">
        <w:trPr>
          <w:jc w:val="center"/>
        </w:trPr>
        <w:tc>
          <w:tcPr>
            <w:tcW w:w="1526" w:type="dxa"/>
          </w:tcPr>
          <w:p w14:paraId="3DB39F0E" w14:textId="77777777" w:rsidR="00397B62" w:rsidRPr="009E44B5" w:rsidRDefault="00397B62" w:rsidP="00A84D42">
            <w:pPr>
              <w:autoSpaceDE w:val="0"/>
              <w:autoSpaceDN w:val="0"/>
              <w:adjustRightInd w:val="0"/>
              <w:jc w:val="center"/>
              <w:rPr>
                <w:rFonts w:ascii="Arial Narrow" w:eastAsia="Times New Roman" w:hAnsi="Arial Narrow"/>
                <w:bCs/>
                <w:lang w:val="en-GB"/>
              </w:rPr>
            </w:pPr>
            <w:proofErr w:type="spellStart"/>
            <w:r w:rsidRPr="009E44B5">
              <w:rPr>
                <w:rFonts w:ascii="Arial Narrow" w:eastAsia="Times New Roman" w:hAnsi="Arial Narrow"/>
                <w:bCs/>
                <w:lang w:val="en-GB"/>
              </w:rPr>
              <w:t>w</w:t>
            </w:r>
            <w:r w:rsidRPr="009E44B5">
              <w:rPr>
                <w:rFonts w:ascii="Arial Narrow" w:eastAsia="Times New Roman" w:hAnsi="Arial Narrow"/>
                <w:bCs/>
                <w:vertAlign w:val="subscript"/>
                <w:lang w:val="en-GB"/>
              </w:rPr>
              <w:t>K</w:t>
            </w:r>
            <w:proofErr w:type="spellEnd"/>
            <w:r w:rsidR="001B164B" w:rsidRPr="009E44B5">
              <w:rPr>
                <w:rFonts w:ascii="Arial Narrow" w:eastAsia="Times New Roman" w:hAnsi="Arial Narrow"/>
                <w:bCs/>
                <w:vertAlign w:val="subscript"/>
                <w:lang w:val="en-GB"/>
              </w:rPr>
              <w:t xml:space="preserve"> </w:t>
            </w:r>
            <w:r w:rsidR="001B164B" w:rsidRPr="009E44B5">
              <w:rPr>
                <w:rFonts w:ascii="Arial Narrow" w:hAnsi="Arial Narrow" w:cs="Arial"/>
                <w:bCs/>
                <w:shd w:val="clear" w:color="auto" w:fill="FFFFFF"/>
                <w:lang w:val="en-GB"/>
              </w:rPr>
              <w:t xml:space="preserve">(% dry </w:t>
            </w:r>
            <w:proofErr w:type="spellStart"/>
            <w:r w:rsidR="001B164B" w:rsidRPr="009E44B5">
              <w:rPr>
                <w:rFonts w:ascii="Arial Narrow" w:hAnsi="Arial Narrow" w:cs="Arial"/>
                <w:bCs/>
                <w:shd w:val="clear" w:color="auto" w:fill="FFFFFF"/>
                <w:lang w:val="en-GB"/>
              </w:rPr>
              <w:t>wt</w:t>
            </w:r>
            <w:proofErr w:type="spellEnd"/>
            <w:r w:rsidR="001B164B" w:rsidRPr="009E44B5">
              <w:rPr>
                <w:rFonts w:ascii="Arial Narrow" w:hAnsi="Arial Narrow" w:cs="Arial"/>
                <w:bCs/>
                <w:shd w:val="clear" w:color="auto" w:fill="FFFFFF"/>
                <w:lang w:val="en-GB"/>
              </w:rPr>
              <w:t>)</w:t>
            </w:r>
          </w:p>
        </w:tc>
        <w:tc>
          <w:tcPr>
            <w:tcW w:w="1701" w:type="dxa"/>
          </w:tcPr>
          <w:p w14:paraId="2EE9A465"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0.027</w:t>
            </w:r>
          </w:p>
        </w:tc>
        <w:tc>
          <w:tcPr>
            <w:tcW w:w="2029" w:type="dxa"/>
          </w:tcPr>
          <w:p w14:paraId="54547508"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0.027</w:t>
            </w:r>
          </w:p>
        </w:tc>
        <w:tc>
          <w:tcPr>
            <w:tcW w:w="0" w:type="auto"/>
            <w:shd w:val="clear" w:color="auto" w:fill="auto"/>
          </w:tcPr>
          <w:p w14:paraId="471A928A"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0.011</w:t>
            </w:r>
          </w:p>
        </w:tc>
        <w:tc>
          <w:tcPr>
            <w:tcW w:w="0" w:type="auto"/>
            <w:shd w:val="clear" w:color="auto" w:fill="auto"/>
          </w:tcPr>
          <w:p w14:paraId="6174A1C8"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0.009</w:t>
            </w:r>
          </w:p>
        </w:tc>
      </w:tr>
      <w:tr w:rsidR="009E44B5" w:rsidRPr="009E44B5" w14:paraId="0CF7849C" w14:textId="77777777" w:rsidTr="001B164B">
        <w:trPr>
          <w:jc w:val="center"/>
        </w:trPr>
        <w:tc>
          <w:tcPr>
            <w:tcW w:w="1526" w:type="dxa"/>
          </w:tcPr>
          <w:p w14:paraId="13F04550"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R</w:t>
            </w:r>
            <w:r w:rsidR="00D00FEC" w:rsidRPr="009E44B5">
              <w:rPr>
                <w:rFonts w:ascii="Arial Narrow" w:eastAsia="Times New Roman" w:hAnsi="Arial Narrow"/>
                <w:bCs/>
                <w:vertAlign w:val="subscript"/>
                <w:lang w:val="en-GB"/>
              </w:rPr>
              <w:t>CN</w:t>
            </w:r>
          </w:p>
        </w:tc>
        <w:tc>
          <w:tcPr>
            <w:tcW w:w="1701" w:type="dxa"/>
          </w:tcPr>
          <w:p w14:paraId="039FB840"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20</w:t>
            </w:r>
          </w:p>
        </w:tc>
        <w:tc>
          <w:tcPr>
            <w:tcW w:w="2029" w:type="dxa"/>
          </w:tcPr>
          <w:p w14:paraId="216C2CD8"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15</w:t>
            </w:r>
          </w:p>
        </w:tc>
        <w:tc>
          <w:tcPr>
            <w:tcW w:w="0" w:type="auto"/>
            <w:shd w:val="clear" w:color="auto" w:fill="auto"/>
          </w:tcPr>
          <w:p w14:paraId="4E0119C8"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15</w:t>
            </w:r>
          </w:p>
        </w:tc>
        <w:tc>
          <w:tcPr>
            <w:tcW w:w="0" w:type="auto"/>
            <w:shd w:val="clear" w:color="auto" w:fill="auto"/>
          </w:tcPr>
          <w:p w14:paraId="1B46FA28" w14:textId="77777777" w:rsidR="00397B62" w:rsidRPr="009E44B5" w:rsidRDefault="00397B62" w:rsidP="00A84D42">
            <w:pPr>
              <w:autoSpaceDE w:val="0"/>
              <w:autoSpaceDN w:val="0"/>
              <w:adjustRightInd w:val="0"/>
              <w:jc w:val="center"/>
              <w:rPr>
                <w:rFonts w:ascii="Arial Narrow" w:eastAsia="Times New Roman" w:hAnsi="Arial Narrow"/>
                <w:bCs/>
                <w:lang w:val="en-GB"/>
              </w:rPr>
            </w:pPr>
            <w:r w:rsidRPr="009E44B5">
              <w:rPr>
                <w:rFonts w:ascii="Arial Narrow" w:eastAsia="Times New Roman" w:hAnsi="Arial Narrow"/>
                <w:bCs/>
                <w:lang w:val="en-GB"/>
              </w:rPr>
              <w:t>15</w:t>
            </w:r>
          </w:p>
        </w:tc>
      </w:tr>
    </w:tbl>
    <w:bookmarkEnd w:id="17"/>
    <w:p w14:paraId="0EA7115E" w14:textId="77777777" w:rsidR="00397B62" w:rsidRPr="009E44B5" w:rsidRDefault="00D00FEC" w:rsidP="00D00FEC">
      <w:pPr>
        <w:autoSpaceDE w:val="0"/>
        <w:autoSpaceDN w:val="0"/>
        <w:adjustRightInd w:val="0"/>
        <w:rPr>
          <w:rFonts w:ascii="Arial Narrow" w:hAnsi="Arial Narrow" w:cs="Arial"/>
          <w:bCs/>
          <w:shd w:val="clear" w:color="auto" w:fill="FFFFFF"/>
          <w:lang w:val="en-US"/>
        </w:rPr>
      </w:pPr>
      <w:r w:rsidRPr="009E44B5">
        <w:rPr>
          <w:rFonts w:ascii="Arial Narrow" w:eastAsia="Times New Roman" w:hAnsi="Arial Narrow"/>
          <w:bCs/>
          <w:lang w:val="en-GB"/>
        </w:rPr>
        <w:t>R</w:t>
      </w:r>
      <w:r w:rsidRPr="009E44B5">
        <w:rPr>
          <w:rFonts w:ascii="Arial Narrow" w:hAnsi="Arial Narrow"/>
          <w:bCs/>
          <w:vertAlign w:val="subscript"/>
          <w:lang w:val="en-GB"/>
        </w:rPr>
        <w:t>CN</w:t>
      </w:r>
      <w:r w:rsidRPr="009E44B5">
        <w:rPr>
          <w:rFonts w:ascii="Arial Narrow" w:hAnsi="Arial Narrow"/>
          <w:bCs/>
          <w:lang w:val="en-GB"/>
        </w:rPr>
        <w:t>: carbon-nitrogen ratio</w:t>
      </w:r>
    </w:p>
    <w:p w14:paraId="3A51FB92" w14:textId="77777777" w:rsidR="004B635B" w:rsidRPr="009E44B5" w:rsidRDefault="004B635B" w:rsidP="00B85B5A">
      <w:pPr>
        <w:spacing w:line="480" w:lineRule="auto"/>
        <w:jc w:val="center"/>
        <w:rPr>
          <w:rFonts w:ascii="Arial Narrow" w:hAnsi="Arial Narrow"/>
          <w:bCs/>
          <w:sz w:val="16"/>
          <w:szCs w:val="16"/>
          <w:lang w:val="en-US"/>
        </w:rPr>
      </w:pPr>
    </w:p>
    <w:p w14:paraId="762CE142" w14:textId="77777777" w:rsidR="007A3B40" w:rsidRPr="009E44B5" w:rsidRDefault="00E46B61" w:rsidP="00DC39B5">
      <w:pPr>
        <w:autoSpaceDE w:val="0"/>
        <w:autoSpaceDN w:val="0"/>
        <w:adjustRightInd w:val="0"/>
        <w:spacing w:line="480" w:lineRule="auto"/>
        <w:jc w:val="both"/>
        <w:rPr>
          <w:rFonts w:ascii="Arial Narrow" w:hAnsi="Arial Narrow"/>
          <w:b/>
          <w:bCs/>
          <w:i/>
          <w:lang w:val="en-US"/>
        </w:rPr>
      </w:pPr>
      <w:r w:rsidRPr="009E44B5">
        <w:rPr>
          <w:rFonts w:ascii="Arial Narrow" w:hAnsi="Arial Narrow"/>
          <w:b/>
          <w:bCs/>
          <w:i/>
          <w:lang w:val="en-US"/>
        </w:rPr>
        <w:t xml:space="preserve">3.- </w:t>
      </w:r>
      <w:r w:rsidR="007A3B40" w:rsidRPr="009E44B5">
        <w:rPr>
          <w:rFonts w:ascii="Arial Narrow" w:hAnsi="Arial Narrow"/>
          <w:b/>
          <w:bCs/>
          <w:i/>
          <w:lang w:val="en-US"/>
        </w:rPr>
        <w:t>Process design</w:t>
      </w:r>
    </w:p>
    <w:p w14:paraId="32CA9D49" w14:textId="77777777" w:rsidR="007A3B40" w:rsidRPr="009E44B5" w:rsidRDefault="007A3B40" w:rsidP="00DC39B5">
      <w:pPr>
        <w:autoSpaceDE w:val="0"/>
        <w:autoSpaceDN w:val="0"/>
        <w:adjustRightInd w:val="0"/>
        <w:spacing w:line="480" w:lineRule="auto"/>
        <w:jc w:val="both"/>
        <w:rPr>
          <w:rFonts w:ascii="Arial Narrow" w:hAnsi="Arial Narrow"/>
          <w:b/>
          <w:bCs/>
          <w:i/>
          <w:lang w:val="en-US"/>
        </w:rPr>
      </w:pPr>
      <w:r w:rsidRPr="009E44B5">
        <w:rPr>
          <w:rFonts w:ascii="Arial Narrow" w:hAnsi="Arial Narrow"/>
          <w:b/>
          <w:bCs/>
          <w:i/>
          <w:lang w:val="en-US"/>
        </w:rPr>
        <w:tab/>
        <w:t>3.1.-Technology screening</w:t>
      </w:r>
    </w:p>
    <w:p w14:paraId="2200BA2F" w14:textId="5D974712" w:rsidR="007A3B40" w:rsidRPr="009E44B5" w:rsidRDefault="001C44C9" w:rsidP="00A1504D">
      <w:pPr>
        <w:spacing w:line="480" w:lineRule="auto"/>
        <w:ind w:firstLine="720"/>
        <w:jc w:val="both"/>
        <w:rPr>
          <w:rFonts w:ascii="Arial Narrow" w:hAnsi="Arial Narrow"/>
          <w:bCs/>
          <w:lang w:val="en-GB"/>
        </w:rPr>
      </w:pPr>
      <w:bookmarkStart w:id="18" w:name="_Hlk12719249"/>
      <w:r w:rsidRPr="009E44B5">
        <w:rPr>
          <w:rFonts w:ascii="Arial Narrow" w:hAnsi="Arial Narrow"/>
          <w:bCs/>
          <w:lang w:val="en-GB"/>
        </w:rPr>
        <w:t>The technologies for CO</w:t>
      </w:r>
      <w:r w:rsidRPr="009E44B5">
        <w:rPr>
          <w:rFonts w:ascii="Arial Narrow" w:hAnsi="Arial Narrow"/>
          <w:bCs/>
          <w:vertAlign w:val="subscript"/>
          <w:lang w:val="en-GB"/>
        </w:rPr>
        <w:t>2</w:t>
      </w:r>
      <w:r w:rsidRPr="009E44B5">
        <w:rPr>
          <w:rFonts w:ascii="Arial Narrow" w:hAnsi="Arial Narrow"/>
          <w:bCs/>
          <w:lang w:val="en-GB"/>
        </w:rPr>
        <w:t xml:space="preserve"> </w:t>
      </w:r>
      <w:r w:rsidR="00A1504D" w:rsidRPr="009E44B5">
        <w:rPr>
          <w:rFonts w:ascii="Arial Narrow" w:hAnsi="Arial Narrow"/>
          <w:bCs/>
          <w:lang w:val="en-GB"/>
        </w:rPr>
        <w:t>capture</w:t>
      </w:r>
      <w:r w:rsidRPr="009E44B5">
        <w:rPr>
          <w:rFonts w:ascii="Arial Narrow" w:hAnsi="Arial Narrow"/>
          <w:bCs/>
          <w:lang w:val="en-GB"/>
        </w:rPr>
        <w:t xml:space="preserve"> </w:t>
      </w:r>
      <w:r w:rsidR="008F4EC2" w:rsidRPr="009E44B5">
        <w:rPr>
          <w:rFonts w:ascii="Arial Narrow" w:hAnsi="Arial Narrow"/>
          <w:bCs/>
          <w:lang w:val="en-GB"/>
        </w:rPr>
        <w:t xml:space="preserve">considered in the model </w:t>
      </w:r>
      <w:r w:rsidRPr="009E44B5">
        <w:rPr>
          <w:rFonts w:ascii="Arial Narrow" w:hAnsi="Arial Narrow"/>
          <w:bCs/>
          <w:lang w:val="en-GB"/>
        </w:rPr>
        <w:t xml:space="preserve">are presented in </w:t>
      </w:r>
      <w:r w:rsidR="006A513A" w:rsidRPr="009E44B5">
        <w:rPr>
          <w:rFonts w:ascii="Arial Narrow" w:hAnsi="Arial Narrow"/>
          <w:bCs/>
          <w:lang w:val="en-GB"/>
        </w:rPr>
        <w:t>Table</w:t>
      </w:r>
      <w:r w:rsidRPr="009E44B5">
        <w:rPr>
          <w:rFonts w:ascii="Arial Narrow" w:hAnsi="Arial Narrow"/>
          <w:bCs/>
          <w:lang w:val="en-GB"/>
        </w:rPr>
        <w:t xml:space="preserve"> </w:t>
      </w:r>
      <w:r w:rsidR="006A513A" w:rsidRPr="009E44B5">
        <w:rPr>
          <w:rFonts w:ascii="Arial Narrow" w:hAnsi="Arial Narrow"/>
          <w:bCs/>
          <w:lang w:val="en-GB"/>
        </w:rPr>
        <w:t>2</w:t>
      </w:r>
      <w:r w:rsidRPr="009E44B5">
        <w:rPr>
          <w:rFonts w:ascii="Arial Narrow" w:hAnsi="Arial Narrow"/>
          <w:bCs/>
          <w:lang w:val="en-GB"/>
        </w:rPr>
        <w:t xml:space="preserve">. </w:t>
      </w:r>
      <w:r w:rsidR="007A3B40" w:rsidRPr="009E44B5">
        <w:rPr>
          <w:rFonts w:ascii="Arial Narrow" w:hAnsi="Arial Narrow"/>
          <w:bCs/>
          <w:lang w:val="en-GB"/>
        </w:rPr>
        <w:t xml:space="preserve">The technologies selected after the heuristic stage are chemical absorption, PSA, and membrane separation systems. </w:t>
      </w:r>
      <w:bookmarkStart w:id="19" w:name="_Hlk24062732"/>
      <w:r w:rsidR="007A3B40" w:rsidRPr="009E44B5">
        <w:rPr>
          <w:rFonts w:ascii="Arial Narrow" w:hAnsi="Arial Narrow"/>
          <w:bCs/>
          <w:lang w:val="en-US"/>
        </w:rPr>
        <w:t>Water scrubbing is a limiting case of the use of amine solutions, where amine concentration would be zero. According to the literature the use of water scrubbing is more energy demanding, 3:1, than the use of amines (Pellegrini et al</w:t>
      </w:r>
      <w:r w:rsidR="008F4EC2" w:rsidRPr="009E44B5">
        <w:rPr>
          <w:rFonts w:ascii="Arial Narrow" w:hAnsi="Arial Narrow"/>
          <w:bCs/>
          <w:lang w:val="en-US"/>
        </w:rPr>
        <w:t>.</w:t>
      </w:r>
      <w:r w:rsidR="007A3B40" w:rsidRPr="009E44B5">
        <w:rPr>
          <w:rFonts w:ascii="Arial Narrow" w:hAnsi="Arial Narrow"/>
          <w:bCs/>
          <w:lang w:val="en-US"/>
        </w:rPr>
        <w:t xml:space="preserve">, 2015). Therefore, among scrubbing only amines will be </w:t>
      </w:r>
      <w:r w:rsidR="00B3325C" w:rsidRPr="009E44B5">
        <w:rPr>
          <w:rFonts w:ascii="Arial Narrow" w:hAnsi="Arial Narrow"/>
          <w:bCs/>
          <w:lang w:val="en-US"/>
        </w:rPr>
        <w:t>considered</w:t>
      </w:r>
      <w:r w:rsidR="007A3B40" w:rsidRPr="009E44B5">
        <w:rPr>
          <w:rFonts w:ascii="Arial Narrow" w:hAnsi="Arial Narrow"/>
          <w:bCs/>
          <w:lang w:val="en-US"/>
        </w:rPr>
        <w:t>.</w:t>
      </w:r>
      <w:bookmarkEnd w:id="18"/>
      <w:r w:rsidR="007A3B40" w:rsidRPr="009E44B5">
        <w:rPr>
          <w:rFonts w:ascii="Arial Narrow" w:hAnsi="Arial Narrow"/>
          <w:bCs/>
          <w:lang w:val="en-US"/>
        </w:rPr>
        <w:t xml:space="preserve"> </w:t>
      </w:r>
      <w:bookmarkEnd w:id="19"/>
      <w:r w:rsidR="00FE0374" w:rsidRPr="009E44B5">
        <w:rPr>
          <w:rFonts w:ascii="Arial Narrow" w:hAnsi="Arial Narrow"/>
          <w:bCs/>
          <w:lang w:val="en-US"/>
        </w:rPr>
        <w:t>CO</w:t>
      </w:r>
      <w:r w:rsidR="00FE0374" w:rsidRPr="009E44B5">
        <w:rPr>
          <w:rFonts w:ascii="Arial Narrow" w:hAnsi="Arial Narrow"/>
          <w:bCs/>
          <w:vertAlign w:val="subscript"/>
          <w:lang w:val="en-US"/>
        </w:rPr>
        <w:t>2</w:t>
      </w:r>
      <w:r w:rsidR="00FE0374" w:rsidRPr="009E44B5">
        <w:rPr>
          <w:rFonts w:ascii="Arial Narrow" w:hAnsi="Arial Narrow"/>
          <w:bCs/>
          <w:lang w:val="en-US"/>
        </w:rPr>
        <w:t xml:space="preserve"> hydrogenation is not actually a technology based on the removal of the sour gas, but a transformation process that can be compared outside of the framework used in this work for the CO</w:t>
      </w:r>
      <w:r w:rsidR="00FE0374" w:rsidRPr="009E44B5">
        <w:rPr>
          <w:rFonts w:ascii="Arial Narrow" w:hAnsi="Arial Narrow"/>
          <w:bCs/>
          <w:vertAlign w:val="subscript"/>
          <w:lang w:val="en-US"/>
        </w:rPr>
        <w:t xml:space="preserve">2 </w:t>
      </w:r>
      <w:r w:rsidR="00FE0374" w:rsidRPr="009E44B5">
        <w:rPr>
          <w:rFonts w:ascii="Arial Narrow" w:hAnsi="Arial Narrow"/>
          <w:bCs/>
          <w:lang w:val="en-US"/>
        </w:rPr>
        <w:t xml:space="preserve">capture processes </w:t>
      </w:r>
      <w:r w:rsidR="007A3B40" w:rsidRPr="009E44B5">
        <w:rPr>
          <w:rFonts w:ascii="Arial Narrow" w:hAnsi="Arial Narrow" w:cs="AdvP41153C"/>
          <w:bCs/>
          <w:lang w:val="en-US" w:eastAsia="es-ES"/>
        </w:rPr>
        <w:t>(</w:t>
      </w:r>
      <w:proofErr w:type="spellStart"/>
      <w:r w:rsidR="007A3B40" w:rsidRPr="009E44B5">
        <w:rPr>
          <w:rFonts w:ascii="Arial Narrow" w:hAnsi="Arial Narrow" w:cs="AdvP41153C"/>
          <w:bCs/>
          <w:lang w:val="en-US" w:eastAsia="es-ES"/>
        </w:rPr>
        <w:t>Curto</w:t>
      </w:r>
      <w:proofErr w:type="spellEnd"/>
      <w:r w:rsidR="007A3B40" w:rsidRPr="009E44B5">
        <w:rPr>
          <w:rFonts w:ascii="Arial Narrow" w:hAnsi="Arial Narrow" w:cs="AdvP41153C"/>
          <w:bCs/>
          <w:lang w:val="en-US" w:eastAsia="es-ES"/>
        </w:rPr>
        <w:t xml:space="preserve"> and Martín, 2019).</w:t>
      </w:r>
      <w:r w:rsidR="00940611" w:rsidRPr="009E44B5">
        <w:rPr>
          <w:rFonts w:ascii="Arial Narrow" w:hAnsi="Arial Narrow" w:cs="AdvP41153C"/>
          <w:bCs/>
          <w:lang w:val="en-US" w:eastAsia="es-ES"/>
        </w:rPr>
        <w:t xml:space="preserve"> </w:t>
      </w:r>
      <w:r w:rsidR="00343F30" w:rsidRPr="009E44B5">
        <w:rPr>
          <w:rFonts w:ascii="Arial Narrow" w:hAnsi="Arial Narrow" w:cs="AdvP41153C"/>
          <w:bCs/>
          <w:lang w:val="en-US" w:eastAsia="es-ES"/>
        </w:rPr>
        <w:t>Finally</w:t>
      </w:r>
      <w:r w:rsidR="00940611" w:rsidRPr="009E44B5">
        <w:rPr>
          <w:rFonts w:ascii="Arial Narrow" w:hAnsi="Arial Narrow" w:cs="AdvP41153C"/>
          <w:bCs/>
          <w:lang w:val="en-US" w:eastAsia="es-ES"/>
        </w:rPr>
        <w:t xml:space="preserve">, </w:t>
      </w:r>
      <w:r w:rsidR="00343F30" w:rsidRPr="009E44B5">
        <w:rPr>
          <w:rFonts w:ascii="Arial Narrow" w:hAnsi="Arial Narrow" w:cs="AdvP41153C"/>
          <w:bCs/>
          <w:lang w:val="en-US" w:eastAsia="es-ES"/>
        </w:rPr>
        <w:t>cryogenic</w:t>
      </w:r>
      <w:r w:rsidR="00940611" w:rsidRPr="009E44B5">
        <w:rPr>
          <w:rFonts w:ascii="Arial Narrow" w:hAnsi="Arial Narrow" w:cs="AdvP41153C"/>
          <w:bCs/>
          <w:lang w:val="en-US" w:eastAsia="es-ES"/>
        </w:rPr>
        <w:t xml:space="preserve"> separation is still under </w:t>
      </w:r>
      <w:r w:rsidR="00343F30" w:rsidRPr="009E44B5">
        <w:rPr>
          <w:rFonts w:ascii="Arial Narrow" w:hAnsi="Arial Narrow" w:cs="AdvP41153C"/>
          <w:bCs/>
          <w:lang w:val="en-US" w:eastAsia="es-ES"/>
        </w:rPr>
        <w:t>development and the cost</w:t>
      </w:r>
      <w:r w:rsidR="00B3325C" w:rsidRPr="009E44B5">
        <w:rPr>
          <w:rFonts w:ascii="Arial Narrow" w:hAnsi="Arial Narrow" w:cs="AdvP41153C"/>
          <w:bCs/>
          <w:lang w:val="en-US" w:eastAsia="es-ES"/>
        </w:rPr>
        <w:t>s</w:t>
      </w:r>
      <w:r w:rsidR="00343F30" w:rsidRPr="009E44B5">
        <w:rPr>
          <w:rFonts w:ascii="Arial Narrow" w:hAnsi="Arial Narrow" w:cs="AdvP41153C"/>
          <w:bCs/>
          <w:lang w:val="en-US" w:eastAsia="es-ES"/>
        </w:rPr>
        <w:t xml:space="preserve"> are high (Adman et al</w:t>
      </w:r>
      <w:r w:rsidR="00190526" w:rsidRPr="009E44B5">
        <w:rPr>
          <w:rFonts w:ascii="Arial Narrow" w:hAnsi="Arial Narrow" w:cs="AdvP41153C"/>
          <w:bCs/>
          <w:lang w:val="en-US" w:eastAsia="es-ES"/>
        </w:rPr>
        <w:t>.,</w:t>
      </w:r>
      <w:r w:rsidR="00343F30" w:rsidRPr="009E44B5">
        <w:rPr>
          <w:rFonts w:ascii="Arial Narrow" w:hAnsi="Arial Narrow" w:cs="AdvP41153C"/>
          <w:bCs/>
          <w:lang w:val="en-US" w:eastAsia="es-ES"/>
        </w:rPr>
        <w:t xml:space="preserve"> 2019).</w:t>
      </w:r>
      <w:r w:rsidR="007A3B40" w:rsidRPr="009E44B5">
        <w:rPr>
          <w:rFonts w:ascii="Arial Narrow" w:hAnsi="Arial Narrow"/>
          <w:bCs/>
          <w:lang w:val="en-GB"/>
        </w:rPr>
        <w:t xml:space="preserve"> Each of the preselected technologies shows different configurations to be selected upon:</w:t>
      </w:r>
    </w:p>
    <w:p w14:paraId="10F36D8D" w14:textId="77777777" w:rsidR="007A3B40" w:rsidRPr="009E44B5" w:rsidRDefault="007A3B40" w:rsidP="007A3B40">
      <w:pPr>
        <w:spacing w:line="480" w:lineRule="auto"/>
        <w:ind w:firstLine="720"/>
        <w:jc w:val="both"/>
        <w:rPr>
          <w:rFonts w:ascii="Arial Narrow" w:hAnsi="Arial Narrow"/>
          <w:bCs/>
          <w:lang w:val="en-US"/>
        </w:rPr>
      </w:pPr>
      <w:r w:rsidRPr="009E44B5">
        <w:rPr>
          <w:rFonts w:ascii="Arial Narrow" w:hAnsi="Arial Narrow"/>
          <w:bCs/>
          <w:lang w:val="en-GB"/>
        </w:rPr>
        <w:t xml:space="preserve">-In the case of amine scrubbing, three different amines are considered: </w:t>
      </w:r>
      <w:bookmarkStart w:id="20" w:name="_Hlk12715597"/>
      <w:proofErr w:type="spellStart"/>
      <w:r w:rsidRPr="009E44B5">
        <w:rPr>
          <w:rFonts w:ascii="Arial Narrow" w:hAnsi="Arial Narrow"/>
          <w:bCs/>
          <w:lang w:val="en-US"/>
        </w:rPr>
        <w:t>monoethanolamine</w:t>
      </w:r>
      <w:proofErr w:type="spellEnd"/>
      <w:r w:rsidRPr="009E44B5">
        <w:rPr>
          <w:rFonts w:ascii="Arial Narrow" w:hAnsi="Arial Narrow"/>
          <w:bCs/>
          <w:lang w:val="en-US"/>
        </w:rPr>
        <w:t xml:space="preserve"> (MEA), diethanolamine (DEA), and methyl diethanolamine (MDEA) </w:t>
      </w:r>
      <w:r w:rsidRPr="009E44B5">
        <w:rPr>
          <w:rStyle w:val="Refdecomentario"/>
          <w:rFonts w:ascii="Arial Narrow" w:hAnsi="Arial Narrow"/>
          <w:bCs/>
          <w:sz w:val="22"/>
          <w:szCs w:val="22"/>
          <w:lang w:val="en-US"/>
        </w:rPr>
        <w:t>(GPSA, 2004)</w:t>
      </w:r>
      <w:r w:rsidRPr="009E44B5">
        <w:rPr>
          <w:rFonts w:ascii="Arial Narrow" w:hAnsi="Arial Narrow"/>
          <w:bCs/>
          <w:lang w:val="en-US"/>
        </w:rPr>
        <w:t>.</w:t>
      </w:r>
    </w:p>
    <w:p w14:paraId="65BE70D8" w14:textId="77777777" w:rsidR="007A3B40" w:rsidRPr="009E44B5" w:rsidRDefault="007A3B40" w:rsidP="007A3B40">
      <w:pPr>
        <w:spacing w:line="480" w:lineRule="auto"/>
        <w:ind w:firstLine="720"/>
        <w:jc w:val="both"/>
        <w:rPr>
          <w:rFonts w:ascii="Arial Narrow" w:hAnsi="Arial Narrow"/>
          <w:bCs/>
          <w:lang w:val="en-GB"/>
        </w:rPr>
      </w:pPr>
      <w:r w:rsidRPr="009E44B5">
        <w:rPr>
          <w:rFonts w:ascii="Arial Narrow" w:hAnsi="Arial Narrow"/>
          <w:bCs/>
          <w:lang w:val="en-US"/>
        </w:rPr>
        <w:t>-</w:t>
      </w:r>
      <w:r w:rsidRPr="009E44B5">
        <w:rPr>
          <w:rFonts w:ascii="Arial Narrow" w:hAnsi="Arial Narrow"/>
          <w:bCs/>
          <w:lang w:val="en-GB"/>
        </w:rPr>
        <w:t xml:space="preserve">Pressure swing adsorption (PSA) systems can use </w:t>
      </w:r>
      <w:bookmarkStart w:id="21" w:name="_Hlk12719167"/>
      <w:r w:rsidRPr="009E44B5">
        <w:rPr>
          <w:rFonts w:ascii="Arial Narrow" w:hAnsi="Arial Narrow" w:cs="Arial"/>
          <w:bCs/>
          <w:shd w:val="clear" w:color="auto" w:fill="FFFFFF"/>
          <w:lang w:val="en-GB"/>
        </w:rPr>
        <w:t>different solid beds. Activated carbon presented a capture capacity about 25% lower than zeolites 13X and 4A</w:t>
      </w:r>
      <w:r w:rsidRPr="009E44B5">
        <w:rPr>
          <w:rFonts w:ascii="Arial Narrow" w:hAnsi="Arial Narrow"/>
          <w:bCs/>
          <w:lang w:val="en-GB"/>
        </w:rPr>
        <w:t xml:space="preserve"> (</w:t>
      </w:r>
      <w:proofErr w:type="spellStart"/>
      <w:r w:rsidRPr="009E44B5">
        <w:rPr>
          <w:rFonts w:ascii="Arial Narrow" w:hAnsi="Arial Narrow"/>
          <w:bCs/>
          <w:lang w:val="en-GB"/>
        </w:rPr>
        <w:t>Hauchhum</w:t>
      </w:r>
      <w:proofErr w:type="spellEnd"/>
      <w:r w:rsidRPr="009E44B5">
        <w:rPr>
          <w:rFonts w:ascii="Arial Narrow" w:hAnsi="Arial Narrow"/>
          <w:bCs/>
          <w:lang w:val="en-GB"/>
        </w:rPr>
        <w:t xml:space="preserve"> and Mahanta, 2014)</w:t>
      </w:r>
      <w:r w:rsidRPr="009E44B5">
        <w:rPr>
          <w:rFonts w:ascii="Arial Narrow" w:hAnsi="Arial Narrow" w:cs="Arial"/>
          <w:bCs/>
          <w:shd w:val="clear" w:color="auto" w:fill="FFFFFF"/>
          <w:lang w:val="en-GB"/>
        </w:rPr>
        <w:t>. The material cost being similar, and the</w:t>
      </w:r>
      <w:r w:rsidR="00B3325C" w:rsidRPr="009E44B5">
        <w:rPr>
          <w:rFonts w:ascii="Arial Narrow" w:hAnsi="Arial Narrow" w:cs="Arial"/>
          <w:bCs/>
          <w:shd w:val="clear" w:color="auto" w:fill="FFFFFF"/>
          <w:lang w:val="en-GB"/>
        </w:rPr>
        <w:t xml:space="preserve"> lower</w:t>
      </w:r>
      <w:r w:rsidRPr="009E44B5">
        <w:rPr>
          <w:rFonts w:ascii="Arial Narrow" w:hAnsi="Arial Narrow" w:cs="Arial"/>
          <w:bCs/>
          <w:shd w:val="clear" w:color="auto" w:fill="FFFFFF"/>
          <w:lang w:val="en-GB"/>
        </w:rPr>
        <w:t xml:space="preserve"> adsorption of methane in the activated carbon (</w:t>
      </w:r>
      <w:proofErr w:type="spellStart"/>
      <w:r w:rsidRPr="009E44B5">
        <w:rPr>
          <w:rFonts w:ascii="Arial Narrow" w:hAnsi="Arial Narrow" w:cs="Arial"/>
          <w:bCs/>
          <w:shd w:val="clear" w:color="auto" w:fill="FFFFFF"/>
          <w:lang w:val="en-GB"/>
        </w:rPr>
        <w:t>Ferella</w:t>
      </w:r>
      <w:proofErr w:type="spellEnd"/>
      <w:r w:rsidRPr="009E44B5">
        <w:rPr>
          <w:rFonts w:ascii="Arial Narrow" w:hAnsi="Arial Narrow" w:cs="Arial"/>
          <w:bCs/>
          <w:shd w:val="clear" w:color="auto" w:fill="FFFFFF"/>
          <w:lang w:val="en-GB"/>
        </w:rPr>
        <w:t xml:space="preserve"> et al</w:t>
      </w:r>
      <w:r w:rsidR="0031077A" w:rsidRPr="009E44B5">
        <w:rPr>
          <w:rFonts w:ascii="Arial Narrow" w:hAnsi="Arial Narrow" w:cs="Arial"/>
          <w:bCs/>
          <w:shd w:val="clear" w:color="auto" w:fill="FFFFFF"/>
          <w:lang w:val="en-GB"/>
        </w:rPr>
        <w:t>.,</w:t>
      </w:r>
      <w:r w:rsidRPr="009E44B5">
        <w:rPr>
          <w:rFonts w:ascii="Arial Narrow" w:hAnsi="Arial Narrow" w:cs="Arial"/>
          <w:bCs/>
          <w:shd w:val="clear" w:color="auto" w:fill="FFFFFF"/>
          <w:lang w:val="en-GB"/>
        </w:rPr>
        <w:t xml:space="preserve"> 2017), results in the preselection of the zeolites beds over the activated carbon</w:t>
      </w:r>
      <w:r w:rsidRPr="009E44B5">
        <w:rPr>
          <w:rFonts w:ascii="Arial Narrow" w:hAnsi="Arial Narrow"/>
          <w:bCs/>
          <w:lang w:val="en-GB"/>
        </w:rPr>
        <w:t xml:space="preserve">. </w:t>
      </w:r>
      <w:bookmarkEnd w:id="20"/>
      <w:bookmarkEnd w:id="21"/>
    </w:p>
    <w:p w14:paraId="55FBF844" w14:textId="77777777" w:rsidR="007A3B40" w:rsidRPr="009E44B5" w:rsidRDefault="007A3B40" w:rsidP="007A3B40">
      <w:pPr>
        <w:spacing w:line="480" w:lineRule="auto"/>
        <w:ind w:firstLine="720"/>
        <w:jc w:val="both"/>
        <w:rPr>
          <w:rFonts w:ascii="Arial Narrow" w:hAnsi="Arial Narrow"/>
          <w:bCs/>
          <w:lang w:val="en-GB"/>
        </w:rPr>
      </w:pPr>
      <w:r w:rsidRPr="009E44B5">
        <w:rPr>
          <w:rFonts w:ascii="Arial Narrow" w:hAnsi="Arial Narrow"/>
          <w:bCs/>
          <w:lang w:val="en-GB"/>
        </w:rPr>
        <w:t xml:space="preserve">-Regarding the membrane systems, there are two variables to be considered, the configuration of the membrane units, and the material of the membranes. Among the possible configurations for the membrane units, single-stage or multi-stage arrangements can be found. Multiple stage results in larger methane recovery and lower costs (Deng and </w:t>
      </w:r>
      <w:proofErr w:type="spellStart"/>
      <w:r w:rsidRPr="009E44B5">
        <w:rPr>
          <w:rFonts w:ascii="Arial Narrow" w:hAnsi="Arial Narrow"/>
          <w:bCs/>
          <w:lang w:val="en-GB"/>
        </w:rPr>
        <w:t>Hägg</w:t>
      </w:r>
      <w:proofErr w:type="spellEnd"/>
      <w:r w:rsidRPr="009E44B5">
        <w:rPr>
          <w:rFonts w:ascii="Arial Narrow" w:hAnsi="Arial Narrow"/>
          <w:bCs/>
          <w:lang w:val="en-GB"/>
        </w:rPr>
        <w:t xml:space="preserve">, 2010). Among the multiple membrane stage systems, configurations with one compression stage </w:t>
      </w:r>
      <w:r w:rsidRPr="009E44B5">
        <w:rPr>
          <w:rFonts w:ascii="Arial Narrow" w:hAnsi="Arial Narrow"/>
          <w:bCs/>
          <w:lang w:val="en-GB"/>
        </w:rPr>
        <w:lastRenderedPageBreak/>
        <w:t>(</w:t>
      </w:r>
      <w:proofErr w:type="spellStart"/>
      <w:r w:rsidRPr="009E44B5">
        <w:rPr>
          <w:rFonts w:ascii="Arial Narrow" w:hAnsi="Arial Narrow"/>
          <w:bCs/>
          <w:lang w:val="en-GB"/>
        </w:rPr>
        <w:t>Makaruk</w:t>
      </w:r>
      <w:proofErr w:type="spellEnd"/>
      <w:r w:rsidRPr="009E44B5">
        <w:rPr>
          <w:rFonts w:ascii="Arial Narrow" w:hAnsi="Arial Narrow"/>
          <w:bCs/>
          <w:lang w:val="en-GB"/>
        </w:rPr>
        <w:t xml:space="preserve"> et al., 2010) or multiple compression stages (Molino et al., 2013) are available. According to the literature, dual-stage membrane systems with single compression stage, considering only c</w:t>
      </w:r>
      <w:r w:rsidRPr="009E44B5">
        <w:rPr>
          <w:rFonts w:ascii="Arial Narrow" w:hAnsi="Arial Narrow"/>
          <w:bCs/>
          <w:shd w:val="clear" w:color="auto" w:fill="FFFFFF"/>
          <w:lang w:val="en-GB"/>
        </w:rPr>
        <w:t xml:space="preserve">ompression before the membrane system with no recompression stage between membrane units, </w:t>
      </w:r>
      <w:r w:rsidRPr="009E44B5">
        <w:rPr>
          <w:rFonts w:ascii="Arial Narrow" w:hAnsi="Arial Narrow"/>
          <w:bCs/>
          <w:lang w:val="en-GB"/>
        </w:rPr>
        <w:t>have been deemed as the most economic under a wide range of feed compositions (Kim et al., 2017). Finally, the membrane materials are defined by the permeability of the gases. Lists of membrane materials for the separation of CO</w:t>
      </w:r>
      <w:r w:rsidRPr="009E44B5">
        <w:rPr>
          <w:rFonts w:ascii="Arial Narrow" w:hAnsi="Arial Narrow"/>
          <w:bCs/>
          <w:vertAlign w:val="subscript"/>
          <w:lang w:val="en-GB"/>
        </w:rPr>
        <w:t>2</w:t>
      </w:r>
      <w:r w:rsidRPr="009E44B5">
        <w:rPr>
          <w:rFonts w:ascii="Arial Narrow" w:hAnsi="Arial Narrow"/>
          <w:bCs/>
          <w:lang w:val="en-GB"/>
        </w:rPr>
        <w:t xml:space="preserve"> from CH</w:t>
      </w:r>
      <w:r w:rsidRPr="009E44B5">
        <w:rPr>
          <w:rFonts w:ascii="Arial Narrow" w:hAnsi="Arial Narrow"/>
          <w:bCs/>
          <w:vertAlign w:val="subscript"/>
          <w:lang w:val="en-GB"/>
        </w:rPr>
        <w:t>4</w:t>
      </w:r>
      <w:r w:rsidRPr="009E44B5">
        <w:rPr>
          <w:rFonts w:ascii="Arial Narrow" w:hAnsi="Arial Narrow"/>
          <w:bCs/>
          <w:lang w:val="en-GB"/>
        </w:rPr>
        <w:t xml:space="preserve"> can be found in several reviews (Zhang et al., 2013; Chen et al., 2015; </w:t>
      </w:r>
      <w:proofErr w:type="spellStart"/>
      <w:r w:rsidRPr="009E44B5">
        <w:rPr>
          <w:rFonts w:ascii="Arial Narrow" w:hAnsi="Arial Narrow"/>
          <w:bCs/>
          <w:lang w:val="en-GB"/>
        </w:rPr>
        <w:t>Vrbová</w:t>
      </w:r>
      <w:proofErr w:type="spellEnd"/>
      <w:r w:rsidRPr="009E44B5">
        <w:rPr>
          <w:rFonts w:ascii="Arial Narrow" w:hAnsi="Arial Narrow"/>
          <w:bCs/>
          <w:lang w:val="en-GB"/>
        </w:rPr>
        <w:t xml:space="preserve"> and </w:t>
      </w:r>
      <w:hyperlink r:id="rId10" w:history="1">
        <w:proofErr w:type="spellStart"/>
        <w:r w:rsidR="002D75C7" w:rsidRPr="009E44B5">
          <w:rPr>
            <w:rFonts w:ascii="Arial Narrow" w:hAnsi="Arial Narrow"/>
            <w:bCs/>
            <w:lang w:val="en-GB"/>
          </w:rPr>
          <w:t>Ciahotný</w:t>
        </w:r>
        <w:proofErr w:type="spellEnd"/>
      </w:hyperlink>
      <w:r w:rsidRPr="009E44B5">
        <w:rPr>
          <w:rFonts w:ascii="Arial Narrow" w:hAnsi="Arial Narrow"/>
          <w:bCs/>
          <w:lang w:val="en-GB"/>
        </w:rPr>
        <w:t xml:space="preserve">, 2017). </w:t>
      </w:r>
      <w:bookmarkStart w:id="22" w:name="_Hlk12719213"/>
      <w:r w:rsidRPr="009E44B5">
        <w:rPr>
          <w:rFonts w:ascii="Arial Narrow" w:hAnsi="Arial Narrow"/>
          <w:bCs/>
          <w:lang w:val="en-GB"/>
        </w:rPr>
        <w:t xml:space="preserve">Among the common materials with larger permeabilities, cellulose acetate, polyimide, and polycarbonate are considered. </w:t>
      </w:r>
      <w:bookmarkEnd w:id="22"/>
    </w:p>
    <w:p w14:paraId="3E7034D3" w14:textId="77777777" w:rsidR="00D80217" w:rsidRPr="009E44B5" w:rsidRDefault="00D80217" w:rsidP="00D80217">
      <w:pPr>
        <w:pStyle w:val="HTMLconformatoprevio"/>
        <w:spacing w:after="240"/>
        <w:jc w:val="center"/>
        <w:rPr>
          <w:rFonts w:ascii="Arial Narrow" w:hAnsi="Arial Narrow"/>
          <w:bCs/>
          <w:sz w:val="22"/>
          <w:szCs w:val="22"/>
          <w:lang w:val="en-US"/>
        </w:rPr>
      </w:pPr>
      <w:bookmarkStart w:id="23" w:name="_Hlk30280521"/>
      <w:r w:rsidRPr="009E44B5">
        <w:rPr>
          <w:rFonts w:ascii="Arial Narrow" w:hAnsi="Arial Narrow"/>
          <w:bCs/>
          <w:sz w:val="22"/>
          <w:szCs w:val="22"/>
          <w:lang w:val="en-US"/>
        </w:rPr>
        <w:t>Table 2.- CO</w:t>
      </w:r>
      <w:r w:rsidRPr="009E44B5">
        <w:rPr>
          <w:rFonts w:ascii="Arial Narrow" w:hAnsi="Arial Narrow"/>
          <w:bCs/>
          <w:sz w:val="22"/>
          <w:szCs w:val="22"/>
          <w:vertAlign w:val="subscript"/>
          <w:lang w:val="en-US"/>
        </w:rPr>
        <w:t>2</w:t>
      </w:r>
      <w:r w:rsidRPr="009E44B5">
        <w:rPr>
          <w:rFonts w:ascii="Arial Narrow" w:hAnsi="Arial Narrow"/>
          <w:bCs/>
          <w:sz w:val="22"/>
          <w:szCs w:val="22"/>
          <w:lang w:val="en-US"/>
        </w:rPr>
        <w:t xml:space="preserve"> capture technologies considered in the study</w:t>
      </w:r>
    </w:p>
    <w:tbl>
      <w:tblPr>
        <w:tblW w:w="0" w:type="auto"/>
        <w:jc w:val="center"/>
        <w:tblCellSpacing w:w="0" w:type="dxa"/>
        <w:tblBorders>
          <w:top w:val="single" w:sz="4" w:space="0" w:color="auto"/>
          <w:left w:val="single" w:sz="4" w:space="0" w:color="auto"/>
          <w:bottom w:val="single" w:sz="4" w:space="0" w:color="auto"/>
          <w:right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63"/>
        <w:gridCol w:w="3040"/>
      </w:tblGrid>
      <w:tr w:rsidR="009E44B5" w:rsidRPr="009E44B5" w14:paraId="4AA7F1DD" w14:textId="77777777" w:rsidTr="00150BB6">
        <w:trPr>
          <w:trHeight w:val="300"/>
          <w:tblCellSpacing w:w="0" w:type="dxa"/>
          <w:jc w:val="center"/>
        </w:trPr>
        <w:tc>
          <w:tcPr>
            <w:tcW w:w="0" w:type="auto"/>
            <w:tcBorders>
              <w:top w:val="single" w:sz="4" w:space="0" w:color="auto"/>
              <w:bottom w:val="single" w:sz="4" w:space="0" w:color="auto"/>
            </w:tcBorders>
            <w:vAlign w:val="center"/>
            <w:hideMark/>
          </w:tcPr>
          <w:p w14:paraId="71A7609C" w14:textId="77777777" w:rsidR="00D80217" w:rsidRPr="009E44B5" w:rsidRDefault="00D80217" w:rsidP="00845DCB">
            <w:pPr>
              <w:jc w:val="center"/>
              <w:rPr>
                <w:rFonts w:ascii="Liberation Sans" w:eastAsia="Times New Roman" w:hAnsi="Liberation Sans" w:cs="Liberation Sans"/>
                <w:b/>
                <w:sz w:val="20"/>
                <w:szCs w:val="20"/>
                <w:lang w:val="en-US"/>
              </w:rPr>
            </w:pPr>
            <w:r w:rsidRPr="009E44B5">
              <w:rPr>
                <w:rFonts w:ascii="Liberation Sans" w:eastAsia="Times New Roman" w:hAnsi="Liberation Sans" w:cs="Liberation Sans"/>
                <w:b/>
                <w:sz w:val="20"/>
                <w:szCs w:val="20"/>
                <w:lang w:val="en-US"/>
              </w:rPr>
              <w:t>CO</w:t>
            </w:r>
            <w:r w:rsidRPr="009E44B5">
              <w:rPr>
                <w:rFonts w:ascii="Liberation Sans" w:eastAsia="Times New Roman" w:hAnsi="Liberation Sans" w:cs="Liberation Sans"/>
                <w:b/>
                <w:sz w:val="20"/>
                <w:szCs w:val="20"/>
                <w:vertAlign w:val="subscript"/>
                <w:lang w:val="en-US"/>
              </w:rPr>
              <w:t>2</w:t>
            </w:r>
            <w:r w:rsidRPr="009E44B5">
              <w:rPr>
                <w:rFonts w:ascii="Liberation Sans" w:eastAsia="Times New Roman" w:hAnsi="Liberation Sans" w:cs="Liberation Sans"/>
                <w:b/>
                <w:sz w:val="20"/>
                <w:szCs w:val="20"/>
                <w:lang w:val="en-US"/>
              </w:rPr>
              <w:t xml:space="preserve"> capture technology</w:t>
            </w:r>
          </w:p>
        </w:tc>
        <w:tc>
          <w:tcPr>
            <w:tcW w:w="0" w:type="auto"/>
            <w:tcBorders>
              <w:top w:val="single" w:sz="4" w:space="0" w:color="auto"/>
              <w:bottom w:val="single" w:sz="4" w:space="0" w:color="auto"/>
            </w:tcBorders>
            <w:vAlign w:val="center"/>
            <w:hideMark/>
          </w:tcPr>
          <w:p w14:paraId="3D323855" w14:textId="77777777" w:rsidR="00D80217" w:rsidRPr="009E44B5" w:rsidRDefault="00D80217" w:rsidP="00845DCB">
            <w:pPr>
              <w:jc w:val="center"/>
              <w:rPr>
                <w:rFonts w:ascii="Liberation Sans" w:eastAsia="Times New Roman" w:hAnsi="Liberation Sans" w:cs="Liberation Sans"/>
                <w:b/>
                <w:sz w:val="20"/>
                <w:szCs w:val="20"/>
                <w:lang w:val="en-US"/>
              </w:rPr>
            </w:pPr>
            <w:r w:rsidRPr="009E44B5">
              <w:rPr>
                <w:rFonts w:ascii="Liberation Sans" w:eastAsia="Times New Roman" w:hAnsi="Liberation Sans" w:cs="Liberation Sans"/>
                <w:b/>
                <w:sz w:val="20"/>
                <w:szCs w:val="20"/>
                <w:lang w:val="en-US"/>
              </w:rPr>
              <w:t>Result after heuristic screening</w:t>
            </w:r>
          </w:p>
        </w:tc>
      </w:tr>
      <w:tr w:rsidR="009E44B5" w:rsidRPr="009E44B5" w14:paraId="6A21CDB5" w14:textId="77777777" w:rsidTr="00A100E5">
        <w:trPr>
          <w:trHeight w:val="255"/>
          <w:tblCellSpacing w:w="0" w:type="dxa"/>
          <w:jc w:val="center"/>
        </w:trPr>
        <w:tc>
          <w:tcPr>
            <w:tcW w:w="0" w:type="auto"/>
            <w:vAlign w:val="center"/>
            <w:hideMark/>
          </w:tcPr>
          <w:p w14:paraId="27F69516" w14:textId="77777777" w:rsidR="00D80217" w:rsidRPr="009E44B5" w:rsidRDefault="00D80217"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Water scrubbing</w:t>
            </w:r>
          </w:p>
        </w:tc>
        <w:tc>
          <w:tcPr>
            <w:tcW w:w="0" w:type="auto"/>
            <w:vAlign w:val="center"/>
            <w:hideMark/>
          </w:tcPr>
          <w:p w14:paraId="39C232C0" w14:textId="77777777" w:rsidR="00D80217" w:rsidRPr="009E44B5" w:rsidRDefault="00D80217"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Discarded</w:t>
            </w:r>
          </w:p>
        </w:tc>
      </w:tr>
      <w:tr w:rsidR="009E44B5" w:rsidRPr="009E44B5" w14:paraId="3F2E5EB4" w14:textId="77777777" w:rsidTr="00A100E5">
        <w:trPr>
          <w:trHeight w:val="255"/>
          <w:tblCellSpacing w:w="0" w:type="dxa"/>
          <w:jc w:val="center"/>
        </w:trPr>
        <w:tc>
          <w:tcPr>
            <w:tcW w:w="0" w:type="auto"/>
            <w:vAlign w:val="center"/>
            <w:hideMark/>
          </w:tcPr>
          <w:p w14:paraId="2DDD906A" w14:textId="77777777" w:rsidR="00D80217" w:rsidRPr="009E44B5" w:rsidRDefault="00D80217"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Amines scrubbing</w:t>
            </w:r>
          </w:p>
        </w:tc>
        <w:tc>
          <w:tcPr>
            <w:tcW w:w="0" w:type="auto"/>
            <w:vAlign w:val="center"/>
            <w:hideMark/>
          </w:tcPr>
          <w:p w14:paraId="27FA0F6C" w14:textId="77777777" w:rsidR="00D80217" w:rsidRPr="009E44B5" w:rsidRDefault="00150BB6"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Preselecte</w:t>
            </w:r>
            <w:r w:rsidR="00D80217" w:rsidRPr="009E44B5">
              <w:rPr>
                <w:rFonts w:ascii="Liberation Sans" w:eastAsia="Times New Roman" w:hAnsi="Liberation Sans" w:cs="Liberation Sans"/>
                <w:sz w:val="20"/>
                <w:szCs w:val="20"/>
                <w:lang w:val="en-US"/>
              </w:rPr>
              <w:t>d</w:t>
            </w:r>
          </w:p>
        </w:tc>
      </w:tr>
      <w:tr w:rsidR="009E44B5" w:rsidRPr="009E44B5" w14:paraId="7DD2B08F" w14:textId="77777777" w:rsidTr="00A100E5">
        <w:trPr>
          <w:trHeight w:val="255"/>
          <w:tblCellSpacing w:w="0" w:type="dxa"/>
          <w:jc w:val="center"/>
        </w:trPr>
        <w:tc>
          <w:tcPr>
            <w:tcW w:w="0" w:type="auto"/>
            <w:vAlign w:val="center"/>
            <w:hideMark/>
          </w:tcPr>
          <w:p w14:paraId="70F3E944" w14:textId="77777777" w:rsidR="00D80217" w:rsidRPr="009E44B5" w:rsidRDefault="00D80217"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Pressure Swing Adsorption</w:t>
            </w:r>
          </w:p>
        </w:tc>
        <w:tc>
          <w:tcPr>
            <w:tcW w:w="0" w:type="auto"/>
            <w:vAlign w:val="center"/>
            <w:hideMark/>
          </w:tcPr>
          <w:p w14:paraId="5848D9A7" w14:textId="77777777" w:rsidR="00D80217" w:rsidRPr="009E44B5" w:rsidRDefault="00150BB6"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Preselected</w:t>
            </w:r>
          </w:p>
        </w:tc>
      </w:tr>
      <w:tr w:rsidR="009E44B5" w:rsidRPr="009E44B5" w14:paraId="4191A9C2" w14:textId="77777777" w:rsidTr="00A100E5">
        <w:trPr>
          <w:trHeight w:val="255"/>
          <w:tblCellSpacing w:w="0" w:type="dxa"/>
          <w:jc w:val="center"/>
        </w:trPr>
        <w:tc>
          <w:tcPr>
            <w:tcW w:w="0" w:type="auto"/>
            <w:vAlign w:val="center"/>
            <w:hideMark/>
          </w:tcPr>
          <w:p w14:paraId="16CC5670" w14:textId="77777777" w:rsidR="00D80217" w:rsidRPr="009E44B5" w:rsidRDefault="00D80217"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Membranes</w:t>
            </w:r>
          </w:p>
        </w:tc>
        <w:tc>
          <w:tcPr>
            <w:tcW w:w="0" w:type="auto"/>
            <w:vAlign w:val="center"/>
            <w:hideMark/>
          </w:tcPr>
          <w:p w14:paraId="381CBD29" w14:textId="77777777" w:rsidR="00D80217" w:rsidRPr="009E44B5" w:rsidRDefault="00150BB6"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Preselected</w:t>
            </w:r>
          </w:p>
        </w:tc>
      </w:tr>
      <w:tr w:rsidR="009E44B5" w:rsidRPr="009E44B5" w14:paraId="5210D7BF" w14:textId="77777777" w:rsidTr="00A100E5">
        <w:trPr>
          <w:trHeight w:val="300"/>
          <w:tblCellSpacing w:w="0" w:type="dxa"/>
          <w:jc w:val="center"/>
        </w:trPr>
        <w:tc>
          <w:tcPr>
            <w:tcW w:w="0" w:type="auto"/>
            <w:vAlign w:val="center"/>
            <w:hideMark/>
          </w:tcPr>
          <w:p w14:paraId="0C2A457B" w14:textId="77777777" w:rsidR="00D80217" w:rsidRPr="009E44B5" w:rsidRDefault="00D80217"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CO</w:t>
            </w:r>
            <w:r w:rsidRPr="009E44B5">
              <w:rPr>
                <w:rFonts w:ascii="Liberation Sans" w:eastAsia="Times New Roman" w:hAnsi="Liberation Sans" w:cs="Liberation Sans"/>
                <w:sz w:val="20"/>
                <w:szCs w:val="20"/>
                <w:vertAlign w:val="subscript"/>
                <w:lang w:val="en-US"/>
              </w:rPr>
              <w:t>2</w:t>
            </w:r>
            <w:r w:rsidRPr="009E44B5">
              <w:rPr>
                <w:rFonts w:ascii="Liberation Sans" w:eastAsia="Times New Roman" w:hAnsi="Liberation Sans" w:cs="Liberation Sans"/>
                <w:sz w:val="20"/>
                <w:szCs w:val="20"/>
                <w:lang w:val="en-US"/>
              </w:rPr>
              <w:t xml:space="preserve"> hydrogenation</w:t>
            </w:r>
          </w:p>
        </w:tc>
        <w:tc>
          <w:tcPr>
            <w:tcW w:w="0" w:type="auto"/>
            <w:vAlign w:val="center"/>
            <w:hideMark/>
          </w:tcPr>
          <w:p w14:paraId="4CB83688" w14:textId="77777777" w:rsidR="00D80217" w:rsidRPr="009E44B5" w:rsidRDefault="00D80217"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Discarded</w:t>
            </w:r>
          </w:p>
        </w:tc>
      </w:tr>
      <w:tr w:rsidR="009E44B5" w:rsidRPr="009E44B5" w14:paraId="5B316DD9" w14:textId="77777777" w:rsidTr="00A100E5">
        <w:trPr>
          <w:trHeight w:val="300"/>
          <w:tblCellSpacing w:w="0" w:type="dxa"/>
          <w:jc w:val="center"/>
        </w:trPr>
        <w:tc>
          <w:tcPr>
            <w:tcW w:w="0" w:type="auto"/>
            <w:vAlign w:val="center"/>
          </w:tcPr>
          <w:p w14:paraId="6B319A25" w14:textId="77777777" w:rsidR="00343F30" w:rsidRPr="009E44B5" w:rsidRDefault="00343F30"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Cryogenic</w:t>
            </w:r>
          </w:p>
        </w:tc>
        <w:tc>
          <w:tcPr>
            <w:tcW w:w="0" w:type="auto"/>
            <w:vAlign w:val="center"/>
          </w:tcPr>
          <w:p w14:paraId="68F35C86" w14:textId="77777777" w:rsidR="00343F30" w:rsidRPr="009E44B5" w:rsidRDefault="00343F30" w:rsidP="00845DCB">
            <w:pPr>
              <w:jc w:val="center"/>
              <w:rPr>
                <w:rFonts w:ascii="Liberation Sans" w:eastAsia="Times New Roman" w:hAnsi="Liberation Sans" w:cs="Liberation Sans"/>
                <w:sz w:val="20"/>
                <w:szCs w:val="20"/>
                <w:lang w:val="en-US"/>
              </w:rPr>
            </w:pPr>
            <w:r w:rsidRPr="009E44B5">
              <w:rPr>
                <w:rFonts w:ascii="Liberation Sans" w:eastAsia="Times New Roman" w:hAnsi="Liberation Sans" w:cs="Liberation Sans"/>
                <w:sz w:val="20"/>
                <w:szCs w:val="20"/>
                <w:lang w:val="en-US"/>
              </w:rPr>
              <w:t>Discarded</w:t>
            </w:r>
          </w:p>
        </w:tc>
      </w:tr>
    </w:tbl>
    <w:p w14:paraId="125010A0" w14:textId="77777777" w:rsidR="00D80217" w:rsidRPr="009E44B5" w:rsidRDefault="00D80217" w:rsidP="007A3B40">
      <w:pPr>
        <w:spacing w:line="480" w:lineRule="auto"/>
        <w:ind w:firstLine="720"/>
        <w:jc w:val="both"/>
        <w:rPr>
          <w:rFonts w:ascii="Arial Narrow" w:hAnsi="Arial Narrow"/>
          <w:bCs/>
          <w:lang w:val="en-GB"/>
        </w:rPr>
      </w:pPr>
    </w:p>
    <w:bookmarkEnd w:id="23"/>
    <w:p w14:paraId="249A8818" w14:textId="77777777" w:rsidR="00E46B61" w:rsidRPr="009E44B5" w:rsidRDefault="007A3B40" w:rsidP="00DC39B5">
      <w:pPr>
        <w:autoSpaceDE w:val="0"/>
        <w:autoSpaceDN w:val="0"/>
        <w:adjustRightInd w:val="0"/>
        <w:spacing w:line="480" w:lineRule="auto"/>
        <w:jc w:val="both"/>
        <w:rPr>
          <w:rFonts w:ascii="Arial Narrow" w:hAnsi="Arial Narrow"/>
          <w:b/>
          <w:bCs/>
          <w:i/>
          <w:lang w:val="en-US"/>
        </w:rPr>
      </w:pPr>
      <w:r w:rsidRPr="009E44B5">
        <w:rPr>
          <w:rFonts w:ascii="Arial Narrow" w:hAnsi="Arial Narrow"/>
          <w:b/>
          <w:bCs/>
          <w:i/>
          <w:lang w:val="en-GB"/>
        </w:rPr>
        <w:tab/>
        <w:t>3.2.-</w:t>
      </w:r>
      <w:r w:rsidR="00194DBD" w:rsidRPr="009E44B5">
        <w:rPr>
          <w:rFonts w:ascii="Arial Narrow" w:hAnsi="Arial Narrow"/>
          <w:b/>
          <w:bCs/>
          <w:i/>
          <w:lang w:val="en-GB"/>
        </w:rPr>
        <w:t xml:space="preserve">Mathematical </w:t>
      </w:r>
      <w:r w:rsidR="00A1504D" w:rsidRPr="009E44B5">
        <w:rPr>
          <w:rFonts w:ascii="Arial Narrow" w:hAnsi="Arial Narrow"/>
          <w:b/>
          <w:bCs/>
          <w:i/>
          <w:lang w:val="en-US"/>
        </w:rPr>
        <w:t>m</w:t>
      </w:r>
      <w:r w:rsidR="00194DBD" w:rsidRPr="009E44B5">
        <w:rPr>
          <w:rFonts w:ascii="Arial Narrow" w:hAnsi="Arial Narrow"/>
          <w:b/>
          <w:bCs/>
          <w:i/>
          <w:lang w:val="en-US"/>
        </w:rPr>
        <w:t>odelling</w:t>
      </w:r>
    </w:p>
    <w:p w14:paraId="5763BC83" w14:textId="395C055E" w:rsidR="00EE6257" w:rsidRPr="009E44B5" w:rsidRDefault="00EE6257" w:rsidP="00DC39B5">
      <w:pPr>
        <w:autoSpaceDE w:val="0"/>
        <w:autoSpaceDN w:val="0"/>
        <w:adjustRightInd w:val="0"/>
        <w:spacing w:line="480" w:lineRule="auto"/>
        <w:jc w:val="both"/>
        <w:rPr>
          <w:rFonts w:ascii="Arial Narrow" w:hAnsi="Arial Narrow"/>
          <w:bCs/>
          <w:iCs/>
          <w:lang w:val="en-US"/>
        </w:rPr>
      </w:pPr>
      <w:r w:rsidRPr="009E44B5">
        <w:rPr>
          <w:rFonts w:ascii="Arial Narrow" w:hAnsi="Arial Narrow"/>
          <w:b/>
          <w:bCs/>
          <w:iCs/>
          <w:lang w:val="en-US"/>
        </w:rPr>
        <w:tab/>
      </w:r>
      <w:r w:rsidRPr="009E44B5">
        <w:rPr>
          <w:rFonts w:ascii="Arial Narrow" w:hAnsi="Arial Narrow"/>
          <w:bCs/>
          <w:iCs/>
          <w:lang w:val="en-US"/>
        </w:rPr>
        <w:t xml:space="preserve">In this section the </w:t>
      </w:r>
      <w:r w:rsidR="003C1384" w:rsidRPr="009E44B5">
        <w:rPr>
          <w:rFonts w:ascii="Arial Narrow" w:hAnsi="Arial Narrow"/>
          <w:bCs/>
          <w:iCs/>
          <w:lang w:val="en-US"/>
        </w:rPr>
        <w:t>mathematical optimization stage of the procedure is presented and t</w:t>
      </w:r>
      <w:r w:rsidRPr="009E44B5">
        <w:rPr>
          <w:rFonts w:ascii="Arial Narrow" w:hAnsi="Arial Narrow"/>
          <w:bCs/>
          <w:iCs/>
          <w:lang w:val="en-US"/>
        </w:rPr>
        <w:t>he models for the different units involved in biogas upgrading via CO</w:t>
      </w:r>
      <w:r w:rsidRPr="009E44B5">
        <w:rPr>
          <w:rFonts w:ascii="Arial Narrow" w:hAnsi="Arial Narrow"/>
          <w:bCs/>
          <w:iCs/>
          <w:vertAlign w:val="subscript"/>
          <w:lang w:val="en-US"/>
        </w:rPr>
        <w:t>2</w:t>
      </w:r>
      <w:r w:rsidRPr="009E44B5">
        <w:rPr>
          <w:rFonts w:ascii="Arial Narrow" w:hAnsi="Arial Narrow"/>
          <w:bCs/>
          <w:iCs/>
          <w:lang w:val="en-US"/>
        </w:rPr>
        <w:t xml:space="preserve"> capture are described.</w:t>
      </w:r>
      <w:r w:rsidR="00FA5FEC" w:rsidRPr="009E44B5">
        <w:rPr>
          <w:rFonts w:ascii="Arial Narrow" w:hAnsi="Arial Narrow"/>
          <w:bCs/>
          <w:iCs/>
          <w:lang w:val="en-US"/>
        </w:rPr>
        <w:t xml:space="preserve"> For a more detailed description of the mathematical modelling, the reader is referred to the Supplementary Material</w:t>
      </w:r>
      <w:r w:rsidR="001E3220" w:rsidRPr="009E44B5">
        <w:rPr>
          <w:rFonts w:ascii="Arial Narrow" w:hAnsi="Arial Narrow"/>
          <w:bCs/>
          <w:iCs/>
          <w:lang w:val="en-US"/>
        </w:rPr>
        <w:t>, section S2</w:t>
      </w:r>
      <w:r w:rsidR="00FA5FEC" w:rsidRPr="009E44B5">
        <w:rPr>
          <w:rFonts w:ascii="Arial Narrow" w:hAnsi="Arial Narrow"/>
          <w:bCs/>
          <w:iCs/>
          <w:lang w:val="en-US"/>
        </w:rPr>
        <w:t>.</w:t>
      </w:r>
    </w:p>
    <w:p w14:paraId="2843C57C" w14:textId="77777777" w:rsidR="00E46B61" w:rsidRPr="009E44B5" w:rsidRDefault="00E46B61" w:rsidP="00567F59">
      <w:pPr>
        <w:autoSpaceDE w:val="0"/>
        <w:autoSpaceDN w:val="0"/>
        <w:adjustRightInd w:val="0"/>
        <w:spacing w:line="480" w:lineRule="auto"/>
        <w:ind w:firstLine="720"/>
        <w:jc w:val="both"/>
        <w:rPr>
          <w:rFonts w:ascii="Arial Narrow" w:hAnsi="Arial Narrow"/>
          <w:bCs/>
          <w:i/>
          <w:lang w:val="en-US"/>
        </w:rPr>
      </w:pPr>
      <w:r w:rsidRPr="009E44B5">
        <w:rPr>
          <w:rFonts w:ascii="Arial Narrow" w:hAnsi="Arial Narrow"/>
          <w:bCs/>
          <w:i/>
          <w:lang w:val="en-US"/>
        </w:rPr>
        <w:t>3.</w:t>
      </w:r>
      <w:r w:rsidR="007A3B40" w:rsidRPr="009E44B5">
        <w:rPr>
          <w:rFonts w:ascii="Arial Narrow" w:hAnsi="Arial Narrow"/>
          <w:bCs/>
          <w:i/>
          <w:lang w:val="en-US"/>
        </w:rPr>
        <w:t>2.</w:t>
      </w:r>
      <w:r w:rsidRPr="009E44B5">
        <w:rPr>
          <w:rFonts w:ascii="Arial Narrow" w:hAnsi="Arial Narrow"/>
          <w:bCs/>
          <w:i/>
          <w:lang w:val="en-US"/>
        </w:rPr>
        <w:t>1.-Biogas production</w:t>
      </w:r>
      <w:r w:rsidR="001C56C4" w:rsidRPr="009E44B5">
        <w:rPr>
          <w:rFonts w:ascii="Arial Narrow" w:hAnsi="Arial Narrow"/>
          <w:bCs/>
          <w:i/>
          <w:lang w:val="en-US"/>
        </w:rPr>
        <w:t xml:space="preserve"> and conditioning</w:t>
      </w:r>
    </w:p>
    <w:p w14:paraId="4AFBDBFF" w14:textId="6A0D9810" w:rsidR="00B87503" w:rsidRPr="009E44B5" w:rsidRDefault="00E46B61" w:rsidP="00A100E5">
      <w:pPr>
        <w:autoSpaceDE w:val="0"/>
        <w:autoSpaceDN w:val="0"/>
        <w:adjustRightInd w:val="0"/>
        <w:spacing w:line="480" w:lineRule="auto"/>
        <w:ind w:firstLine="720"/>
        <w:jc w:val="both"/>
        <w:rPr>
          <w:rFonts w:ascii="Arial Narrow" w:hAnsi="Arial Narrow"/>
          <w:bCs/>
          <w:lang w:val="en-GB"/>
        </w:rPr>
      </w:pPr>
      <w:r w:rsidRPr="009E44B5">
        <w:rPr>
          <w:rFonts w:ascii="Arial Narrow" w:hAnsi="Arial Narrow"/>
          <w:bCs/>
          <w:lang w:val="en-GB"/>
        </w:rPr>
        <w:t>Th</w:t>
      </w:r>
      <w:r w:rsidR="00CD490C" w:rsidRPr="009E44B5">
        <w:rPr>
          <w:rFonts w:ascii="Arial Narrow" w:hAnsi="Arial Narrow"/>
          <w:bCs/>
          <w:lang w:val="en-GB"/>
        </w:rPr>
        <w:t xml:space="preserve">e </w:t>
      </w:r>
      <w:r w:rsidR="00C95EE8" w:rsidRPr="009E44B5">
        <w:rPr>
          <w:rFonts w:ascii="Arial Narrow" w:hAnsi="Arial Narrow"/>
          <w:bCs/>
          <w:lang w:val="en-GB"/>
        </w:rPr>
        <w:t xml:space="preserve">modelling of the biogas production and conditioning </w:t>
      </w:r>
      <w:r w:rsidRPr="009E44B5">
        <w:rPr>
          <w:rFonts w:ascii="Arial Narrow" w:hAnsi="Arial Narrow"/>
          <w:bCs/>
          <w:lang w:val="en-GB"/>
        </w:rPr>
        <w:t>has been developed</w:t>
      </w:r>
      <w:r w:rsidR="00FE4D9B" w:rsidRPr="009E44B5">
        <w:rPr>
          <w:rFonts w:ascii="Arial Narrow" w:hAnsi="Arial Narrow"/>
          <w:bCs/>
          <w:lang w:val="en-GB"/>
        </w:rPr>
        <w:t xml:space="preserve"> based on first principles</w:t>
      </w:r>
      <w:r w:rsidRPr="009E44B5">
        <w:rPr>
          <w:rFonts w:ascii="Arial Narrow" w:hAnsi="Arial Narrow"/>
          <w:bCs/>
          <w:lang w:val="en-GB"/>
        </w:rPr>
        <w:t xml:space="preserve"> in previous works</w:t>
      </w:r>
      <w:r w:rsidR="00FE4D9B" w:rsidRPr="009E44B5">
        <w:rPr>
          <w:rFonts w:ascii="Arial Narrow" w:hAnsi="Arial Narrow"/>
          <w:bCs/>
          <w:lang w:val="en-GB"/>
        </w:rPr>
        <w:t xml:space="preserve"> León and Martín (2016)</w:t>
      </w:r>
      <w:r w:rsidR="00C95EE8" w:rsidRPr="009E44B5">
        <w:rPr>
          <w:rFonts w:ascii="Arial Narrow" w:hAnsi="Arial Narrow"/>
          <w:bCs/>
          <w:lang w:val="en-GB"/>
        </w:rPr>
        <w:t>,</w:t>
      </w:r>
      <w:r w:rsidRPr="009E44B5">
        <w:rPr>
          <w:rFonts w:ascii="Arial Narrow" w:hAnsi="Arial Narrow"/>
          <w:bCs/>
          <w:lang w:val="en-GB"/>
        </w:rPr>
        <w:t xml:space="preserve"> and therefore no further details are provided here</w:t>
      </w:r>
      <w:r w:rsidR="00FE4D9B" w:rsidRPr="009E44B5">
        <w:rPr>
          <w:rFonts w:ascii="Arial Narrow" w:hAnsi="Arial Narrow"/>
          <w:bCs/>
          <w:lang w:val="en-GB"/>
        </w:rPr>
        <w:t>. A</w:t>
      </w:r>
      <w:r w:rsidR="006D2E26" w:rsidRPr="009E44B5">
        <w:rPr>
          <w:rFonts w:ascii="Arial Narrow" w:hAnsi="Arial Narrow"/>
          <w:bCs/>
          <w:lang w:val="en-GB"/>
        </w:rPr>
        <w:t xml:space="preserve">naerobic digestion </w:t>
      </w:r>
      <w:r w:rsidR="00FE4D9B" w:rsidRPr="009E44B5">
        <w:rPr>
          <w:rFonts w:ascii="Arial Narrow" w:hAnsi="Arial Narrow"/>
          <w:bCs/>
          <w:lang w:val="en-GB"/>
        </w:rPr>
        <w:t>is modelled based on</w:t>
      </w:r>
      <w:r w:rsidR="006D2E26" w:rsidRPr="009E44B5">
        <w:rPr>
          <w:rFonts w:ascii="Arial Narrow" w:hAnsi="Arial Narrow"/>
          <w:bCs/>
          <w:lang w:val="en-GB"/>
        </w:rPr>
        <w:t xml:space="preserve"> </w:t>
      </w:r>
      <w:r w:rsidR="00FE4D9B" w:rsidRPr="009E44B5">
        <w:rPr>
          <w:rFonts w:ascii="Arial Narrow" w:hAnsi="Arial Narrow"/>
          <w:bCs/>
          <w:lang w:val="en-GB"/>
        </w:rPr>
        <w:t>m</w:t>
      </w:r>
      <w:r w:rsidRPr="009E44B5">
        <w:rPr>
          <w:rFonts w:ascii="Arial Narrow" w:hAnsi="Arial Narrow"/>
          <w:bCs/>
          <w:lang w:val="en-GB"/>
        </w:rPr>
        <w:t>ass and energy balances</w:t>
      </w:r>
      <w:r w:rsidR="00FE4D9B" w:rsidRPr="009E44B5">
        <w:rPr>
          <w:rFonts w:ascii="Arial Narrow" w:hAnsi="Arial Narrow"/>
          <w:bCs/>
          <w:lang w:val="en-GB"/>
        </w:rPr>
        <w:t xml:space="preserve"> and yield data from the literature</w:t>
      </w:r>
      <w:r w:rsidRPr="009E44B5">
        <w:rPr>
          <w:rFonts w:ascii="Arial Narrow" w:hAnsi="Arial Narrow"/>
          <w:bCs/>
          <w:lang w:val="en-GB"/>
        </w:rPr>
        <w:t>. For economic evaluation purposes, a standard digester</w:t>
      </w:r>
      <w:r w:rsidR="001B159C" w:rsidRPr="009E44B5">
        <w:rPr>
          <w:rFonts w:ascii="Arial Narrow" w:hAnsi="Arial Narrow"/>
          <w:bCs/>
          <w:lang w:val="en-GB"/>
        </w:rPr>
        <w:t xml:space="preserve"> size</w:t>
      </w:r>
      <w:r w:rsidRPr="009E44B5">
        <w:rPr>
          <w:rFonts w:ascii="Arial Narrow" w:hAnsi="Arial Narrow"/>
          <w:bCs/>
          <w:lang w:val="en-GB"/>
        </w:rPr>
        <w:t xml:space="preserve"> of 6000</w:t>
      </w:r>
      <w:r w:rsidR="00C95EE8" w:rsidRPr="009E44B5">
        <w:rPr>
          <w:rFonts w:ascii="Arial Narrow" w:hAnsi="Arial Narrow"/>
          <w:bCs/>
          <w:lang w:val="en-GB"/>
        </w:rPr>
        <w:t xml:space="preserve"> </w:t>
      </w:r>
      <w:r w:rsidRPr="009E44B5">
        <w:rPr>
          <w:rFonts w:ascii="Arial Narrow" w:hAnsi="Arial Narrow"/>
          <w:bCs/>
          <w:lang w:val="en-GB"/>
        </w:rPr>
        <w:t>m</w:t>
      </w:r>
      <w:r w:rsidRPr="009E44B5">
        <w:rPr>
          <w:rFonts w:ascii="Arial Narrow" w:hAnsi="Arial Narrow"/>
          <w:bCs/>
          <w:vertAlign w:val="superscript"/>
          <w:lang w:val="en-GB"/>
        </w:rPr>
        <w:t>3</w:t>
      </w:r>
      <w:r w:rsidRPr="009E44B5">
        <w:rPr>
          <w:rFonts w:ascii="Arial Narrow" w:hAnsi="Arial Narrow"/>
          <w:bCs/>
          <w:lang w:val="en-GB"/>
        </w:rPr>
        <w:t xml:space="preserve"> is considered</w:t>
      </w:r>
      <w:r w:rsidR="00B56F90" w:rsidRPr="009E44B5">
        <w:rPr>
          <w:rFonts w:ascii="Arial Narrow" w:hAnsi="Arial Narrow"/>
          <w:bCs/>
          <w:lang w:val="en-GB"/>
        </w:rPr>
        <w:t xml:space="preserve"> (</w:t>
      </w:r>
      <w:proofErr w:type="spellStart"/>
      <w:r w:rsidR="00B56F90" w:rsidRPr="009E44B5">
        <w:rPr>
          <w:rFonts w:ascii="Arial Narrow" w:hAnsi="Arial Narrow"/>
          <w:bCs/>
          <w:lang w:val="en-GB"/>
        </w:rPr>
        <w:t>Fachagentur</w:t>
      </w:r>
      <w:proofErr w:type="spellEnd"/>
      <w:r w:rsidR="00B56F90" w:rsidRPr="009E44B5">
        <w:rPr>
          <w:rFonts w:ascii="Arial Narrow" w:hAnsi="Arial Narrow"/>
          <w:bCs/>
          <w:lang w:val="en-GB"/>
        </w:rPr>
        <w:t xml:space="preserve"> </w:t>
      </w:r>
      <w:proofErr w:type="spellStart"/>
      <w:r w:rsidR="00B56F90" w:rsidRPr="009E44B5">
        <w:rPr>
          <w:rFonts w:ascii="Arial Narrow" w:hAnsi="Arial Narrow"/>
          <w:bCs/>
          <w:lang w:val="en-GB"/>
        </w:rPr>
        <w:t>Nachwachsende</w:t>
      </w:r>
      <w:proofErr w:type="spellEnd"/>
      <w:r w:rsidR="00B56F90" w:rsidRPr="009E44B5">
        <w:rPr>
          <w:rFonts w:ascii="Arial Narrow" w:hAnsi="Arial Narrow"/>
          <w:bCs/>
          <w:lang w:val="en-GB"/>
        </w:rPr>
        <w:t xml:space="preserve"> </w:t>
      </w:r>
      <w:proofErr w:type="spellStart"/>
      <w:r w:rsidR="00B56F90" w:rsidRPr="009E44B5">
        <w:rPr>
          <w:rFonts w:ascii="Arial Narrow" w:hAnsi="Arial Narrow"/>
          <w:bCs/>
          <w:lang w:val="en-GB"/>
        </w:rPr>
        <w:t>Rohstoffe</w:t>
      </w:r>
      <w:proofErr w:type="spellEnd"/>
      <w:r w:rsidR="00B56F90" w:rsidRPr="009E44B5">
        <w:rPr>
          <w:rFonts w:ascii="Arial Narrow" w:hAnsi="Arial Narrow"/>
          <w:bCs/>
          <w:lang w:val="en-GB"/>
        </w:rPr>
        <w:t>, 2010)</w:t>
      </w:r>
      <w:r w:rsidRPr="009E44B5">
        <w:rPr>
          <w:rFonts w:ascii="Arial Narrow" w:hAnsi="Arial Narrow"/>
          <w:bCs/>
          <w:lang w:val="en-GB"/>
        </w:rPr>
        <w:t>.</w:t>
      </w:r>
      <w:r w:rsidR="00B87503" w:rsidRPr="009E44B5">
        <w:rPr>
          <w:rFonts w:ascii="Arial Narrow" w:hAnsi="Arial Narrow"/>
          <w:bCs/>
          <w:lang w:val="en-GB"/>
        </w:rPr>
        <w:t xml:space="preserve"> </w:t>
      </w:r>
      <w:r w:rsidR="00C112B1" w:rsidRPr="009E44B5">
        <w:rPr>
          <w:rFonts w:ascii="Arial Narrow" w:hAnsi="Arial Narrow"/>
          <w:bCs/>
          <w:lang w:val="en-GB"/>
        </w:rPr>
        <w:t xml:space="preserve">The biogas composition must be within the typical ratios for each of the raw materials. However, we consider it to be a variable that can be adjusted depending </w:t>
      </w:r>
      <w:r w:rsidR="00995E3B" w:rsidRPr="009E44B5">
        <w:rPr>
          <w:rFonts w:ascii="Arial Narrow" w:hAnsi="Arial Narrow"/>
          <w:bCs/>
          <w:lang w:val="en-GB"/>
        </w:rPr>
        <w:t>o</w:t>
      </w:r>
      <w:r w:rsidR="00C112B1" w:rsidRPr="009E44B5">
        <w:rPr>
          <w:rFonts w:ascii="Arial Narrow" w:hAnsi="Arial Narrow"/>
          <w:bCs/>
          <w:lang w:val="en-GB"/>
        </w:rPr>
        <w:t xml:space="preserve">n its final use (León </w:t>
      </w:r>
      <w:r w:rsidR="001B159C" w:rsidRPr="009E44B5">
        <w:rPr>
          <w:rFonts w:ascii="Arial Narrow" w:hAnsi="Arial Narrow"/>
          <w:bCs/>
          <w:lang w:val="en-GB"/>
        </w:rPr>
        <w:t>and Martín,</w:t>
      </w:r>
      <w:r w:rsidR="00C112B1" w:rsidRPr="009E44B5">
        <w:rPr>
          <w:rFonts w:ascii="Arial Narrow" w:hAnsi="Arial Narrow"/>
          <w:bCs/>
          <w:lang w:val="en-GB"/>
        </w:rPr>
        <w:t xml:space="preserve"> 2016)</w:t>
      </w:r>
      <w:r w:rsidR="001B159C" w:rsidRPr="009E44B5">
        <w:rPr>
          <w:rFonts w:ascii="Arial Narrow" w:hAnsi="Arial Narrow"/>
          <w:bCs/>
          <w:lang w:val="en-GB"/>
        </w:rPr>
        <w:t>.</w:t>
      </w:r>
    </w:p>
    <w:p w14:paraId="3B339716" w14:textId="77777777" w:rsidR="0030358E" w:rsidRPr="009E44B5" w:rsidRDefault="00E46B61" w:rsidP="00C112B1">
      <w:pPr>
        <w:autoSpaceDE w:val="0"/>
        <w:autoSpaceDN w:val="0"/>
        <w:adjustRightInd w:val="0"/>
        <w:spacing w:line="480" w:lineRule="auto"/>
        <w:ind w:firstLine="720"/>
        <w:jc w:val="both"/>
        <w:rPr>
          <w:rFonts w:ascii="Arial Narrow" w:hAnsi="Arial Narrow"/>
          <w:bCs/>
          <w:noProof/>
          <w:lang w:val="en-US" w:eastAsia="es-ES"/>
        </w:rPr>
      </w:pPr>
      <w:r w:rsidRPr="009E44B5">
        <w:rPr>
          <w:rFonts w:ascii="Arial Narrow" w:hAnsi="Arial Narrow"/>
          <w:bCs/>
          <w:lang w:val="en-GB"/>
        </w:rPr>
        <w:t>The compressors are modelled assuming polytropic behaviour</w:t>
      </w:r>
      <w:r w:rsidR="00C95EE8" w:rsidRPr="009E44B5">
        <w:rPr>
          <w:rFonts w:ascii="Arial Narrow" w:hAnsi="Arial Narrow"/>
          <w:bCs/>
          <w:lang w:val="en-GB"/>
        </w:rPr>
        <w:t>, with a polytropic coefficient</w:t>
      </w:r>
      <w:r w:rsidR="00FE4D9B" w:rsidRPr="009E44B5">
        <w:rPr>
          <w:rFonts w:ascii="Arial Narrow" w:hAnsi="Arial Narrow"/>
          <w:bCs/>
          <w:lang w:val="en-GB"/>
        </w:rPr>
        <w:t xml:space="preserve"> </w:t>
      </w:r>
      <w:r w:rsidR="00C95EE8" w:rsidRPr="009E44B5">
        <w:rPr>
          <w:rFonts w:ascii="Arial Narrow" w:hAnsi="Arial Narrow"/>
          <w:bCs/>
          <w:lang w:val="en-GB"/>
        </w:rPr>
        <w:t>of 1.4</w:t>
      </w:r>
      <w:r w:rsidR="00BC1A15" w:rsidRPr="009E44B5">
        <w:rPr>
          <w:rFonts w:ascii="Arial Narrow" w:hAnsi="Arial Narrow"/>
          <w:bCs/>
          <w:lang w:val="en-GB"/>
        </w:rPr>
        <w:t>,</w:t>
      </w:r>
      <w:r w:rsidR="00C95EE8" w:rsidRPr="009E44B5">
        <w:rPr>
          <w:rFonts w:ascii="Arial Narrow" w:hAnsi="Arial Narrow"/>
          <w:bCs/>
          <w:lang w:val="en-GB"/>
        </w:rPr>
        <w:t xml:space="preserve"> and </w:t>
      </w:r>
      <w:r w:rsidR="00FE4D9B" w:rsidRPr="009E44B5">
        <w:rPr>
          <w:rFonts w:ascii="Arial Narrow" w:hAnsi="Arial Narrow"/>
          <w:bCs/>
          <w:lang w:val="en-GB"/>
        </w:rPr>
        <w:t xml:space="preserve">an </w:t>
      </w:r>
      <w:r w:rsidR="00CD490C" w:rsidRPr="009E44B5">
        <w:rPr>
          <w:rFonts w:ascii="Arial Narrow" w:hAnsi="Arial Narrow"/>
          <w:bCs/>
          <w:lang w:val="en-GB"/>
        </w:rPr>
        <w:t>efficiency</w:t>
      </w:r>
      <w:r w:rsidR="00C95EE8" w:rsidRPr="009E44B5">
        <w:rPr>
          <w:rFonts w:ascii="Arial Narrow" w:hAnsi="Arial Narrow"/>
          <w:bCs/>
          <w:lang w:val="en-GB"/>
        </w:rPr>
        <w:t xml:space="preserve"> equal to 0.85</w:t>
      </w:r>
      <w:r w:rsidR="00C95EE8" w:rsidRPr="009E44B5">
        <w:rPr>
          <w:rFonts w:ascii="Arial Narrow" w:eastAsia="Times New Roman" w:hAnsi="Arial Narrow"/>
          <w:bCs/>
          <w:szCs w:val="24"/>
          <w:lang w:val="en-US" w:eastAsia="es-ES"/>
        </w:rPr>
        <w:t xml:space="preserve"> (Moran and S</w:t>
      </w:r>
      <w:r w:rsidR="004F403B" w:rsidRPr="009E44B5">
        <w:rPr>
          <w:rFonts w:ascii="Arial Narrow" w:eastAsia="Times New Roman" w:hAnsi="Arial Narrow"/>
          <w:bCs/>
          <w:szCs w:val="24"/>
          <w:lang w:val="en-US" w:eastAsia="es-ES"/>
        </w:rPr>
        <w:t>hapiro</w:t>
      </w:r>
      <w:r w:rsidR="00C95EE8" w:rsidRPr="009E44B5">
        <w:rPr>
          <w:rFonts w:ascii="Arial Narrow" w:eastAsia="Times New Roman" w:hAnsi="Arial Narrow"/>
          <w:bCs/>
          <w:szCs w:val="24"/>
          <w:lang w:val="en-US" w:eastAsia="es-ES"/>
        </w:rPr>
        <w:t>, 2003)</w:t>
      </w:r>
      <w:r w:rsidR="0030358E" w:rsidRPr="009E44B5">
        <w:rPr>
          <w:rFonts w:ascii="Arial Narrow" w:eastAsia="Times New Roman" w:hAnsi="Arial Narrow"/>
          <w:bCs/>
          <w:szCs w:val="24"/>
          <w:lang w:val="en-US" w:eastAsia="es-ES"/>
        </w:rPr>
        <w:t>.</w:t>
      </w:r>
      <w:r w:rsidRPr="009E44B5">
        <w:rPr>
          <w:rFonts w:ascii="Arial Narrow" w:eastAsia="Times New Roman" w:hAnsi="Arial Narrow"/>
          <w:bCs/>
          <w:szCs w:val="24"/>
          <w:lang w:val="en-US" w:eastAsia="es-ES"/>
        </w:rPr>
        <w:t xml:space="preserve"> </w:t>
      </w:r>
      <w:r w:rsidR="000E749F" w:rsidRPr="009E44B5">
        <w:rPr>
          <w:rFonts w:ascii="Arial Narrow" w:eastAsia="Times New Roman" w:hAnsi="Arial Narrow"/>
          <w:bCs/>
          <w:szCs w:val="24"/>
          <w:lang w:val="en-US" w:eastAsia="es-ES"/>
        </w:rPr>
        <w:t xml:space="preserve">Regarding the biogas conditioning stage, </w:t>
      </w:r>
      <w:r w:rsidR="000E749F" w:rsidRPr="009E44B5">
        <w:rPr>
          <w:rFonts w:ascii="Arial Narrow" w:hAnsi="Arial Narrow"/>
          <w:bCs/>
          <w:lang w:val="en-US"/>
        </w:rPr>
        <w:t xml:space="preserve">a bed of </w:t>
      </w:r>
      <w:r w:rsidR="000E749F" w:rsidRPr="009E44B5">
        <w:rPr>
          <w:rFonts w:ascii="Arial Narrow" w:hAnsi="Arial Narrow"/>
          <w:lang w:val="en-US" w:eastAsia="es-ES"/>
        </w:rPr>
        <w:t>Fe</w:t>
      </w:r>
      <w:r w:rsidR="000E749F" w:rsidRPr="009E44B5">
        <w:rPr>
          <w:rFonts w:ascii="Arial Narrow" w:hAnsi="Arial Narrow"/>
          <w:vertAlign w:val="subscript"/>
          <w:lang w:val="en-US" w:eastAsia="es-ES"/>
        </w:rPr>
        <w:t>2</w:t>
      </w:r>
      <w:r w:rsidR="000E749F" w:rsidRPr="009E44B5">
        <w:rPr>
          <w:rFonts w:ascii="Arial Narrow" w:hAnsi="Arial Narrow"/>
          <w:lang w:val="en-US" w:eastAsia="es-ES"/>
        </w:rPr>
        <w:t>O</w:t>
      </w:r>
      <w:r w:rsidR="000E749F" w:rsidRPr="009E44B5">
        <w:rPr>
          <w:rFonts w:ascii="Arial Narrow" w:hAnsi="Arial Narrow"/>
          <w:vertAlign w:val="subscript"/>
          <w:lang w:val="en-US" w:eastAsia="es-ES"/>
        </w:rPr>
        <w:t xml:space="preserve">3 </w:t>
      </w:r>
      <w:r w:rsidR="000E749F" w:rsidRPr="009E44B5">
        <w:rPr>
          <w:rFonts w:ascii="Arial Narrow" w:eastAsia="Times New Roman" w:hAnsi="Arial Narrow"/>
          <w:bCs/>
          <w:szCs w:val="24"/>
          <w:lang w:val="en-US" w:eastAsia="es-ES"/>
        </w:rPr>
        <w:t xml:space="preserve">is used </w:t>
      </w:r>
      <w:r w:rsidR="000E749F" w:rsidRPr="009E44B5">
        <w:rPr>
          <w:rFonts w:ascii="Arial Narrow" w:hAnsi="Arial Narrow"/>
          <w:bCs/>
          <w:lang w:val="en-GB"/>
        </w:rPr>
        <w:t xml:space="preserve">for </w:t>
      </w:r>
      <w:r w:rsidR="000E749F" w:rsidRPr="009E44B5">
        <w:rPr>
          <w:rFonts w:ascii="Arial Narrow" w:hAnsi="Arial Narrow"/>
          <w:bCs/>
          <w:noProof/>
          <w:lang w:val="en-US" w:eastAsia="es-ES"/>
        </w:rPr>
        <w:lastRenderedPageBreak/>
        <w:t>H</w:t>
      </w:r>
      <w:r w:rsidR="000E749F" w:rsidRPr="009E44B5">
        <w:rPr>
          <w:rFonts w:ascii="Arial Narrow" w:hAnsi="Arial Narrow"/>
          <w:bCs/>
          <w:noProof/>
          <w:vertAlign w:val="subscript"/>
          <w:lang w:val="en-US" w:eastAsia="es-ES"/>
        </w:rPr>
        <w:t>2</w:t>
      </w:r>
      <w:r w:rsidR="000E749F" w:rsidRPr="009E44B5">
        <w:rPr>
          <w:rFonts w:ascii="Arial Narrow" w:hAnsi="Arial Narrow"/>
          <w:bCs/>
          <w:noProof/>
          <w:lang w:val="en-US" w:eastAsia="es-ES"/>
        </w:rPr>
        <w:t>S</w:t>
      </w:r>
      <w:r w:rsidR="000E749F" w:rsidRPr="009E44B5">
        <w:rPr>
          <w:rFonts w:ascii="Arial Narrow" w:hAnsi="Arial Narrow"/>
          <w:bCs/>
          <w:lang w:val="en-GB"/>
        </w:rPr>
        <w:t xml:space="preserve"> removal through the reaction described below. </w:t>
      </w:r>
      <w:r w:rsidRPr="009E44B5">
        <w:rPr>
          <w:rFonts w:ascii="Arial Narrow" w:eastAsia="Times New Roman" w:hAnsi="Arial Narrow"/>
          <w:bCs/>
          <w:szCs w:val="24"/>
          <w:lang w:val="en-US" w:eastAsia="es-ES"/>
        </w:rPr>
        <w:t>Experimental</w:t>
      </w:r>
      <w:r w:rsidRPr="009E44B5">
        <w:rPr>
          <w:rFonts w:ascii="Arial Narrow" w:hAnsi="Arial Narrow"/>
          <w:bCs/>
          <w:lang w:val="en-GB"/>
        </w:rPr>
        <w:t xml:space="preserve"> data shows almost 100% removal yield for </w:t>
      </w:r>
      <w:r w:rsidRPr="009E44B5">
        <w:rPr>
          <w:rFonts w:ascii="Arial Narrow" w:hAnsi="Arial Narrow"/>
          <w:bCs/>
          <w:noProof/>
          <w:lang w:val="en-US" w:eastAsia="es-ES"/>
        </w:rPr>
        <w:t>H</w:t>
      </w:r>
      <w:r w:rsidRPr="009E44B5">
        <w:rPr>
          <w:rFonts w:ascii="Arial Narrow" w:hAnsi="Arial Narrow"/>
          <w:bCs/>
          <w:noProof/>
          <w:vertAlign w:val="subscript"/>
          <w:lang w:val="en-US" w:eastAsia="es-ES"/>
        </w:rPr>
        <w:t>2</w:t>
      </w:r>
      <w:r w:rsidRPr="009E44B5">
        <w:rPr>
          <w:rFonts w:ascii="Arial Narrow" w:hAnsi="Arial Narrow"/>
          <w:bCs/>
          <w:noProof/>
          <w:lang w:val="en-US" w:eastAsia="es-ES"/>
        </w:rPr>
        <w:t>S</w:t>
      </w:r>
      <w:r w:rsidRPr="009E44B5">
        <w:rPr>
          <w:rFonts w:ascii="Arial Narrow" w:hAnsi="Arial Narrow"/>
          <w:bCs/>
          <w:lang w:val="en-GB"/>
        </w:rPr>
        <w:t xml:space="preserve"> using a fixed bed of Fe</w:t>
      </w:r>
      <w:r w:rsidRPr="009E44B5">
        <w:rPr>
          <w:rFonts w:ascii="Arial Narrow" w:hAnsi="Arial Narrow"/>
          <w:bCs/>
          <w:vertAlign w:val="subscript"/>
          <w:lang w:val="en-GB"/>
        </w:rPr>
        <w:t>2</w:t>
      </w:r>
      <w:r w:rsidRPr="009E44B5">
        <w:rPr>
          <w:rFonts w:ascii="Arial Narrow" w:hAnsi="Arial Narrow"/>
          <w:bCs/>
          <w:lang w:val="en-GB"/>
        </w:rPr>
        <w:t>O</w:t>
      </w:r>
      <w:r w:rsidRPr="009E44B5">
        <w:rPr>
          <w:rFonts w:ascii="Arial Narrow" w:hAnsi="Arial Narrow"/>
          <w:bCs/>
          <w:vertAlign w:val="subscript"/>
          <w:lang w:val="en-GB"/>
        </w:rPr>
        <w:t>3</w:t>
      </w:r>
      <w:r w:rsidR="00CD490C" w:rsidRPr="009E44B5">
        <w:rPr>
          <w:rStyle w:val="Refdecomentario"/>
          <w:bCs/>
          <w:lang w:val="en-US"/>
        </w:rPr>
        <w:t>.</w:t>
      </w:r>
    </w:p>
    <w:p w14:paraId="4537EB7A" w14:textId="77777777" w:rsidR="006F4B51" w:rsidRPr="009E44B5" w:rsidRDefault="0030358E" w:rsidP="006F4B51">
      <w:pPr>
        <w:autoSpaceDE w:val="0"/>
        <w:autoSpaceDN w:val="0"/>
        <w:adjustRightInd w:val="0"/>
        <w:spacing w:line="480" w:lineRule="auto"/>
        <w:jc w:val="center"/>
        <w:rPr>
          <w:rFonts w:ascii="Arial Narrow" w:hAnsi="Arial Narrow"/>
          <w:bCs/>
          <w:noProof/>
          <w:lang w:val="en-US" w:eastAsia="es-ES"/>
        </w:rPr>
      </w:pPr>
      <w:r w:rsidRPr="009E44B5">
        <w:rPr>
          <w:rFonts w:ascii="Arial Narrow" w:hAnsi="Arial Narrow"/>
          <w:bCs/>
          <w:noProof/>
          <w:lang w:val="en-US" w:eastAsia="es-ES"/>
        </w:rPr>
        <w:t>Fe</w:t>
      </w:r>
      <w:r w:rsidRPr="009E44B5">
        <w:rPr>
          <w:rFonts w:ascii="Arial Narrow" w:hAnsi="Arial Narrow"/>
          <w:bCs/>
          <w:noProof/>
          <w:vertAlign w:val="subscript"/>
          <w:lang w:val="en-US" w:eastAsia="es-ES"/>
        </w:rPr>
        <w:t>2</w:t>
      </w:r>
      <w:r w:rsidRPr="009E44B5">
        <w:rPr>
          <w:rFonts w:ascii="Arial Narrow" w:hAnsi="Arial Narrow"/>
          <w:bCs/>
          <w:noProof/>
          <w:lang w:val="en-US" w:eastAsia="es-ES"/>
        </w:rPr>
        <w:t>O</w:t>
      </w:r>
      <w:r w:rsidRPr="009E44B5">
        <w:rPr>
          <w:rFonts w:ascii="Arial Narrow" w:hAnsi="Arial Narrow"/>
          <w:bCs/>
          <w:noProof/>
          <w:vertAlign w:val="subscript"/>
          <w:lang w:val="en-US" w:eastAsia="es-ES"/>
        </w:rPr>
        <w:t>3</w:t>
      </w:r>
      <w:r w:rsidRPr="009E44B5">
        <w:rPr>
          <w:rFonts w:ascii="Arial Narrow" w:hAnsi="Arial Narrow"/>
          <w:bCs/>
          <w:noProof/>
          <w:lang w:val="en-US" w:eastAsia="es-ES"/>
        </w:rPr>
        <w:t xml:space="preserve"> + 3H</w:t>
      </w:r>
      <w:r w:rsidRPr="009E44B5">
        <w:rPr>
          <w:rFonts w:ascii="Arial Narrow" w:hAnsi="Arial Narrow"/>
          <w:bCs/>
          <w:noProof/>
          <w:vertAlign w:val="subscript"/>
          <w:lang w:val="en-US" w:eastAsia="es-ES"/>
        </w:rPr>
        <w:t>2</w:t>
      </w:r>
      <w:r w:rsidRPr="009E44B5">
        <w:rPr>
          <w:rFonts w:ascii="Arial Narrow" w:hAnsi="Arial Narrow"/>
          <w:bCs/>
          <w:noProof/>
          <w:lang w:val="en-US" w:eastAsia="es-ES"/>
        </w:rPr>
        <w:t xml:space="preserve">S </w:t>
      </w:r>
      <w:r w:rsidRPr="009E44B5">
        <w:rPr>
          <w:rFonts w:ascii="Arial Narrow" w:hAnsi="Arial Narrow"/>
          <w:bCs/>
          <w:noProof/>
          <w:lang w:val="en-US" w:eastAsia="es-ES"/>
        </w:rPr>
        <w:sym w:font="Wingdings" w:char="F0E0"/>
      </w:r>
      <w:r w:rsidRPr="009E44B5">
        <w:rPr>
          <w:rFonts w:ascii="Arial Narrow" w:hAnsi="Arial Narrow"/>
          <w:bCs/>
          <w:noProof/>
          <w:lang w:val="en-US" w:eastAsia="es-ES"/>
        </w:rPr>
        <w:t xml:space="preserve"> Fe</w:t>
      </w:r>
      <w:r w:rsidRPr="009E44B5">
        <w:rPr>
          <w:rFonts w:ascii="Arial Narrow" w:hAnsi="Arial Narrow"/>
          <w:bCs/>
          <w:noProof/>
          <w:vertAlign w:val="subscript"/>
          <w:lang w:val="en-US" w:eastAsia="es-ES"/>
        </w:rPr>
        <w:t>2</w:t>
      </w:r>
      <w:r w:rsidRPr="009E44B5">
        <w:rPr>
          <w:rFonts w:ascii="Arial Narrow" w:hAnsi="Arial Narrow"/>
          <w:bCs/>
          <w:noProof/>
          <w:lang w:val="en-US" w:eastAsia="es-ES"/>
        </w:rPr>
        <w:t>S</w:t>
      </w:r>
      <w:r w:rsidRPr="009E44B5">
        <w:rPr>
          <w:rFonts w:ascii="Arial Narrow" w:hAnsi="Arial Narrow"/>
          <w:bCs/>
          <w:noProof/>
          <w:vertAlign w:val="subscript"/>
          <w:lang w:val="en-US" w:eastAsia="es-ES"/>
        </w:rPr>
        <w:t>3</w:t>
      </w:r>
      <w:r w:rsidRPr="009E44B5">
        <w:rPr>
          <w:rFonts w:ascii="Arial Narrow" w:hAnsi="Arial Narrow"/>
          <w:bCs/>
          <w:noProof/>
          <w:lang w:val="en-US" w:eastAsia="es-ES"/>
        </w:rPr>
        <w:t xml:space="preserve"> + 3H</w:t>
      </w:r>
      <w:r w:rsidRPr="009E44B5">
        <w:rPr>
          <w:rFonts w:ascii="Arial Narrow" w:hAnsi="Arial Narrow"/>
          <w:bCs/>
          <w:noProof/>
          <w:vertAlign w:val="subscript"/>
          <w:lang w:val="en-US" w:eastAsia="es-ES"/>
        </w:rPr>
        <w:t>2</w:t>
      </w:r>
      <w:r w:rsidRPr="009E44B5">
        <w:rPr>
          <w:rFonts w:ascii="Arial Narrow" w:hAnsi="Arial Narrow"/>
          <w:bCs/>
          <w:noProof/>
          <w:lang w:val="en-US" w:eastAsia="es-ES"/>
        </w:rPr>
        <w:t>O</w:t>
      </w:r>
    </w:p>
    <w:p w14:paraId="0D5181E9" w14:textId="77777777" w:rsidR="00E24108" w:rsidRPr="009E44B5" w:rsidRDefault="00651762" w:rsidP="00A05619">
      <w:pPr>
        <w:autoSpaceDE w:val="0"/>
        <w:autoSpaceDN w:val="0"/>
        <w:adjustRightInd w:val="0"/>
        <w:spacing w:line="480" w:lineRule="auto"/>
        <w:ind w:firstLine="720"/>
        <w:jc w:val="both"/>
        <w:rPr>
          <w:rFonts w:ascii="Arial Narrow" w:hAnsi="Arial Narrow"/>
          <w:bCs/>
          <w:lang w:val="en-GB"/>
        </w:rPr>
      </w:pPr>
      <w:r w:rsidRPr="009E44B5">
        <w:rPr>
          <w:rFonts w:ascii="Arial Narrow" w:hAnsi="Arial Narrow"/>
          <w:bCs/>
          <w:noProof/>
          <w:lang w:val="en-US" w:eastAsia="es-ES"/>
        </w:rPr>
        <w:t xml:space="preserve">Finally, </w:t>
      </w:r>
      <w:r w:rsidRPr="009E44B5">
        <w:rPr>
          <w:rFonts w:ascii="Arial Narrow" w:eastAsia="Times New Roman" w:hAnsi="Arial Narrow"/>
          <w:bCs/>
          <w:szCs w:val="24"/>
          <w:lang w:val="en-US" w:eastAsia="es-ES"/>
        </w:rPr>
        <w:t>ammonia</w:t>
      </w:r>
      <w:r w:rsidR="003F6E6E" w:rsidRPr="009E44B5">
        <w:rPr>
          <w:rFonts w:ascii="Arial Narrow" w:eastAsia="Times New Roman" w:hAnsi="Arial Narrow"/>
          <w:bCs/>
          <w:szCs w:val="24"/>
          <w:lang w:val="en-US" w:eastAsia="es-ES"/>
        </w:rPr>
        <w:t xml:space="preserve"> </w:t>
      </w:r>
      <w:r w:rsidR="0030358E" w:rsidRPr="009E44B5">
        <w:rPr>
          <w:rFonts w:ascii="Arial Narrow" w:eastAsia="Times New Roman" w:hAnsi="Arial Narrow"/>
          <w:bCs/>
          <w:szCs w:val="24"/>
          <w:lang w:val="en-US" w:eastAsia="es-ES"/>
        </w:rPr>
        <w:t>and wate</w:t>
      </w:r>
      <w:r w:rsidR="000E749F" w:rsidRPr="009E44B5">
        <w:rPr>
          <w:rFonts w:ascii="Arial Narrow" w:eastAsia="Times New Roman" w:hAnsi="Arial Narrow"/>
          <w:bCs/>
          <w:szCs w:val="24"/>
          <w:lang w:val="en-US" w:eastAsia="es-ES"/>
        </w:rPr>
        <w:t xml:space="preserve">r are removed using a </w:t>
      </w:r>
      <w:r w:rsidR="000E749F" w:rsidRPr="009E44B5">
        <w:rPr>
          <w:rFonts w:ascii="Arial Narrow" w:hAnsi="Arial Narrow"/>
          <w:lang w:val="en-US"/>
        </w:rPr>
        <w:t>PSA system, considering</w:t>
      </w:r>
      <w:r w:rsidR="000E749F" w:rsidRPr="009E44B5">
        <w:rPr>
          <w:rFonts w:ascii="Arial Narrow" w:eastAsia="Times New Roman" w:hAnsi="Arial Narrow"/>
          <w:bCs/>
          <w:szCs w:val="24"/>
          <w:lang w:val="en-US" w:eastAsia="es-ES"/>
        </w:rPr>
        <w:t xml:space="preserve"> </w:t>
      </w:r>
      <w:r w:rsidRPr="009E44B5">
        <w:rPr>
          <w:rFonts w:ascii="Arial Narrow" w:eastAsia="Times New Roman" w:hAnsi="Arial Narrow"/>
          <w:bCs/>
          <w:szCs w:val="24"/>
          <w:lang w:val="en-US" w:eastAsia="es-ES"/>
        </w:rPr>
        <w:t xml:space="preserve">removal </w:t>
      </w:r>
      <w:r w:rsidR="000E749F" w:rsidRPr="009E44B5">
        <w:rPr>
          <w:rFonts w:ascii="Arial Narrow" w:eastAsia="Times New Roman" w:hAnsi="Arial Narrow"/>
          <w:bCs/>
          <w:szCs w:val="24"/>
          <w:lang w:val="en-US" w:eastAsia="es-ES"/>
        </w:rPr>
        <w:t>yields equal to</w:t>
      </w:r>
      <w:r w:rsidRPr="009E44B5">
        <w:rPr>
          <w:rFonts w:ascii="Arial Narrow" w:eastAsia="Times New Roman" w:hAnsi="Arial Narrow"/>
          <w:bCs/>
          <w:szCs w:val="24"/>
          <w:lang w:val="en-US" w:eastAsia="es-ES"/>
        </w:rPr>
        <w:t xml:space="preserve"> 100% </w:t>
      </w:r>
      <w:r w:rsidR="0030358E" w:rsidRPr="009E44B5">
        <w:rPr>
          <w:rFonts w:ascii="Arial Narrow" w:eastAsia="Times New Roman" w:hAnsi="Arial Narrow"/>
          <w:bCs/>
          <w:szCs w:val="24"/>
          <w:lang w:val="en-US" w:eastAsia="es-ES"/>
        </w:rPr>
        <w:t>(</w:t>
      </w:r>
      <w:r w:rsidR="009B05C0" w:rsidRPr="009E44B5">
        <w:rPr>
          <w:rFonts w:ascii="Arial Narrow" w:eastAsia="Times New Roman" w:hAnsi="Arial Narrow"/>
          <w:bCs/>
          <w:szCs w:val="24"/>
          <w:lang w:val="en-US" w:eastAsia="es-ES"/>
        </w:rPr>
        <w:t xml:space="preserve">NREL, 2006; </w:t>
      </w:r>
      <w:r w:rsidR="0030358E" w:rsidRPr="009E44B5">
        <w:rPr>
          <w:rFonts w:ascii="Arial Narrow" w:eastAsia="Times New Roman" w:hAnsi="Arial Narrow"/>
          <w:bCs/>
          <w:szCs w:val="24"/>
          <w:lang w:val="en-US" w:eastAsia="es-ES"/>
        </w:rPr>
        <w:t>GPSA, 2004)</w:t>
      </w:r>
      <w:r w:rsidRPr="009E44B5">
        <w:rPr>
          <w:rFonts w:ascii="Arial Narrow" w:hAnsi="Arial Narrow"/>
          <w:bCs/>
          <w:lang w:val="en-GB"/>
        </w:rPr>
        <w:t>.</w:t>
      </w:r>
      <w:r w:rsidR="00A05619" w:rsidRPr="009E44B5">
        <w:rPr>
          <w:rFonts w:ascii="Arial Narrow" w:hAnsi="Arial Narrow"/>
          <w:bCs/>
          <w:lang w:val="en-GB"/>
        </w:rPr>
        <w:t xml:space="preserve"> </w:t>
      </w:r>
    </w:p>
    <w:p w14:paraId="0AF19247" w14:textId="77777777" w:rsidR="00DC39B5" w:rsidRPr="009E44B5" w:rsidRDefault="00E46B61" w:rsidP="00E24108">
      <w:pPr>
        <w:autoSpaceDE w:val="0"/>
        <w:autoSpaceDN w:val="0"/>
        <w:adjustRightInd w:val="0"/>
        <w:spacing w:line="480" w:lineRule="auto"/>
        <w:ind w:firstLine="720"/>
        <w:jc w:val="both"/>
        <w:rPr>
          <w:rFonts w:ascii="Arial Narrow" w:hAnsi="Arial Narrow"/>
          <w:bCs/>
          <w:i/>
          <w:lang w:val="en-US"/>
        </w:rPr>
      </w:pPr>
      <w:r w:rsidRPr="009E44B5">
        <w:rPr>
          <w:rFonts w:ascii="Arial Narrow" w:hAnsi="Arial Narrow"/>
          <w:bCs/>
          <w:i/>
          <w:lang w:val="en-US"/>
        </w:rPr>
        <w:t>3</w:t>
      </w:r>
      <w:r w:rsidR="00512EF6" w:rsidRPr="009E44B5">
        <w:rPr>
          <w:rFonts w:ascii="Arial Narrow" w:hAnsi="Arial Narrow"/>
          <w:bCs/>
          <w:i/>
          <w:lang w:val="en-US"/>
        </w:rPr>
        <w:t>.</w:t>
      </w:r>
      <w:r w:rsidRPr="009E44B5">
        <w:rPr>
          <w:rFonts w:ascii="Arial Narrow" w:hAnsi="Arial Narrow"/>
          <w:bCs/>
          <w:i/>
          <w:lang w:val="en-US"/>
        </w:rPr>
        <w:t>2</w:t>
      </w:r>
      <w:r w:rsidR="007A3B40" w:rsidRPr="009E44B5">
        <w:rPr>
          <w:rFonts w:ascii="Arial Narrow" w:hAnsi="Arial Narrow"/>
          <w:bCs/>
          <w:i/>
          <w:lang w:val="en-US"/>
        </w:rPr>
        <w:t>.2</w:t>
      </w:r>
      <w:r w:rsidR="00512EF6" w:rsidRPr="009E44B5">
        <w:rPr>
          <w:rFonts w:ascii="Arial Narrow" w:hAnsi="Arial Narrow"/>
          <w:bCs/>
          <w:i/>
          <w:lang w:val="en-US"/>
        </w:rPr>
        <w:t>.-Absorption</w:t>
      </w:r>
      <w:r w:rsidR="005137AF" w:rsidRPr="009E44B5">
        <w:rPr>
          <w:rFonts w:ascii="Arial Narrow" w:hAnsi="Arial Narrow"/>
          <w:bCs/>
          <w:i/>
          <w:lang w:val="en-US"/>
        </w:rPr>
        <w:t>: Amines</w:t>
      </w:r>
    </w:p>
    <w:p w14:paraId="70855DF8" w14:textId="1B552554" w:rsidR="00124415" w:rsidRPr="009E44B5" w:rsidRDefault="00124415" w:rsidP="00124415">
      <w:pPr>
        <w:spacing w:line="480" w:lineRule="auto"/>
        <w:ind w:firstLine="720"/>
        <w:jc w:val="both"/>
        <w:rPr>
          <w:rFonts w:ascii="Arial Narrow" w:hAnsi="Arial Narrow"/>
          <w:bCs/>
          <w:lang w:val="en-GB"/>
        </w:rPr>
      </w:pPr>
      <w:bookmarkStart w:id="24" w:name="_Hlk29937203"/>
      <w:r w:rsidRPr="009E44B5">
        <w:rPr>
          <w:rFonts w:ascii="Arial Narrow" w:hAnsi="Arial Narrow"/>
          <w:bCs/>
          <w:lang w:val="en-GB"/>
        </w:rPr>
        <w:t xml:space="preserve">The </w:t>
      </w:r>
      <w:r w:rsidR="0037725B" w:rsidRPr="009E44B5">
        <w:rPr>
          <w:rFonts w:ascii="Arial Narrow" w:hAnsi="Arial Narrow"/>
          <w:bCs/>
          <w:lang w:val="en-GB"/>
        </w:rPr>
        <w:t>amine scrubbing</w:t>
      </w:r>
      <w:r w:rsidRPr="009E44B5">
        <w:rPr>
          <w:rFonts w:ascii="Arial Narrow" w:hAnsi="Arial Narrow"/>
          <w:bCs/>
          <w:lang w:val="en-GB"/>
        </w:rPr>
        <w:t xml:space="preserve"> systems</w:t>
      </w:r>
      <w:r w:rsidR="008F7BC3" w:rsidRPr="009E44B5">
        <w:rPr>
          <w:rFonts w:ascii="Arial Narrow" w:hAnsi="Arial Narrow"/>
          <w:bCs/>
          <w:lang w:val="en-GB"/>
        </w:rPr>
        <w:t xml:space="preserve"> consist of a</w:t>
      </w:r>
      <w:r w:rsidR="005C72E3" w:rsidRPr="009E44B5">
        <w:rPr>
          <w:rFonts w:ascii="Arial Narrow" w:hAnsi="Arial Narrow"/>
          <w:bCs/>
          <w:lang w:val="en-GB"/>
        </w:rPr>
        <w:t>n</w:t>
      </w:r>
      <w:r w:rsidR="008F7BC3" w:rsidRPr="009E44B5">
        <w:rPr>
          <w:rFonts w:ascii="Arial Narrow" w:hAnsi="Arial Narrow"/>
          <w:bCs/>
          <w:lang w:val="en-GB"/>
        </w:rPr>
        <w:t xml:space="preserve"> absorption column where the amine solution is put into contact with the biogas. The amine rich in CO</w:t>
      </w:r>
      <w:r w:rsidR="008F7BC3" w:rsidRPr="009E44B5">
        <w:rPr>
          <w:rFonts w:ascii="Arial Narrow" w:hAnsi="Arial Narrow"/>
          <w:bCs/>
          <w:vertAlign w:val="subscript"/>
          <w:lang w:val="en-GB"/>
        </w:rPr>
        <w:t>2</w:t>
      </w:r>
      <w:r w:rsidR="008F7BC3" w:rsidRPr="009E44B5">
        <w:rPr>
          <w:rFonts w:ascii="Arial Narrow" w:hAnsi="Arial Narrow"/>
          <w:bCs/>
          <w:lang w:val="en-GB"/>
        </w:rPr>
        <w:t xml:space="preserve"> is heated up before being fed to the stripping column where the CO</w:t>
      </w:r>
      <w:r w:rsidR="008F7BC3" w:rsidRPr="009E44B5">
        <w:rPr>
          <w:rFonts w:ascii="Arial Narrow" w:hAnsi="Arial Narrow"/>
          <w:bCs/>
          <w:vertAlign w:val="subscript"/>
          <w:lang w:val="en-GB"/>
        </w:rPr>
        <w:t>2</w:t>
      </w:r>
      <w:r w:rsidR="008F7BC3" w:rsidRPr="009E44B5">
        <w:rPr>
          <w:rFonts w:ascii="Arial Narrow" w:hAnsi="Arial Narrow"/>
          <w:bCs/>
          <w:lang w:val="en-GB"/>
        </w:rPr>
        <w:t xml:space="preserve"> is desorbed from the amine</w:t>
      </w:r>
      <w:r w:rsidR="006713A3" w:rsidRPr="009E44B5">
        <w:rPr>
          <w:rFonts w:ascii="Arial Narrow" w:hAnsi="Arial Narrow"/>
          <w:bCs/>
          <w:lang w:val="en-GB"/>
        </w:rPr>
        <w:t>, which is rec</w:t>
      </w:r>
      <w:r w:rsidR="00995E3B" w:rsidRPr="009E44B5">
        <w:rPr>
          <w:rFonts w:ascii="Arial Narrow" w:hAnsi="Arial Narrow"/>
          <w:bCs/>
          <w:lang w:val="en-GB"/>
        </w:rPr>
        <w:t>ycled</w:t>
      </w:r>
      <w:r w:rsidR="006713A3" w:rsidRPr="009E44B5">
        <w:rPr>
          <w:rFonts w:ascii="Arial Narrow" w:hAnsi="Arial Narrow"/>
          <w:bCs/>
          <w:lang w:val="en-GB"/>
        </w:rPr>
        <w:t xml:space="preserve"> to the first column</w:t>
      </w:r>
      <w:r w:rsidR="008F7BC3" w:rsidRPr="009E44B5">
        <w:rPr>
          <w:rFonts w:ascii="Arial Narrow" w:hAnsi="Arial Narrow"/>
          <w:bCs/>
          <w:lang w:val="en-GB"/>
        </w:rPr>
        <w:t xml:space="preserve">. The </w:t>
      </w:r>
      <w:r w:rsidR="0037725B" w:rsidRPr="009E44B5">
        <w:rPr>
          <w:rFonts w:ascii="Arial Narrow" w:hAnsi="Arial Narrow"/>
          <w:bCs/>
          <w:lang w:val="en-GB"/>
        </w:rPr>
        <w:t xml:space="preserve">fresh </w:t>
      </w:r>
      <w:r w:rsidR="008F7BC3" w:rsidRPr="009E44B5">
        <w:rPr>
          <w:rFonts w:ascii="Arial Narrow" w:hAnsi="Arial Narrow"/>
          <w:bCs/>
          <w:lang w:val="en-GB"/>
        </w:rPr>
        <w:t>amine</w:t>
      </w:r>
      <w:r w:rsidR="00EF19FB" w:rsidRPr="009E44B5">
        <w:rPr>
          <w:rFonts w:ascii="Arial Narrow" w:hAnsi="Arial Narrow"/>
          <w:bCs/>
          <w:lang w:val="en-GB"/>
        </w:rPr>
        <w:t xml:space="preserve"> used for making-up the losses of amine</w:t>
      </w:r>
      <w:r w:rsidR="008F7BC3" w:rsidRPr="009E44B5">
        <w:rPr>
          <w:rFonts w:ascii="Arial Narrow" w:hAnsi="Arial Narrow"/>
          <w:bCs/>
          <w:lang w:val="en-GB"/>
        </w:rPr>
        <w:t xml:space="preserve"> is </w:t>
      </w:r>
      <w:r w:rsidR="006713A3" w:rsidRPr="009E44B5">
        <w:rPr>
          <w:rFonts w:ascii="Arial Narrow" w:hAnsi="Arial Narrow"/>
          <w:bCs/>
          <w:lang w:val="en-GB"/>
        </w:rPr>
        <w:t>mixed with</w:t>
      </w:r>
      <w:r w:rsidR="008F7BC3" w:rsidRPr="009E44B5">
        <w:rPr>
          <w:rFonts w:ascii="Arial Narrow" w:hAnsi="Arial Narrow"/>
          <w:bCs/>
          <w:lang w:val="en-GB"/>
        </w:rPr>
        <w:t xml:space="preserve"> the</w:t>
      </w:r>
      <w:r w:rsidR="00365243" w:rsidRPr="009E44B5">
        <w:rPr>
          <w:rFonts w:ascii="Arial Narrow" w:hAnsi="Arial Narrow"/>
          <w:bCs/>
          <w:lang w:val="en-GB"/>
        </w:rPr>
        <w:t xml:space="preserve"> recycle</w:t>
      </w:r>
      <w:r w:rsidR="008F7BC3" w:rsidRPr="009E44B5">
        <w:rPr>
          <w:rFonts w:ascii="Arial Narrow" w:hAnsi="Arial Narrow"/>
          <w:bCs/>
          <w:lang w:val="en-GB"/>
        </w:rPr>
        <w:t xml:space="preserve"> stream</w:t>
      </w:r>
      <w:r w:rsidR="006713A3" w:rsidRPr="009E44B5">
        <w:rPr>
          <w:rFonts w:ascii="Arial Narrow" w:hAnsi="Arial Narrow"/>
          <w:bCs/>
          <w:lang w:val="en-GB"/>
        </w:rPr>
        <w:t xml:space="preserve"> from the regeneration column at the same temperature</w:t>
      </w:r>
      <w:r w:rsidR="008F7BC3" w:rsidRPr="009E44B5">
        <w:rPr>
          <w:rFonts w:ascii="Arial Narrow" w:hAnsi="Arial Narrow"/>
          <w:bCs/>
          <w:lang w:val="en-GB"/>
        </w:rPr>
        <w:t xml:space="preserve">. </w:t>
      </w:r>
      <w:r w:rsidRPr="009E44B5">
        <w:rPr>
          <w:rFonts w:ascii="Arial Narrow" w:hAnsi="Arial Narrow"/>
          <w:bCs/>
          <w:lang w:val="en-GB"/>
        </w:rPr>
        <w:t xml:space="preserve">The systems using amines typically operate at low temperatures, around 25-30ºC, and partial pressures </w:t>
      </w:r>
      <w:bookmarkStart w:id="25" w:name="_Hlk37416778"/>
      <w:r w:rsidR="00365243" w:rsidRPr="009E44B5">
        <w:rPr>
          <w:rFonts w:ascii="Arial Narrow" w:hAnsi="Arial Narrow"/>
          <w:bCs/>
          <w:lang w:val="en-GB"/>
        </w:rPr>
        <w:t xml:space="preserve">of </w:t>
      </w:r>
      <w:r w:rsidR="00365243" w:rsidRPr="009E44B5">
        <w:rPr>
          <w:rFonts w:ascii="Arial Narrow" w:hAnsi="Arial Narrow"/>
          <w:bCs/>
          <w:lang w:val="en-US"/>
        </w:rPr>
        <w:t>CO</w:t>
      </w:r>
      <w:r w:rsidR="00365243" w:rsidRPr="009E44B5">
        <w:rPr>
          <w:rFonts w:ascii="Arial Narrow" w:hAnsi="Arial Narrow"/>
          <w:bCs/>
          <w:vertAlign w:val="subscript"/>
          <w:lang w:val="en-US"/>
        </w:rPr>
        <w:t>2</w:t>
      </w:r>
      <w:r w:rsidR="00365243" w:rsidRPr="009E44B5">
        <w:rPr>
          <w:rFonts w:ascii="Arial Narrow" w:hAnsi="Arial Narrow"/>
          <w:bCs/>
          <w:lang w:val="en-GB"/>
        </w:rPr>
        <w:t xml:space="preserve"> </w:t>
      </w:r>
      <w:bookmarkEnd w:id="25"/>
      <w:r w:rsidRPr="009E44B5">
        <w:rPr>
          <w:rFonts w:ascii="Arial Narrow" w:hAnsi="Arial Narrow"/>
          <w:bCs/>
          <w:lang w:val="en-GB"/>
        </w:rPr>
        <w:t xml:space="preserve">above 0.05 bar, reaching removal yields of 90%-95% (Zhang and Chen, 2013). </w:t>
      </w:r>
      <w:r w:rsidRPr="009E44B5">
        <w:rPr>
          <w:rFonts w:ascii="Arial Narrow" w:hAnsi="Arial Narrow"/>
          <w:bCs/>
          <w:lang w:val="en-US"/>
        </w:rPr>
        <w:t xml:space="preserve">In contrast to post-combustion gases, which contain large amounts of nitrogen, biogas is composed mainly </w:t>
      </w:r>
      <w:r w:rsidR="005E7BC2" w:rsidRPr="009E44B5">
        <w:rPr>
          <w:rFonts w:ascii="Arial Narrow" w:hAnsi="Arial Narrow"/>
          <w:bCs/>
          <w:lang w:val="en-US"/>
        </w:rPr>
        <w:t>of</w:t>
      </w:r>
      <w:r w:rsidRPr="009E44B5">
        <w:rPr>
          <w:rFonts w:ascii="Arial Narrow" w:hAnsi="Arial Narrow"/>
          <w:bCs/>
          <w:lang w:val="en-US"/>
        </w:rPr>
        <w:t xml:space="preserve"> methane and CO</w:t>
      </w:r>
      <w:r w:rsidRPr="009E44B5">
        <w:rPr>
          <w:rFonts w:ascii="Arial Narrow" w:hAnsi="Arial Narrow"/>
          <w:bCs/>
          <w:vertAlign w:val="subscript"/>
          <w:lang w:val="en-US"/>
        </w:rPr>
        <w:t>2</w:t>
      </w:r>
      <w:r w:rsidRPr="009E44B5">
        <w:rPr>
          <w:rFonts w:ascii="Arial Narrow" w:hAnsi="Arial Narrow"/>
          <w:bCs/>
          <w:lang w:val="en-US"/>
        </w:rPr>
        <w:t xml:space="preserve">, resulting in higher carbon dioxide partial pressures </w:t>
      </w:r>
      <w:r w:rsidR="0037725B" w:rsidRPr="009E44B5">
        <w:rPr>
          <w:rFonts w:ascii="Arial Narrow" w:hAnsi="Arial Narrow"/>
          <w:bCs/>
          <w:lang w:val="en-US"/>
        </w:rPr>
        <w:t>resulting</w:t>
      </w:r>
      <w:r w:rsidRPr="009E44B5">
        <w:rPr>
          <w:rFonts w:ascii="Arial Narrow" w:hAnsi="Arial Narrow"/>
          <w:bCs/>
          <w:lang w:val="en-US"/>
        </w:rPr>
        <w:t xml:space="preserve"> in the need for lower operating pressures.</w:t>
      </w:r>
      <w:r w:rsidRPr="009E44B5">
        <w:rPr>
          <w:bCs/>
          <w:lang w:val="en-US"/>
        </w:rPr>
        <w:t xml:space="preserve"> </w:t>
      </w:r>
      <w:r w:rsidRPr="009E44B5">
        <w:rPr>
          <w:rFonts w:ascii="Arial Narrow" w:hAnsi="Arial Narrow"/>
          <w:bCs/>
          <w:lang w:val="en-GB"/>
        </w:rPr>
        <w:t>CO</w:t>
      </w:r>
      <w:r w:rsidRPr="009E44B5">
        <w:rPr>
          <w:rFonts w:ascii="Arial Narrow" w:hAnsi="Arial Narrow"/>
          <w:bCs/>
          <w:vertAlign w:val="subscript"/>
          <w:lang w:val="en-GB"/>
        </w:rPr>
        <w:t>2</w:t>
      </w:r>
      <w:r w:rsidRPr="009E44B5">
        <w:rPr>
          <w:rFonts w:ascii="Arial Narrow" w:hAnsi="Arial Narrow"/>
          <w:bCs/>
          <w:lang w:val="en-GB"/>
        </w:rPr>
        <w:t xml:space="preserve"> partial pressures above 0.1 bar have been assumed to secure high removal yields (Zhang and Cheng 2013), resulting in the need to operate at total pressures around 1-1.5 bar to secure the appropriate CO</w:t>
      </w:r>
      <w:r w:rsidRPr="009E44B5">
        <w:rPr>
          <w:rFonts w:ascii="Arial Narrow" w:hAnsi="Arial Narrow"/>
          <w:bCs/>
          <w:vertAlign w:val="subscript"/>
          <w:lang w:val="en-GB"/>
        </w:rPr>
        <w:t xml:space="preserve">2 </w:t>
      </w:r>
      <w:r w:rsidRPr="009E44B5">
        <w:rPr>
          <w:rFonts w:ascii="Arial Narrow" w:hAnsi="Arial Narrow"/>
          <w:bCs/>
          <w:lang w:val="en-GB"/>
        </w:rPr>
        <w:t>partial pressures (</w:t>
      </w:r>
      <w:proofErr w:type="spellStart"/>
      <w:r w:rsidRPr="009E44B5">
        <w:rPr>
          <w:rFonts w:ascii="Arial Narrow" w:hAnsi="Arial Narrow"/>
          <w:bCs/>
          <w:lang w:val="en-GB"/>
        </w:rPr>
        <w:t>Movagharnejad</w:t>
      </w:r>
      <w:proofErr w:type="spellEnd"/>
      <w:r w:rsidRPr="009E44B5">
        <w:rPr>
          <w:rFonts w:ascii="Arial Narrow" w:hAnsi="Arial Narrow"/>
          <w:bCs/>
          <w:lang w:val="en-GB"/>
        </w:rPr>
        <w:t xml:space="preserve"> and Akbari, 2011; </w:t>
      </w:r>
      <w:proofErr w:type="spellStart"/>
      <w:r w:rsidRPr="009E44B5">
        <w:rPr>
          <w:rFonts w:ascii="Arial Narrow" w:hAnsi="Arial Narrow"/>
          <w:bCs/>
          <w:lang w:val="en-GB"/>
        </w:rPr>
        <w:t>Xue</w:t>
      </w:r>
      <w:proofErr w:type="spellEnd"/>
      <w:r w:rsidRPr="009E44B5">
        <w:rPr>
          <w:rFonts w:ascii="Arial Narrow" w:hAnsi="Arial Narrow"/>
          <w:bCs/>
          <w:lang w:val="en-GB"/>
        </w:rPr>
        <w:t xml:space="preserve"> et al, 2017). </w:t>
      </w:r>
    </w:p>
    <w:p w14:paraId="4772EB6E" w14:textId="37EF94C3" w:rsidR="008F7BC3" w:rsidRPr="009E44B5" w:rsidRDefault="008F7BC3" w:rsidP="00EB7084">
      <w:pPr>
        <w:spacing w:line="480" w:lineRule="auto"/>
        <w:ind w:firstLine="720"/>
        <w:jc w:val="both"/>
        <w:rPr>
          <w:rFonts w:ascii="Arial Narrow" w:hAnsi="Arial Narrow"/>
          <w:bCs/>
          <w:lang w:val="en-GB"/>
        </w:rPr>
      </w:pPr>
      <w:r w:rsidRPr="009E44B5">
        <w:rPr>
          <w:rFonts w:ascii="Arial Narrow" w:hAnsi="Arial Narrow"/>
          <w:bCs/>
          <w:lang w:val="en-GB"/>
        </w:rPr>
        <w:t xml:space="preserve">Each </w:t>
      </w:r>
      <w:r w:rsidR="00124415" w:rsidRPr="009E44B5">
        <w:rPr>
          <w:rFonts w:ascii="Arial Narrow" w:hAnsi="Arial Narrow"/>
          <w:bCs/>
          <w:lang w:val="en-GB"/>
        </w:rPr>
        <w:t>unit is</w:t>
      </w:r>
      <w:r w:rsidRPr="009E44B5">
        <w:rPr>
          <w:rFonts w:ascii="Arial Narrow" w:hAnsi="Arial Narrow"/>
          <w:bCs/>
          <w:lang w:val="en-GB"/>
        </w:rPr>
        <w:t xml:space="preserve"> modelled based on first principles using industrial data. To compute the flow of fresh amines</w:t>
      </w:r>
      <w:r w:rsidR="00365243" w:rsidRPr="009E44B5">
        <w:rPr>
          <w:rFonts w:ascii="Arial Narrow" w:hAnsi="Arial Narrow"/>
          <w:bCs/>
          <w:lang w:val="en-GB"/>
        </w:rPr>
        <w:t>,</w:t>
      </w:r>
      <w:r w:rsidRPr="009E44B5">
        <w:rPr>
          <w:rFonts w:ascii="Arial Narrow" w:hAnsi="Arial Narrow"/>
          <w:bCs/>
          <w:lang w:val="en-GB"/>
        </w:rPr>
        <w:t xml:space="preserve"> the CO</w:t>
      </w:r>
      <w:r w:rsidRPr="009E44B5">
        <w:rPr>
          <w:rFonts w:ascii="Arial Narrow" w:hAnsi="Arial Narrow"/>
          <w:bCs/>
          <w:vertAlign w:val="subscript"/>
          <w:lang w:val="en-GB"/>
        </w:rPr>
        <w:t>2</w:t>
      </w:r>
      <w:r w:rsidRPr="009E44B5">
        <w:rPr>
          <w:rFonts w:ascii="Arial Narrow" w:hAnsi="Arial Narrow"/>
          <w:bCs/>
          <w:lang w:val="en-GB"/>
        </w:rPr>
        <w:t xml:space="preserve"> pickup rate and the column efficiency are used from industrial data. The energy balance to the preheater, the condenser and the reboiler of the CO</w:t>
      </w:r>
      <w:r w:rsidRPr="009E44B5">
        <w:rPr>
          <w:rFonts w:ascii="Arial Narrow" w:hAnsi="Arial Narrow"/>
          <w:bCs/>
          <w:vertAlign w:val="subscript"/>
          <w:lang w:val="en-GB"/>
        </w:rPr>
        <w:t>2</w:t>
      </w:r>
      <w:r w:rsidRPr="009E44B5">
        <w:rPr>
          <w:rFonts w:ascii="Arial Narrow" w:hAnsi="Arial Narrow"/>
          <w:bCs/>
          <w:lang w:val="en-GB"/>
        </w:rPr>
        <w:t xml:space="preserve"> desorption column and the cooler are computed also using industrial rules of thumb. </w:t>
      </w:r>
      <w:r w:rsidR="00124415" w:rsidRPr="009E44B5">
        <w:rPr>
          <w:rFonts w:ascii="Arial Narrow" w:hAnsi="Arial Narrow"/>
          <w:bCs/>
          <w:lang w:val="en-GB"/>
        </w:rPr>
        <w:t xml:space="preserve">For the complete model see the </w:t>
      </w:r>
      <w:r w:rsidR="00D33B15" w:rsidRPr="009E44B5">
        <w:rPr>
          <w:rFonts w:ascii="Arial Narrow" w:hAnsi="Arial Narrow"/>
          <w:bCs/>
          <w:lang w:val="en-GB"/>
        </w:rPr>
        <w:t>Supplementary M</w:t>
      </w:r>
      <w:r w:rsidR="00124415" w:rsidRPr="009E44B5">
        <w:rPr>
          <w:rFonts w:ascii="Arial Narrow" w:hAnsi="Arial Narrow"/>
          <w:bCs/>
          <w:lang w:val="en-GB"/>
        </w:rPr>
        <w:t>aterial.</w:t>
      </w:r>
    </w:p>
    <w:bookmarkEnd w:id="24"/>
    <w:p w14:paraId="1EBEAA03" w14:textId="1E399D1F" w:rsidR="00483430" w:rsidRPr="009E44B5" w:rsidRDefault="00315BA4" w:rsidP="00A100E5">
      <w:pPr>
        <w:pStyle w:val="HTMLconformatoprevio"/>
        <w:tabs>
          <w:tab w:val="clear" w:pos="916"/>
          <w:tab w:val="left" w:pos="851"/>
        </w:tabs>
        <w:spacing w:line="480" w:lineRule="auto"/>
        <w:jc w:val="both"/>
        <w:rPr>
          <w:rFonts w:ascii="Arial Narrow" w:hAnsi="Arial Narrow"/>
          <w:bCs/>
          <w:lang w:val="en-GB"/>
        </w:rPr>
      </w:pPr>
      <w:r w:rsidRPr="009E44B5">
        <w:rPr>
          <w:rFonts w:ascii="Arial Narrow" w:hAnsi="Arial Narrow"/>
          <w:bCs/>
          <w:sz w:val="22"/>
          <w:szCs w:val="22"/>
          <w:lang w:val="en-US"/>
        </w:rPr>
        <w:tab/>
      </w:r>
      <w:r w:rsidRPr="009E44B5">
        <w:rPr>
          <w:rFonts w:ascii="Arial Narrow" w:hAnsi="Arial Narrow"/>
          <w:bCs/>
          <w:sz w:val="22"/>
          <w:szCs w:val="22"/>
          <w:lang w:val="en-GB"/>
        </w:rPr>
        <w:t>The model for the selection of the amine absorption</w:t>
      </w:r>
      <w:r w:rsidR="00E22F15" w:rsidRPr="009E44B5">
        <w:rPr>
          <w:rFonts w:ascii="Arial Narrow" w:hAnsi="Arial Narrow"/>
          <w:bCs/>
          <w:sz w:val="22"/>
          <w:szCs w:val="22"/>
          <w:lang w:val="en-GB"/>
        </w:rPr>
        <w:t xml:space="preserve"> is formulated as a</w:t>
      </w:r>
      <w:r w:rsidR="00365243" w:rsidRPr="009E44B5">
        <w:rPr>
          <w:rFonts w:ascii="Arial Narrow" w:hAnsi="Arial Narrow"/>
          <w:bCs/>
          <w:sz w:val="22"/>
          <w:szCs w:val="22"/>
          <w:lang w:val="en-GB"/>
        </w:rPr>
        <w:t>n</w:t>
      </w:r>
      <w:r w:rsidR="00E22F15" w:rsidRPr="009E44B5">
        <w:rPr>
          <w:rFonts w:ascii="Arial Narrow" w:hAnsi="Arial Narrow"/>
          <w:bCs/>
          <w:sz w:val="22"/>
          <w:szCs w:val="22"/>
          <w:lang w:val="en-GB"/>
        </w:rPr>
        <w:t xml:space="preserve"> </w:t>
      </w:r>
      <w:r w:rsidR="00C73947" w:rsidRPr="009E44B5">
        <w:rPr>
          <w:rFonts w:ascii="Arial Narrow" w:hAnsi="Arial Narrow"/>
          <w:bCs/>
          <w:sz w:val="22"/>
          <w:szCs w:val="22"/>
          <w:lang w:val="en-GB"/>
        </w:rPr>
        <w:t>NLP</w:t>
      </w:r>
      <w:r w:rsidR="00AE052D" w:rsidRPr="009E44B5">
        <w:rPr>
          <w:rFonts w:ascii="Arial Narrow" w:hAnsi="Arial Narrow"/>
          <w:bCs/>
          <w:sz w:val="22"/>
          <w:szCs w:val="22"/>
          <w:lang w:val="en-GB"/>
        </w:rPr>
        <w:t xml:space="preserve"> problem</w:t>
      </w:r>
      <w:r w:rsidRPr="009E44B5">
        <w:rPr>
          <w:rFonts w:ascii="Arial Narrow" w:hAnsi="Arial Narrow"/>
          <w:bCs/>
          <w:sz w:val="22"/>
          <w:szCs w:val="22"/>
          <w:lang w:val="en-GB"/>
        </w:rPr>
        <w:t xml:space="preserve"> including the units described in sections 3.2.1</w:t>
      </w:r>
      <w:r w:rsidR="00527B7A" w:rsidRPr="009E44B5">
        <w:rPr>
          <w:rFonts w:ascii="Arial Narrow" w:hAnsi="Arial Narrow"/>
          <w:bCs/>
          <w:sz w:val="22"/>
          <w:szCs w:val="22"/>
          <w:lang w:val="en-GB"/>
        </w:rPr>
        <w:t xml:space="preserve"> and</w:t>
      </w:r>
      <w:r w:rsidR="008A63E8" w:rsidRPr="009E44B5">
        <w:rPr>
          <w:rFonts w:ascii="Arial Narrow" w:hAnsi="Arial Narrow"/>
          <w:bCs/>
          <w:sz w:val="22"/>
          <w:szCs w:val="22"/>
          <w:lang w:val="en-GB"/>
        </w:rPr>
        <w:t xml:space="preserve"> S2</w:t>
      </w:r>
      <w:r w:rsidR="00D33B15" w:rsidRPr="009E44B5">
        <w:rPr>
          <w:rFonts w:ascii="Arial Narrow" w:hAnsi="Arial Narrow"/>
          <w:bCs/>
          <w:sz w:val="22"/>
          <w:szCs w:val="22"/>
          <w:lang w:val="en-GB"/>
        </w:rPr>
        <w:t>.1 of the Supplementary M</w:t>
      </w:r>
      <w:r w:rsidR="00527B7A" w:rsidRPr="009E44B5">
        <w:rPr>
          <w:rFonts w:ascii="Arial Narrow" w:hAnsi="Arial Narrow"/>
          <w:bCs/>
          <w:sz w:val="22"/>
          <w:szCs w:val="22"/>
          <w:lang w:val="en-GB"/>
        </w:rPr>
        <w:t>aterial</w:t>
      </w:r>
      <w:r w:rsidR="00AE052D" w:rsidRPr="009E44B5">
        <w:rPr>
          <w:rFonts w:ascii="Arial Narrow" w:hAnsi="Arial Narrow"/>
          <w:bCs/>
          <w:sz w:val="22"/>
          <w:szCs w:val="22"/>
          <w:lang w:val="en-GB"/>
        </w:rPr>
        <w:t>.</w:t>
      </w:r>
    </w:p>
    <w:p w14:paraId="138D00C5" w14:textId="77777777" w:rsidR="00DC39B5" w:rsidRPr="009E44B5" w:rsidRDefault="00651CBD" w:rsidP="004B635B">
      <w:pPr>
        <w:autoSpaceDE w:val="0"/>
        <w:autoSpaceDN w:val="0"/>
        <w:adjustRightInd w:val="0"/>
        <w:spacing w:line="480" w:lineRule="auto"/>
        <w:ind w:firstLine="720"/>
        <w:jc w:val="both"/>
        <w:rPr>
          <w:rFonts w:ascii="Arial Narrow" w:hAnsi="Arial Narrow" w:cs="AdvP41153C"/>
          <w:bCs/>
          <w:i/>
          <w:lang w:val="en-US" w:eastAsia="es-ES"/>
        </w:rPr>
      </w:pPr>
      <w:r w:rsidRPr="009E44B5">
        <w:rPr>
          <w:rFonts w:ascii="Arial Narrow" w:hAnsi="Arial Narrow" w:cs="AdvP41153C"/>
          <w:bCs/>
          <w:i/>
          <w:lang w:val="en-US" w:eastAsia="es-ES"/>
        </w:rPr>
        <w:t>3.</w:t>
      </w:r>
      <w:r w:rsidR="007A3B40" w:rsidRPr="009E44B5">
        <w:rPr>
          <w:rFonts w:ascii="Arial Narrow" w:hAnsi="Arial Narrow" w:cs="AdvP41153C"/>
          <w:bCs/>
          <w:i/>
          <w:lang w:val="en-US" w:eastAsia="es-ES"/>
        </w:rPr>
        <w:t>2.</w:t>
      </w:r>
      <w:r w:rsidR="009F1199" w:rsidRPr="009E44B5">
        <w:rPr>
          <w:rFonts w:ascii="Arial Narrow" w:hAnsi="Arial Narrow" w:cs="AdvP41153C"/>
          <w:bCs/>
          <w:i/>
          <w:lang w:val="en-US" w:eastAsia="es-ES"/>
        </w:rPr>
        <w:t>3</w:t>
      </w:r>
      <w:r w:rsidR="00DC39B5" w:rsidRPr="009E44B5">
        <w:rPr>
          <w:rFonts w:ascii="Arial Narrow" w:hAnsi="Arial Narrow" w:cs="AdvP41153C"/>
          <w:bCs/>
          <w:i/>
          <w:lang w:val="en-US" w:eastAsia="es-ES"/>
        </w:rPr>
        <w:t>.- PSA</w:t>
      </w:r>
    </w:p>
    <w:p w14:paraId="23634A94" w14:textId="77777777" w:rsidR="00312124" w:rsidRPr="009E44B5" w:rsidRDefault="005665AA" w:rsidP="00312124">
      <w:pPr>
        <w:autoSpaceDE w:val="0"/>
        <w:autoSpaceDN w:val="0"/>
        <w:adjustRightInd w:val="0"/>
        <w:spacing w:line="480" w:lineRule="auto"/>
        <w:ind w:hanging="720"/>
        <w:jc w:val="both"/>
        <w:rPr>
          <w:rFonts w:ascii="Arial Narrow" w:hAnsi="Arial Narrow" w:cs="AdvP41153C"/>
          <w:bCs/>
          <w:lang w:val="en-US" w:eastAsia="es-ES"/>
        </w:rPr>
      </w:pPr>
      <w:r w:rsidRPr="009E44B5">
        <w:rPr>
          <w:rFonts w:ascii="Arial Narrow" w:hAnsi="Arial Narrow" w:cs="AdvP41153C"/>
          <w:bCs/>
          <w:lang w:val="en-US" w:eastAsia="es-ES"/>
        </w:rPr>
        <w:tab/>
      </w:r>
      <w:r w:rsidR="00EB5BFD" w:rsidRPr="009E44B5">
        <w:rPr>
          <w:rFonts w:ascii="Arial Narrow" w:hAnsi="Arial Narrow" w:cs="AdvP41153C"/>
          <w:bCs/>
          <w:lang w:val="en-US" w:eastAsia="es-ES"/>
        </w:rPr>
        <w:tab/>
      </w:r>
      <w:r w:rsidR="00312124" w:rsidRPr="009E44B5">
        <w:rPr>
          <w:rFonts w:ascii="Arial Narrow" w:hAnsi="Arial Narrow" w:cs="AdvP41153C"/>
          <w:bCs/>
          <w:lang w:val="en-US" w:eastAsia="es-ES"/>
        </w:rPr>
        <w:t xml:space="preserve">The stream of gases passes through the bed of zeolites and the carbon dioxide is captured by adsorption. The system consists of the compression train and the zeolite beds. </w:t>
      </w:r>
      <w:r w:rsidR="002162A6" w:rsidRPr="009E44B5">
        <w:rPr>
          <w:rFonts w:ascii="Arial Narrow" w:hAnsi="Arial Narrow" w:cs="AdvP41153C"/>
          <w:bCs/>
          <w:lang w:val="en-US" w:eastAsia="es-ES"/>
        </w:rPr>
        <w:t xml:space="preserve">The models for each of the units are based on the </w:t>
      </w:r>
      <w:r w:rsidR="002162A6" w:rsidRPr="009E44B5">
        <w:rPr>
          <w:rFonts w:ascii="Arial Narrow" w:hAnsi="Arial Narrow" w:cs="AdvP41153C"/>
          <w:bCs/>
          <w:lang w:val="en-US" w:eastAsia="es-ES"/>
        </w:rPr>
        <w:lastRenderedPageBreak/>
        <w:t>thermodynamics of gas compression and solid</w:t>
      </w:r>
      <w:r w:rsidR="00636D48" w:rsidRPr="009E44B5">
        <w:rPr>
          <w:rFonts w:ascii="Arial Narrow" w:hAnsi="Arial Narrow" w:cs="AdvP41153C"/>
          <w:bCs/>
          <w:lang w:val="en-US" w:eastAsia="es-ES"/>
        </w:rPr>
        <w:t>-</w:t>
      </w:r>
      <w:r w:rsidR="002162A6" w:rsidRPr="009E44B5">
        <w:rPr>
          <w:rFonts w:ascii="Arial Narrow" w:hAnsi="Arial Narrow" w:cs="AdvP41153C"/>
          <w:bCs/>
          <w:lang w:val="en-US" w:eastAsia="es-ES"/>
        </w:rPr>
        <w:t xml:space="preserve">gas Langmuir adsorption. The details </w:t>
      </w:r>
      <w:r w:rsidR="00451A76" w:rsidRPr="009E44B5">
        <w:rPr>
          <w:rFonts w:ascii="Arial Narrow" w:hAnsi="Arial Narrow" w:cs="AdvP41153C"/>
          <w:bCs/>
          <w:lang w:val="en-US" w:eastAsia="es-ES"/>
        </w:rPr>
        <w:t>c</w:t>
      </w:r>
      <w:r w:rsidR="00D33B15" w:rsidRPr="009E44B5">
        <w:rPr>
          <w:rFonts w:ascii="Arial Narrow" w:hAnsi="Arial Narrow" w:cs="AdvP41153C"/>
          <w:bCs/>
          <w:lang w:val="en-US" w:eastAsia="es-ES"/>
        </w:rPr>
        <w:t>an be seen in the Supplementary M</w:t>
      </w:r>
      <w:r w:rsidR="002162A6" w:rsidRPr="009E44B5">
        <w:rPr>
          <w:rFonts w:ascii="Arial Narrow" w:hAnsi="Arial Narrow" w:cs="AdvP41153C"/>
          <w:bCs/>
          <w:lang w:val="en-US" w:eastAsia="es-ES"/>
        </w:rPr>
        <w:t>aterial.</w:t>
      </w:r>
    </w:p>
    <w:p w14:paraId="3330CE68" w14:textId="77777777" w:rsidR="00312124" w:rsidRPr="009E44B5" w:rsidRDefault="00312124" w:rsidP="00BB69F5">
      <w:pPr>
        <w:spacing w:line="480" w:lineRule="auto"/>
        <w:ind w:firstLine="720"/>
        <w:jc w:val="both"/>
        <w:rPr>
          <w:rFonts w:ascii="Arial Narrow" w:hAnsi="Arial Narrow"/>
          <w:bCs/>
          <w:lang w:val="en-GB"/>
        </w:rPr>
      </w:pPr>
      <w:r w:rsidRPr="009E44B5">
        <w:rPr>
          <w:rFonts w:ascii="Arial Narrow" w:hAnsi="Arial Narrow" w:cs="AdvP41153C"/>
          <w:bCs/>
          <w:lang w:val="en-US" w:eastAsia="es-ES"/>
        </w:rPr>
        <w:t>The adsorption capacity of the zeolites is directly related to the partial pressure of the CO</w:t>
      </w:r>
      <w:r w:rsidRPr="009E44B5">
        <w:rPr>
          <w:rFonts w:ascii="Arial Narrow" w:hAnsi="Arial Narrow" w:cs="AdvP41153C"/>
          <w:bCs/>
          <w:vertAlign w:val="subscript"/>
          <w:lang w:val="en-US" w:eastAsia="es-ES"/>
        </w:rPr>
        <w:t>2</w:t>
      </w:r>
      <w:r w:rsidRPr="009E44B5">
        <w:rPr>
          <w:rFonts w:ascii="Arial Narrow" w:hAnsi="Arial Narrow" w:cs="AdvP41153C"/>
          <w:bCs/>
          <w:lang w:val="en-US" w:eastAsia="es-ES"/>
        </w:rPr>
        <w:t>. Therefore,</w:t>
      </w:r>
      <w:r w:rsidR="002162A6" w:rsidRPr="009E44B5">
        <w:rPr>
          <w:rFonts w:ascii="Arial Narrow" w:hAnsi="Arial Narrow" w:cs="AdvP41153C"/>
          <w:bCs/>
          <w:lang w:val="en-US" w:eastAsia="es-ES"/>
        </w:rPr>
        <w:t xml:space="preserve"> the feed pressure is an operating variable adjusted using a system of compressors with intercooling</w:t>
      </w:r>
      <w:r w:rsidR="008E5E56" w:rsidRPr="009E44B5">
        <w:rPr>
          <w:rFonts w:ascii="Arial Narrow" w:hAnsi="Arial Narrow" w:cs="AdvP41153C"/>
          <w:bCs/>
          <w:lang w:val="en-US" w:eastAsia="es-ES"/>
        </w:rPr>
        <w:t xml:space="preserve">. Each compression stage is modelled assumed polytropic </w:t>
      </w:r>
      <w:r w:rsidR="00905648" w:rsidRPr="009E44B5">
        <w:rPr>
          <w:rFonts w:ascii="Arial Narrow" w:hAnsi="Arial Narrow" w:cs="AdvP41153C"/>
          <w:bCs/>
          <w:lang w:val="en-US" w:eastAsia="es-ES"/>
        </w:rPr>
        <w:t>behavior</w:t>
      </w:r>
      <w:r w:rsidR="00BB69F5" w:rsidRPr="009E44B5">
        <w:rPr>
          <w:rFonts w:ascii="Arial Narrow" w:hAnsi="Arial Narrow" w:cs="AdvP41153C"/>
          <w:bCs/>
          <w:lang w:val="en-US" w:eastAsia="es-ES"/>
        </w:rPr>
        <w:t xml:space="preserve"> </w:t>
      </w:r>
      <w:r w:rsidR="008E5E56" w:rsidRPr="009E44B5">
        <w:rPr>
          <w:rFonts w:ascii="Arial Narrow" w:hAnsi="Arial Narrow" w:cs="AdvP41153C"/>
          <w:bCs/>
          <w:lang w:val="en-US" w:eastAsia="es-ES"/>
        </w:rPr>
        <w:t>and a compression efficiency of 0.85. The heat exchangers are modeled usin</w:t>
      </w:r>
      <w:r w:rsidR="00BB69F5" w:rsidRPr="009E44B5">
        <w:rPr>
          <w:rFonts w:ascii="Arial Narrow" w:hAnsi="Arial Narrow" w:cs="AdvP41153C"/>
          <w:bCs/>
          <w:lang w:val="en-US" w:eastAsia="es-ES"/>
        </w:rPr>
        <w:t>g</w:t>
      </w:r>
      <w:r w:rsidR="008E5E56" w:rsidRPr="009E44B5">
        <w:rPr>
          <w:rFonts w:ascii="Arial Narrow" w:hAnsi="Arial Narrow" w:cs="AdvP41153C"/>
          <w:bCs/>
          <w:lang w:val="en-US" w:eastAsia="es-ES"/>
        </w:rPr>
        <w:t xml:space="preserve"> mass and energy balances so that the gas temperature is from 25 to 60 ºC entering the </w:t>
      </w:r>
      <w:r w:rsidR="00BB69F5" w:rsidRPr="009E44B5">
        <w:rPr>
          <w:rFonts w:ascii="Arial Narrow" w:hAnsi="Arial Narrow" w:cs="AdvP41153C"/>
          <w:bCs/>
          <w:lang w:val="en-US" w:eastAsia="es-ES"/>
        </w:rPr>
        <w:t>adsorption</w:t>
      </w:r>
      <w:r w:rsidR="008E5E56" w:rsidRPr="009E44B5">
        <w:rPr>
          <w:rFonts w:ascii="Arial Narrow" w:hAnsi="Arial Narrow" w:cs="AdvP41153C"/>
          <w:bCs/>
          <w:lang w:val="en-US" w:eastAsia="es-ES"/>
        </w:rPr>
        <w:t xml:space="preserve"> bed. The</w:t>
      </w:r>
      <w:r w:rsidR="0037725B" w:rsidRPr="009E44B5">
        <w:rPr>
          <w:rFonts w:ascii="Arial Narrow" w:hAnsi="Arial Narrow" w:cs="AdvP41153C"/>
          <w:bCs/>
          <w:lang w:val="en-US" w:eastAsia="es-ES"/>
        </w:rPr>
        <w:t xml:space="preserve"> </w:t>
      </w:r>
      <w:r w:rsidR="008E5E56" w:rsidRPr="009E44B5">
        <w:rPr>
          <w:rFonts w:ascii="Arial Narrow" w:hAnsi="Arial Narrow" w:cs="AdvP41153C"/>
          <w:bCs/>
          <w:lang w:val="en-US" w:eastAsia="es-ES"/>
        </w:rPr>
        <w:t>removal</w:t>
      </w:r>
      <w:r w:rsidR="0037725B" w:rsidRPr="009E44B5">
        <w:rPr>
          <w:rFonts w:ascii="Arial Narrow" w:hAnsi="Arial Narrow" w:cs="AdvP41153C"/>
          <w:bCs/>
          <w:lang w:val="en-US" w:eastAsia="es-ES"/>
        </w:rPr>
        <w:t xml:space="preserve"> yield</w:t>
      </w:r>
      <w:r w:rsidR="008E5E56" w:rsidRPr="009E44B5">
        <w:rPr>
          <w:rFonts w:ascii="Arial Narrow" w:hAnsi="Arial Narrow" w:cs="AdvP41153C"/>
          <w:bCs/>
          <w:lang w:val="en-US" w:eastAsia="es-ES"/>
        </w:rPr>
        <w:t xml:space="preserve"> is assumed to be 98%, </w:t>
      </w:r>
      <w:r w:rsidR="0037725B" w:rsidRPr="009E44B5">
        <w:rPr>
          <w:rFonts w:ascii="Arial Narrow" w:hAnsi="Arial Narrow" w:cs="AdvP41153C"/>
          <w:bCs/>
          <w:lang w:val="en-US" w:eastAsia="es-ES"/>
        </w:rPr>
        <w:t>so that the exit gas contains less than</w:t>
      </w:r>
      <w:r w:rsidR="008E5E56" w:rsidRPr="009E44B5">
        <w:rPr>
          <w:rFonts w:ascii="Arial Narrow" w:hAnsi="Arial Narrow"/>
          <w:bCs/>
          <w:lang w:val="en-GB"/>
        </w:rPr>
        <w:t xml:space="preserve"> 2% CO</w:t>
      </w:r>
      <w:r w:rsidR="008E5E56" w:rsidRPr="009E44B5">
        <w:rPr>
          <w:rFonts w:ascii="Arial Narrow" w:hAnsi="Arial Narrow"/>
          <w:bCs/>
          <w:vertAlign w:val="subscript"/>
          <w:lang w:val="en-GB"/>
        </w:rPr>
        <w:t>2</w:t>
      </w:r>
      <w:r w:rsidR="0037725B" w:rsidRPr="009E44B5">
        <w:rPr>
          <w:rFonts w:ascii="Arial Narrow" w:hAnsi="Arial Narrow"/>
          <w:bCs/>
          <w:lang w:val="en-GB"/>
        </w:rPr>
        <w:t xml:space="preserve"> </w:t>
      </w:r>
      <w:r w:rsidR="008E5E56" w:rsidRPr="009E44B5">
        <w:rPr>
          <w:rFonts w:ascii="Arial Narrow" w:hAnsi="Arial Narrow"/>
          <w:bCs/>
          <w:lang w:val="en-GB"/>
        </w:rPr>
        <w:t>(</w:t>
      </w:r>
      <w:proofErr w:type="spellStart"/>
      <w:r w:rsidR="008E5E56" w:rsidRPr="009E44B5">
        <w:rPr>
          <w:rFonts w:ascii="Arial Narrow" w:hAnsi="Arial Narrow"/>
          <w:bCs/>
          <w:lang w:val="en-GB"/>
        </w:rPr>
        <w:t>Ferella</w:t>
      </w:r>
      <w:proofErr w:type="spellEnd"/>
      <w:r w:rsidR="008E5E56" w:rsidRPr="009E44B5">
        <w:rPr>
          <w:rFonts w:ascii="Arial Narrow" w:hAnsi="Arial Narrow"/>
          <w:bCs/>
          <w:lang w:val="en-GB"/>
        </w:rPr>
        <w:t xml:space="preserve"> et al</w:t>
      </w:r>
      <w:r w:rsidR="0044044A" w:rsidRPr="009E44B5">
        <w:rPr>
          <w:rFonts w:ascii="Arial Narrow" w:hAnsi="Arial Narrow"/>
          <w:bCs/>
          <w:lang w:val="en-GB"/>
        </w:rPr>
        <w:t>.,</w:t>
      </w:r>
      <w:r w:rsidR="008E5E56" w:rsidRPr="009E44B5">
        <w:rPr>
          <w:rFonts w:ascii="Arial Narrow" w:hAnsi="Arial Narrow"/>
          <w:bCs/>
          <w:lang w:val="en-GB"/>
        </w:rPr>
        <w:t xml:space="preserve"> 2017). The mass of zeolite</w:t>
      </w:r>
      <w:r w:rsidR="0037725B" w:rsidRPr="009E44B5">
        <w:rPr>
          <w:rFonts w:ascii="Arial Narrow" w:hAnsi="Arial Narrow"/>
          <w:bCs/>
          <w:lang w:val="en-GB"/>
        </w:rPr>
        <w:t xml:space="preserve"> depends on the adsorption capacity that </w:t>
      </w:r>
      <w:r w:rsidR="008E5E56" w:rsidRPr="009E44B5">
        <w:rPr>
          <w:rFonts w:ascii="Arial Narrow" w:hAnsi="Arial Narrow"/>
          <w:bCs/>
          <w:lang w:val="en-GB"/>
        </w:rPr>
        <w:t xml:space="preserve">is computed as a function of the </w:t>
      </w:r>
      <w:r w:rsidR="00BB69F5" w:rsidRPr="009E44B5">
        <w:rPr>
          <w:rFonts w:ascii="Arial Narrow" w:hAnsi="Arial Narrow"/>
          <w:bCs/>
          <w:lang w:val="en-GB"/>
        </w:rPr>
        <w:t>operating</w:t>
      </w:r>
      <w:r w:rsidR="008E5E56" w:rsidRPr="009E44B5">
        <w:rPr>
          <w:rFonts w:ascii="Arial Narrow" w:hAnsi="Arial Narrow"/>
          <w:bCs/>
          <w:lang w:val="en-GB"/>
        </w:rPr>
        <w:t xml:space="preserve"> pressure and temperature using </w:t>
      </w:r>
      <w:r w:rsidR="00BB69F5" w:rsidRPr="009E44B5">
        <w:rPr>
          <w:rFonts w:ascii="Arial Narrow" w:hAnsi="Arial Narrow"/>
          <w:bCs/>
          <w:lang w:val="en-GB"/>
        </w:rPr>
        <w:t>Langmuir</w:t>
      </w:r>
      <w:r w:rsidR="008E5E56" w:rsidRPr="009E44B5">
        <w:rPr>
          <w:rFonts w:ascii="Arial Narrow" w:hAnsi="Arial Narrow"/>
          <w:bCs/>
          <w:lang w:val="en-GB"/>
        </w:rPr>
        <w:t xml:space="preserve"> </w:t>
      </w:r>
      <w:r w:rsidR="00BB69F5" w:rsidRPr="009E44B5">
        <w:rPr>
          <w:rFonts w:ascii="Arial Narrow" w:hAnsi="Arial Narrow"/>
          <w:bCs/>
          <w:lang w:val="en-GB"/>
        </w:rPr>
        <w:t>adsorption</w:t>
      </w:r>
      <w:r w:rsidR="008E5E56" w:rsidRPr="009E44B5">
        <w:rPr>
          <w:rFonts w:ascii="Arial Narrow" w:hAnsi="Arial Narrow"/>
          <w:bCs/>
          <w:lang w:val="en-GB"/>
        </w:rPr>
        <w:t xml:space="preserve"> models for the three materials</w:t>
      </w:r>
      <w:r w:rsidR="00BB69F5" w:rsidRPr="009E44B5">
        <w:rPr>
          <w:rFonts w:ascii="Arial Narrow" w:hAnsi="Arial Narrow"/>
          <w:bCs/>
          <w:lang w:val="en-GB"/>
        </w:rPr>
        <w:t xml:space="preserve">. </w:t>
      </w:r>
      <w:r w:rsidR="00636D48" w:rsidRPr="009E44B5">
        <w:rPr>
          <w:rFonts w:ascii="Arial Narrow" w:hAnsi="Arial Narrow" w:cs="AdvP41153C"/>
          <w:bCs/>
          <w:lang w:val="en-GB" w:eastAsia="es-ES"/>
        </w:rPr>
        <w:t>T</w:t>
      </w:r>
      <w:r w:rsidR="00BB69F5" w:rsidRPr="009E44B5">
        <w:rPr>
          <w:rFonts w:ascii="Arial Narrow" w:hAnsi="Arial Narrow" w:cs="AdvP41153C"/>
          <w:bCs/>
          <w:lang w:val="en-GB" w:eastAsia="es-ES"/>
        </w:rPr>
        <w:t xml:space="preserve">he operating time before regeneration must be below 20 min </w:t>
      </w:r>
      <w:r w:rsidR="008C6A04" w:rsidRPr="009E44B5">
        <w:rPr>
          <w:rFonts w:ascii="Arial Narrow" w:hAnsi="Arial Narrow" w:cs="AdvP41153C"/>
          <w:bCs/>
          <w:lang w:val="en-GB" w:eastAsia="es-ES"/>
        </w:rPr>
        <w:t xml:space="preserve">for the product gas to </w:t>
      </w:r>
      <w:r w:rsidR="0044044A" w:rsidRPr="009E44B5">
        <w:rPr>
          <w:rFonts w:ascii="Arial Narrow" w:hAnsi="Arial Narrow" w:cs="AdvP41153C"/>
          <w:bCs/>
          <w:lang w:val="en-GB" w:eastAsia="es-ES"/>
        </w:rPr>
        <w:t>contain only traces of CO</w:t>
      </w:r>
      <w:r w:rsidR="0044044A" w:rsidRPr="009E44B5">
        <w:rPr>
          <w:rFonts w:ascii="Arial Narrow" w:hAnsi="Arial Narrow" w:cs="AdvP41153C"/>
          <w:bCs/>
          <w:vertAlign w:val="subscript"/>
          <w:lang w:val="en-GB" w:eastAsia="es-ES"/>
        </w:rPr>
        <w:t>2</w:t>
      </w:r>
      <w:r w:rsidR="00BB69F5" w:rsidRPr="009E44B5">
        <w:rPr>
          <w:rFonts w:ascii="Arial Narrow" w:hAnsi="Arial Narrow" w:cs="AdvP41153C"/>
          <w:bCs/>
          <w:lang w:val="en-GB" w:eastAsia="es-ES"/>
        </w:rPr>
        <w:t xml:space="preserve"> </w:t>
      </w:r>
      <w:r w:rsidR="00BB69F5" w:rsidRPr="009E44B5">
        <w:rPr>
          <w:rFonts w:ascii="Arial Narrow" w:hAnsi="Arial Narrow"/>
          <w:bCs/>
          <w:lang w:val="en-GB"/>
        </w:rPr>
        <w:t>(</w:t>
      </w:r>
      <w:proofErr w:type="spellStart"/>
      <w:r w:rsidR="00BB69F5" w:rsidRPr="009E44B5">
        <w:rPr>
          <w:rFonts w:ascii="Arial Narrow" w:hAnsi="Arial Narrow"/>
          <w:bCs/>
          <w:lang w:val="en-GB"/>
        </w:rPr>
        <w:t>Hauchhum</w:t>
      </w:r>
      <w:proofErr w:type="spellEnd"/>
      <w:r w:rsidR="00BB69F5" w:rsidRPr="009E44B5">
        <w:rPr>
          <w:rFonts w:ascii="Arial Narrow" w:hAnsi="Arial Narrow"/>
          <w:bCs/>
          <w:lang w:val="en-GB"/>
        </w:rPr>
        <w:t xml:space="preserve"> and Mahanta, 2014). Thus</w:t>
      </w:r>
      <w:r w:rsidR="003E3F02" w:rsidRPr="009E44B5">
        <w:rPr>
          <w:rFonts w:ascii="Arial Narrow" w:hAnsi="Arial Narrow"/>
          <w:bCs/>
          <w:lang w:val="en-GB"/>
        </w:rPr>
        <w:t>,</w:t>
      </w:r>
      <w:r w:rsidR="00BB69F5" w:rsidRPr="009E44B5">
        <w:rPr>
          <w:rFonts w:ascii="Arial Narrow" w:hAnsi="Arial Narrow"/>
          <w:bCs/>
          <w:lang w:val="en-GB"/>
        </w:rPr>
        <w:t xml:space="preserve"> two beds operate in parallel, one in adsorption</w:t>
      </w:r>
      <w:r w:rsidR="0037725B" w:rsidRPr="009E44B5">
        <w:rPr>
          <w:rFonts w:ascii="Arial Narrow" w:hAnsi="Arial Narrow"/>
          <w:bCs/>
          <w:lang w:val="en-GB"/>
        </w:rPr>
        <w:t>,</w:t>
      </w:r>
      <w:r w:rsidR="00BB69F5" w:rsidRPr="009E44B5">
        <w:rPr>
          <w:rFonts w:ascii="Arial Narrow" w:hAnsi="Arial Narrow"/>
          <w:bCs/>
          <w:lang w:val="en-GB"/>
        </w:rPr>
        <w:t xml:space="preserve"> one in desorption mode. In addition, </w:t>
      </w:r>
      <w:r w:rsidRPr="009E44B5">
        <w:rPr>
          <w:rFonts w:ascii="Arial Narrow" w:hAnsi="Arial Narrow"/>
          <w:bCs/>
          <w:lang w:val="en-GB"/>
        </w:rPr>
        <w:t>the adsorption capacity decays cycle after cycle until it stabilizes around 65% of the initial capacity</w:t>
      </w:r>
      <w:r w:rsidR="00BB69F5" w:rsidRPr="009E44B5">
        <w:rPr>
          <w:rFonts w:ascii="Arial Narrow" w:hAnsi="Arial Narrow"/>
          <w:bCs/>
          <w:lang w:val="en-GB"/>
        </w:rPr>
        <w:t xml:space="preserve"> given by Langmuir adoption isotherm. </w:t>
      </w:r>
      <w:r w:rsidRPr="009E44B5">
        <w:rPr>
          <w:rFonts w:ascii="Arial Narrow" w:hAnsi="Arial Narrow"/>
          <w:bCs/>
          <w:lang w:val="en-GB"/>
        </w:rPr>
        <w:t xml:space="preserve">Therefore, </w:t>
      </w:r>
      <w:r w:rsidR="0037725B" w:rsidRPr="009E44B5">
        <w:rPr>
          <w:rFonts w:ascii="Arial Narrow" w:hAnsi="Arial Narrow"/>
          <w:bCs/>
          <w:lang w:val="en-GB"/>
        </w:rPr>
        <w:t xml:space="preserve">the adsorption capacity is </w:t>
      </w:r>
      <w:r w:rsidRPr="009E44B5">
        <w:rPr>
          <w:rFonts w:ascii="Arial Narrow" w:hAnsi="Arial Narrow"/>
          <w:bCs/>
          <w:lang w:val="en-GB"/>
        </w:rPr>
        <w:t>corrected to compute the amount of zeolite used in the PSA syste</w:t>
      </w:r>
      <w:r w:rsidR="00636D48" w:rsidRPr="009E44B5">
        <w:rPr>
          <w:rFonts w:ascii="Arial Narrow" w:hAnsi="Arial Narrow"/>
          <w:bCs/>
          <w:lang w:val="en-GB"/>
        </w:rPr>
        <w:t>m</w:t>
      </w:r>
      <w:r w:rsidR="00BB69F5" w:rsidRPr="009E44B5">
        <w:rPr>
          <w:rFonts w:ascii="Arial Narrow" w:hAnsi="Arial Narrow"/>
          <w:bCs/>
          <w:lang w:val="en-GB"/>
        </w:rPr>
        <w:t xml:space="preserve">. </w:t>
      </w:r>
      <w:r w:rsidRPr="009E44B5">
        <w:rPr>
          <w:rFonts w:ascii="Arial Narrow" w:hAnsi="Arial Narrow"/>
          <w:bCs/>
          <w:lang w:val="en-GB"/>
        </w:rPr>
        <w:t>Furthermore</w:t>
      </w:r>
      <w:r w:rsidRPr="009E44B5">
        <w:rPr>
          <w:rFonts w:ascii="Arial Narrow" w:hAnsi="Arial Narrow" w:cs="Arial"/>
          <w:bCs/>
          <w:lang w:val="en-GB"/>
        </w:rPr>
        <w:t xml:space="preserve">, </w:t>
      </w:r>
      <w:r w:rsidRPr="009E44B5">
        <w:rPr>
          <w:rFonts w:ascii="Arial Narrow" w:hAnsi="Arial Narrow" w:cs="Arial"/>
          <w:bCs/>
          <w:lang w:val="en-US"/>
        </w:rPr>
        <w:t xml:space="preserve">a lifetime of the zeolites bed of 5 years has been </w:t>
      </w:r>
      <w:r w:rsidR="005C240C" w:rsidRPr="009E44B5">
        <w:rPr>
          <w:rFonts w:ascii="Arial Narrow" w:hAnsi="Arial Narrow" w:cs="Arial"/>
          <w:bCs/>
          <w:lang w:val="en-US"/>
        </w:rPr>
        <w:t>considered</w:t>
      </w:r>
      <w:r w:rsidRPr="009E44B5">
        <w:rPr>
          <w:rFonts w:ascii="Arial Narrow" w:hAnsi="Arial Narrow" w:cs="Arial"/>
          <w:bCs/>
          <w:lang w:val="en-US"/>
        </w:rPr>
        <w:t xml:space="preserve"> based on data reported by Xiao et al. (2013).</w:t>
      </w:r>
      <w:r w:rsidRPr="009E44B5">
        <w:rPr>
          <w:rFonts w:ascii="Arial Narrow" w:hAnsi="Arial Narrow"/>
          <w:bCs/>
          <w:lang w:val="en-GB"/>
        </w:rPr>
        <w:t xml:space="preserve"> </w:t>
      </w:r>
    </w:p>
    <w:p w14:paraId="726B3FEC" w14:textId="77777777" w:rsidR="00483430" w:rsidRPr="009E44B5" w:rsidRDefault="00636D48" w:rsidP="00A100E5">
      <w:pPr>
        <w:spacing w:line="480" w:lineRule="auto"/>
        <w:ind w:firstLine="720"/>
        <w:jc w:val="both"/>
        <w:rPr>
          <w:rFonts w:ascii="Arial Narrow" w:hAnsi="Arial Narrow"/>
          <w:bCs/>
          <w:lang w:val="en-GB"/>
        </w:rPr>
      </w:pPr>
      <w:r w:rsidRPr="009E44B5">
        <w:rPr>
          <w:rFonts w:ascii="Arial Narrow" w:hAnsi="Arial Narrow"/>
          <w:bCs/>
          <w:lang w:val="en-US"/>
        </w:rPr>
        <w:t>The</w:t>
      </w:r>
      <w:r w:rsidR="003D40F0" w:rsidRPr="009E44B5">
        <w:rPr>
          <w:rFonts w:ascii="Arial Narrow" w:hAnsi="Arial Narrow"/>
          <w:bCs/>
          <w:lang w:val="en-US"/>
        </w:rPr>
        <w:t xml:space="preserve"> process is modeled as </w:t>
      </w:r>
      <w:r w:rsidR="00BB69F5" w:rsidRPr="009E44B5">
        <w:rPr>
          <w:rFonts w:ascii="Arial Narrow" w:hAnsi="Arial Narrow"/>
          <w:bCs/>
          <w:lang w:val="en-US"/>
        </w:rPr>
        <w:t xml:space="preserve">an NLP optimization problem including the models described in sections 3.2.1 and </w:t>
      </w:r>
      <w:r w:rsidR="008A63E8" w:rsidRPr="009E44B5">
        <w:rPr>
          <w:rFonts w:ascii="Arial Narrow" w:hAnsi="Arial Narrow"/>
          <w:bCs/>
          <w:lang w:val="en-US"/>
        </w:rPr>
        <w:t>S2</w:t>
      </w:r>
      <w:r w:rsidR="00D33B15" w:rsidRPr="009E44B5">
        <w:rPr>
          <w:rFonts w:ascii="Arial Narrow" w:hAnsi="Arial Narrow"/>
          <w:bCs/>
          <w:lang w:val="en-US"/>
        </w:rPr>
        <w:t>.2 of the Supplementary M</w:t>
      </w:r>
      <w:r w:rsidR="00527B7A" w:rsidRPr="009E44B5">
        <w:rPr>
          <w:rFonts w:ascii="Arial Narrow" w:hAnsi="Arial Narrow"/>
          <w:bCs/>
          <w:lang w:val="en-US"/>
        </w:rPr>
        <w:t>aterial</w:t>
      </w:r>
      <w:r w:rsidR="003C7C2D" w:rsidRPr="009E44B5">
        <w:rPr>
          <w:rFonts w:ascii="Arial Narrow" w:hAnsi="Arial Narrow"/>
          <w:bCs/>
          <w:lang w:val="en-US"/>
        </w:rPr>
        <w:t>.</w:t>
      </w:r>
    </w:p>
    <w:p w14:paraId="17804044" w14:textId="77777777" w:rsidR="00F93399" w:rsidRPr="009E44B5" w:rsidRDefault="00251347" w:rsidP="00483430">
      <w:pPr>
        <w:ind w:firstLine="720"/>
        <w:rPr>
          <w:rFonts w:ascii="Arial Narrow" w:hAnsi="Arial Narrow"/>
          <w:bCs/>
          <w:i/>
          <w:lang w:val="en-US"/>
        </w:rPr>
      </w:pPr>
      <w:r w:rsidRPr="009E44B5">
        <w:rPr>
          <w:rFonts w:ascii="Arial Narrow" w:hAnsi="Arial Narrow"/>
          <w:bCs/>
          <w:i/>
          <w:lang w:val="en-US"/>
        </w:rPr>
        <w:t>3.</w:t>
      </w:r>
      <w:r w:rsidR="007A3B40" w:rsidRPr="009E44B5">
        <w:rPr>
          <w:rFonts w:ascii="Arial Narrow" w:hAnsi="Arial Narrow"/>
          <w:bCs/>
          <w:i/>
          <w:lang w:val="en-US"/>
        </w:rPr>
        <w:t>2.</w:t>
      </w:r>
      <w:r w:rsidRPr="009E44B5">
        <w:rPr>
          <w:rFonts w:ascii="Arial Narrow" w:hAnsi="Arial Narrow"/>
          <w:bCs/>
          <w:i/>
          <w:lang w:val="en-US"/>
        </w:rPr>
        <w:t xml:space="preserve">4.- </w:t>
      </w:r>
      <w:r w:rsidR="00DA741D" w:rsidRPr="009E44B5">
        <w:rPr>
          <w:rFonts w:ascii="Arial Narrow" w:hAnsi="Arial Narrow"/>
          <w:bCs/>
          <w:i/>
          <w:lang w:val="en-US"/>
        </w:rPr>
        <w:t>Membranes</w:t>
      </w:r>
    </w:p>
    <w:p w14:paraId="2E2E2A2D" w14:textId="77777777" w:rsidR="00DA741D" w:rsidRPr="009E44B5" w:rsidRDefault="00670F85">
      <w:pPr>
        <w:rPr>
          <w:bCs/>
          <w:lang w:val="en-US"/>
        </w:rPr>
      </w:pPr>
      <w:r w:rsidRPr="009E44B5">
        <w:rPr>
          <w:bCs/>
          <w:lang w:val="en-US"/>
        </w:rPr>
        <w:tab/>
      </w:r>
    </w:p>
    <w:p w14:paraId="3C14C00A" w14:textId="450EDA43" w:rsidR="00C424BA" w:rsidRPr="009E44B5" w:rsidRDefault="007B02E1" w:rsidP="00AC28CA">
      <w:pPr>
        <w:spacing w:line="480" w:lineRule="auto"/>
        <w:ind w:firstLine="720"/>
        <w:jc w:val="both"/>
        <w:rPr>
          <w:rFonts w:ascii="Arial Narrow" w:hAnsi="Arial Narrow"/>
          <w:bCs/>
          <w:lang w:val="en-US"/>
        </w:rPr>
      </w:pPr>
      <w:r w:rsidRPr="009E44B5">
        <w:rPr>
          <w:rFonts w:ascii="Arial Narrow" w:hAnsi="Arial Narrow"/>
          <w:bCs/>
          <w:lang w:val="en-GB"/>
        </w:rPr>
        <w:t>A</w:t>
      </w:r>
      <w:r w:rsidR="00F840DD" w:rsidRPr="009E44B5">
        <w:rPr>
          <w:rFonts w:ascii="Arial Narrow" w:hAnsi="Arial Narrow"/>
          <w:bCs/>
          <w:lang w:val="en-GB"/>
        </w:rPr>
        <w:t xml:space="preserve"> dual-stage membrane system with single compression stage </w:t>
      </w:r>
      <w:r w:rsidR="00F840DD" w:rsidRPr="009E44B5">
        <w:rPr>
          <w:rFonts w:ascii="Arial Narrow" w:hAnsi="Arial Narrow"/>
          <w:bCs/>
          <w:shd w:val="clear" w:color="auto" w:fill="FFFFFF"/>
          <w:lang w:val="en-GB"/>
        </w:rPr>
        <w:t xml:space="preserve">before the membrane </w:t>
      </w:r>
      <w:r w:rsidRPr="009E44B5">
        <w:rPr>
          <w:rFonts w:ascii="Arial Narrow" w:hAnsi="Arial Narrow"/>
          <w:bCs/>
          <w:shd w:val="clear" w:color="auto" w:fill="FFFFFF"/>
          <w:lang w:val="en-GB"/>
        </w:rPr>
        <w:t xml:space="preserve">module </w:t>
      </w:r>
      <w:r w:rsidR="0089000C" w:rsidRPr="009E44B5">
        <w:rPr>
          <w:rFonts w:ascii="Arial Narrow" w:hAnsi="Arial Narrow"/>
          <w:bCs/>
          <w:shd w:val="clear" w:color="auto" w:fill="FFFFFF"/>
          <w:lang w:val="en-GB"/>
        </w:rPr>
        <w:t xml:space="preserve">and </w:t>
      </w:r>
      <w:r w:rsidR="00F840DD" w:rsidRPr="009E44B5">
        <w:rPr>
          <w:rFonts w:ascii="Arial Narrow" w:hAnsi="Arial Narrow"/>
          <w:bCs/>
          <w:shd w:val="clear" w:color="auto" w:fill="FFFFFF"/>
          <w:lang w:val="en-GB"/>
        </w:rPr>
        <w:t xml:space="preserve">no recompression stage between </w:t>
      </w:r>
      <w:r w:rsidRPr="009E44B5">
        <w:rPr>
          <w:rFonts w:ascii="Arial Narrow" w:hAnsi="Arial Narrow"/>
          <w:bCs/>
          <w:shd w:val="clear" w:color="auto" w:fill="FFFFFF"/>
          <w:lang w:val="en-GB"/>
        </w:rPr>
        <w:t>modules</w:t>
      </w:r>
      <w:r w:rsidR="003D40F0" w:rsidRPr="009E44B5">
        <w:rPr>
          <w:rFonts w:ascii="Arial Narrow" w:hAnsi="Arial Narrow"/>
          <w:bCs/>
          <w:shd w:val="clear" w:color="auto" w:fill="FFFFFF"/>
          <w:lang w:val="en-GB"/>
        </w:rPr>
        <w:t xml:space="preserve"> </w:t>
      </w:r>
      <w:r w:rsidR="0089000C" w:rsidRPr="009E44B5">
        <w:rPr>
          <w:rFonts w:ascii="Arial Narrow" w:hAnsi="Arial Narrow"/>
          <w:bCs/>
          <w:shd w:val="clear" w:color="auto" w:fill="FFFFFF"/>
          <w:lang w:val="en-GB"/>
        </w:rPr>
        <w:t xml:space="preserve">is considered </w:t>
      </w:r>
      <w:r w:rsidR="003D40F0" w:rsidRPr="009E44B5">
        <w:rPr>
          <w:rFonts w:ascii="Arial Narrow" w:hAnsi="Arial Narrow"/>
          <w:bCs/>
          <w:shd w:val="clear" w:color="auto" w:fill="FFFFFF"/>
          <w:lang w:val="en-GB"/>
        </w:rPr>
        <w:t>since it</w:t>
      </w:r>
      <w:r w:rsidR="00F840DD" w:rsidRPr="009E44B5">
        <w:rPr>
          <w:rFonts w:ascii="Arial Narrow" w:hAnsi="Arial Narrow"/>
          <w:bCs/>
          <w:shd w:val="clear" w:color="auto" w:fill="FFFFFF"/>
          <w:lang w:val="en-GB"/>
        </w:rPr>
        <w:t xml:space="preserve"> </w:t>
      </w:r>
      <w:r w:rsidR="00D047AF" w:rsidRPr="009E44B5">
        <w:rPr>
          <w:rFonts w:ascii="Arial Narrow" w:hAnsi="Arial Narrow"/>
          <w:bCs/>
          <w:lang w:val="en-GB"/>
        </w:rPr>
        <w:t>has</w:t>
      </w:r>
      <w:r w:rsidR="00F840DD" w:rsidRPr="009E44B5">
        <w:rPr>
          <w:rFonts w:ascii="Arial Narrow" w:hAnsi="Arial Narrow"/>
          <w:bCs/>
          <w:lang w:val="en-GB"/>
        </w:rPr>
        <w:t xml:space="preserve"> been deemed as the most economic</w:t>
      </w:r>
      <w:r w:rsidR="00392B51" w:rsidRPr="009E44B5">
        <w:rPr>
          <w:rFonts w:ascii="Arial Narrow" w:hAnsi="Arial Narrow"/>
          <w:bCs/>
          <w:lang w:val="en-GB"/>
        </w:rPr>
        <w:t xml:space="preserve"> arrangement</w:t>
      </w:r>
      <w:r w:rsidR="00F840DD" w:rsidRPr="009E44B5">
        <w:rPr>
          <w:rFonts w:ascii="Arial Narrow" w:hAnsi="Arial Narrow"/>
          <w:bCs/>
          <w:lang w:val="en-GB"/>
        </w:rPr>
        <w:t xml:space="preserve"> under a wide range of feed compositions (Kim et al., 2017). </w:t>
      </w:r>
      <w:r w:rsidR="00C9589B" w:rsidRPr="009E44B5">
        <w:rPr>
          <w:rFonts w:ascii="Arial Narrow" w:hAnsi="Arial Narrow"/>
          <w:bCs/>
          <w:lang w:val="en-US"/>
        </w:rPr>
        <w:t xml:space="preserve">The compressor is modelled as </w:t>
      </w:r>
      <w:r w:rsidR="003B52E2" w:rsidRPr="009E44B5">
        <w:rPr>
          <w:rFonts w:ascii="Arial Narrow" w:hAnsi="Arial Narrow"/>
          <w:bCs/>
          <w:lang w:val="en-US"/>
        </w:rPr>
        <w:t xml:space="preserve">discussed </w:t>
      </w:r>
      <w:r w:rsidR="00C9589B" w:rsidRPr="009E44B5">
        <w:rPr>
          <w:rFonts w:ascii="Arial Narrow" w:hAnsi="Arial Narrow"/>
          <w:bCs/>
          <w:lang w:val="en-US"/>
        </w:rPr>
        <w:t>above, assuming polytropic compression of the gas</w:t>
      </w:r>
      <w:r w:rsidR="0085786D" w:rsidRPr="009E44B5">
        <w:rPr>
          <w:rFonts w:ascii="Arial Narrow" w:hAnsi="Arial Narrow"/>
          <w:bCs/>
          <w:lang w:val="en-GB"/>
        </w:rPr>
        <w:t xml:space="preserve">, </w:t>
      </w:r>
      <w:r w:rsidR="00D33B15" w:rsidRPr="009E44B5">
        <w:rPr>
          <w:rFonts w:ascii="Arial Narrow" w:hAnsi="Arial Narrow"/>
          <w:bCs/>
          <w:lang w:val="en-GB"/>
        </w:rPr>
        <w:t>see S</w:t>
      </w:r>
      <w:r w:rsidR="003B52E2" w:rsidRPr="009E44B5">
        <w:rPr>
          <w:rFonts w:ascii="Arial Narrow" w:hAnsi="Arial Narrow"/>
          <w:bCs/>
          <w:lang w:val="en-GB"/>
        </w:rPr>
        <w:t xml:space="preserve">upplementary </w:t>
      </w:r>
      <w:r w:rsidR="00D33B15" w:rsidRPr="009E44B5">
        <w:rPr>
          <w:rFonts w:ascii="Arial Narrow" w:hAnsi="Arial Narrow"/>
          <w:bCs/>
          <w:lang w:val="en-GB"/>
        </w:rPr>
        <w:t>M</w:t>
      </w:r>
      <w:r w:rsidR="003B52E2" w:rsidRPr="009E44B5">
        <w:rPr>
          <w:rFonts w:ascii="Arial Narrow" w:hAnsi="Arial Narrow"/>
          <w:bCs/>
          <w:lang w:val="en-GB"/>
        </w:rPr>
        <w:t>aterial</w:t>
      </w:r>
      <w:r w:rsidR="00D047AF" w:rsidRPr="009E44B5">
        <w:rPr>
          <w:rFonts w:ascii="Arial Narrow" w:hAnsi="Arial Narrow"/>
          <w:bCs/>
          <w:lang w:val="en-GB"/>
        </w:rPr>
        <w:t xml:space="preserve"> for further details</w:t>
      </w:r>
      <w:r w:rsidR="003B52E2" w:rsidRPr="009E44B5">
        <w:rPr>
          <w:rFonts w:ascii="Arial Narrow" w:hAnsi="Arial Narrow"/>
          <w:bCs/>
          <w:lang w:val="en-GB"/>
        </w:rPr>
        <w:t>.</w:t>
      </w:r>
      <w:r w:rsidR="00C9589B" w:rsidRPr="009E44B5">
        <w:rPr>
          <w:rFonts w:ascii="Arial Narrow" w:hAnsi="Arial Narrow"/>
          <w:bCs/>
          <w:lang w:val="en-US"/>
        </w:rPr>
        <w:t xml:space="preserve"> Each membrane module is modelled using </w:t>
      </w:r>
      <w:r w:rsidR="00E10570" w:rsidRPr="009E44B5">
        <w:rPr>
          <w:rFonts w:ascii="Arial Narrow" w:hAnsi="Arial Narrow"/>
          <w:bCs/>
          <w:lang w:val="en-US"/>
        </w:rPr>
        <w:t>m</w:t>
      </w:r>
      <w:r w:rsidR="005C47F1" w:rsidRPr="009E44B5">
        <w:rPr>
          <w:rFonts w:ascii="Arial Narrow" w:hAnsi="Arial Narrow"/>
          <w:bCs/>
          <w:lang w:val="en-US"/>
        </w:rPr>
        <w:t xml:space="preserve">ass balances considering the permeate and retentate streams, </w:t>
      </w:r>
      <w:r w:rsidR="00E10570" w:rsidRPr="009E44B5">
        <w:rPr>
          <w:rFonts w:ascii="Arial Narrow" w:hAnsi="Arial Narrow"/>
          <w:bCs/>
          <w:lang w:val="en-US"/>
        </w:rPr>
        <w:t>t</w:t>
      </w:r>
      <w:r w:rsidR="005C47F1" w:rsidRPr="009E44B5">
        <w:rPr>
          <w:rFonts w:ascii="Arial Narrow" w:hAnsi="Arial Narrow"/>
          <w:bCs/>
          <w:lang w:val="en-US"/>
        </w:rPr>
        <w:t xml:space="preserve">he flux of the gases </w:t>
      </w:r>
      <w:r w:rsidR="004F403B" w:rsidRPr="009E44B5">
        <w:rPr>
          <w:rFonts w:ascii="Arial Narrow" w:hAnsi="Arial Narrow"/>
          <w:bCs/>
          <w:lang w:val="en-US"/>
        </w:rPr>
        <w:t>through</w:t>
      </w:r>
      <w:r w:rsidR="005C47F1" w:rsidRPr="009E44B5">
        <w:rPr>
          <w:rFonts w:ascii="Arial Narrow" w:hAnsi="Arial Narrow"/>
          <w:bCs/>
          <w:lang w:val="en-US"/>
        </w:rPr>
        <w:t xml:space="preserve"> the membrane</w:t>
      </w:r>
      <w:r w:rsidR="00E10570" w:rsidRPr="009E44B5">
        <w:rPr>
          <w:rFonts w:ascii="Arial Narrow" w:hAnsi="Arial Narrow"/>
          <w:bCs/>
          <w:lang w:val="en-US"/>
        </w:rPr>
        <w:t>, that</w:t>
      </w:r>
      <w:r w:rsidR="005C47F1" w:rsidRPr="009E44B5">
        <w:rPr>
          <w:rFonts w:ascii="Arial Narrow" w:hAnsi="Arial Narrow"/>
          <w:bCs/>
          <w:lang w:val="en-US"/>
        </w:rPr>
        <w:t xml:space="preserve"> is </w:t>
      </w:r>
      <w:r w:rsidR="00A73D0E" w:rsidRPr="009E44B5">
        <w:rPr>
          <w:rFonts w:ascii="Arial Narrow" w:hAnsi="Arial Narrow"/>
          <w:bCs/>
          <w:lang w:val="en-US"/>
        </w:rPr>
        <w:t xml:space="preserve">a </w:t>
      </w:r>
      <w:r w:rsidR="005C47F1" w:rsidRPr="009E44B5">
        <w:rPr>
          <w:rFonts w:ascii="Arial Narrow" w:hAnsi="Arial Narrow"/>
          <w:bCs/>
          <w:lang w:val="en-US"/>
        </w:rPr>
        <w:t xml:space="preserve">function of the concentration gradient between both sides of the membrane </w:t>
      </w:r>
      <w:r w:rsidR="00B65845" w:rsidRPr="009E44B5">
        <w:rPr>
          <w:rFonts w:ascii="Arial Narrow" w:hAnsi="Arial Narrow"/>
          <w:bCs/>
          <w:lang w:val="en-US"/>
        </w:rPr>
        <w:t>(Fernande</w:t>
      </w:r>
      <w:r w:rsidR="00385B8A" w:rsidRPr="009E44B5">
        <w:rPr>
          <w:rFonts w:ascii="Arial Narrow" w:hAnsi="Arial Narrow"/>
          <w:bCs/>
          <w:lang w:val="en-US"/>
        </w:rPr>
        <w:t>s</w:t>
      </w:r>
      <w:r w:rsidR="00B65845" w:rsidRPr="009E44B5">
        <w:rPr>
          <w:rFonts w:ascii="Arial Narrow" w:hAnsi="Arial Narrow"/>
          <w:bCs/>
          <w:lang w:val="en-US"/>
        </w:rPr>
        <w:t xml:space="preserve"> Rodrigues, 2009)</w:t>
      </w:r>
      <w:r w:rsidR="00A73D0E" w:rsidRPr="009E44B5">
        <w:rPr>
          <w:rFonts w:ascii="Arial Narrow" w:hAnsi="Arial Narrow"/>
          <w:bCs/>
          <w:lang w:val="en-US"/>
        </w:rPr>
        <w:t xml:space="preserve">. The flux is </w:t>
      </w:r>
      <w:r w:rsidR="00B65845" w:rsidRPr="009E44B5">
        <w:rPr>
          <w:rFonts w:ascii="Arial Narrow" w:hAnsi="Arial Narrow"/>
          <w:bCs/>
          <w:lang w:val="en-US"/>
        </w:rPr>
        <w:t xml:space="preserve">the parameter which </w:t>
      </w:r>
      <w:r w:rsidR="00A73D0E" w:rsidRPr="009E44B5">
        <w:rPr>
          <w:rFonts w:ascii="Arial Narrow" w:hAnsi="Arial Narrow"/>
          <w:bCs/>
          <w:lang w:val="en-US"/>
        </w:rPr>
        <w:t xml:space="preserve">allows computing </w:t>
      </w:r>
      <w:r w:rsidR="005C47F1" w:rsidRPr="009E44B5">
        <w:rPr>
          <w:rFonts w:ascii="Arial Narrow" w:hAnsi="Arial Narrow"/>
          <w:bCs/>
          <w:lang w:val="en-US"/>
        </w:rPr>
        <w:t xml:space="preserve">the area of the membrane, </w:t>
      </w:r>
      <w:r w:rsidR="00A73D0E" w:rsidRPr="009E44B5">
        <w:rPr>
          <w:rFonts w:ascii="Arial Narrow" w:hAnsi="Arial Narrow"/>
          <w:bCs/>
          <w:lang w:val="en-US"/>
        </w:rPr>
        <w:t xml:space="preserve">based on the </w:t>
      </w:r>
      <w:r w:rsidR="00F811C4" w:rsidRPr="009E44B5">
        <w:rPr>
          <w:rFonts w:ascii="Arial Narrow" w:hAnsi="Arial Narrow"/>
          <w:bCs/>
          <w:lang w:val="en-US"/>
        </w:rPr>
        <w:t>permeability</w:t>
      </w:r>
      <w:r w:rsidR="00B65845" w:rsidRPr="009E44B5">
        <w:rPr>
          <w:rFonts w:ascii="Arial Narrow" w:hAnsi="Arial Narrow"/>
          <w:bCs/>
          <w:lang w:val="en-US"/>
        </w:rPr>
        <w:t xml:space="preserve"> of the membrane</w:t>
      </w:r>
      <w:r w:rsidR="00F811C4" w:rsidRPr="009E44B5">
        <w:rPr>
          <w:rFonts w:ascii="Arial Narrow" w:hAnsi="Arial Narrow"/>
          <w:bCs/>
          <w:lang w:val="en-US"/>
        </w:rPr>
        <w:t xml:space="preserve">. </w:t>
      </w:r>
      <w:r w:rsidR="00AC6677" w:rsidRPr="009E44B5">
        <w:rPr>
          <w:rFonts w:ascii="Arial Narrow" w:hAnsi="Arial Narrow"/>
          <w:bCs/>
          <w:lang w:val="en-US"/>
        </w:rPr>
        <w:t>As the driving force in the membrane separation process is the concentration gradient, t</w:t>
      </w:r>
      <w:r w:rsidR="00C9589B" w:rsidRPr="009E44B5">
        <w:rPr>
          <w:rFonts w:ascii="Arial Narrow" w:hAnsi="Arial Narrow"/>
          <w:bCs/>
          <w:lang w:val="en-US"/>
        </w:rPr>
        <w:t>he removal of CO</w:t>
      </w:r>
      <w:r w:rsidR="00C9589B" w:rsidRPr="009E44B5">
        <w:rPr>
          <w:rFonts w:ascii="Arial Narrow" w:hAnsi="Arial Narrow"/>
          <w:bCs/>
          <w:vertAlign w:val="subscript"/>
          <w:lang w:val="en-US"/>
        </w:rPr>
        <w:t>2</w:t>
      </w:r>
      <w:r w:rsidR="00460DC3" w:rsidRPr="009E44B5">
        <w:rPr>
          <w:rFonts w:ascii="Arial Narrow" w:hAnsi="Arial Narrow"/>
          <w:bCs/>
          <w:vertAlign w:val="subscript"/>
          <w:lang w:val="en-US"/>
        </w:rPr>
        <w:t xml:space="preserve"> </w:t>
      </w:r>
      <w:r w:rsidR="00C9589B" w:rsidRPr="009E44B5">
        <w:rPr>
          <w:rFonts w:ascii="Arial Narrow" w:hAnsi="Arial Narrow"/>
          <w:bCs/>
          <w:lang w:val="en-US"/>
        </w:rPr>
        <w:t>results in a change in the composition of the stream along the membrane</w:t>
      </w:r>
      <w:r w:rsidR="00AC6677" w:rsidRPr="009E44B5">
        <w:rPr>
          <w:rFonts w:ascii="Arial Narrow" w:hAnsi="Arial Narrow"/>
          <w:bCs/>
          <w:lang w:val="en-US"/>
        </w:rPr>
        <w:t xml:space="preserve">, leading to a change in the driving force which controls the </w:t>
      </w:r>
      <w:r w:rsidR="00AC6677" w:rsidRPr="009E44B5">
        <w:rPr>
          <w:rFonts w:ascii="Arial Narrow" w:hAnsi="Arial Narrow"/>
          <w:bCs/>
          <w:lang w:val="en-US"/>
        </w:rPr>
        <w:lastRenderedPageBreak/>
        <w:t>process</w:t>
      </w:r>
      <w:r w:rsidR="00C9589B" w:rsidRPr="009E44B5">
        <w:rPr>
          <w:rFonts w:ascii="Arial Narrow" w:hAnsi="Arial Narrow"/>
          <w:bCs/>
          <w:lang w:val="en-US"/>
        </w:rPr>
        <w:t xml:space="preserve">. Therefore, an average molar fraction between the feed and the retentate composition is used to compute the </w:t>
      </w:r>
      <w:r w:rsidR="00853AD8" w:rsidRPr="009E44B5">
        <w:rPr>
          <w:rFonts w:ascii="Arial Narrow" w:hAnsi="Arial Narrow"/>
          <w:bCs/>
          <w:lang w:val="en-US"/>
        </w:rPr>
        <w:t>s</w:t>
      </w:r>
      <w:r w:rsidR="00C9589B" w:rsidRPr="009E44B5">
        <w:rPr>
          <w:rFonts w:ascii="Arial Narrow" w:hAnsi="Arial Narrow"/>
          <w:bCs/>
          <w:lang w:val="en-US"/>
        </w:rPr>
        <w:t>eparation driving force</w:t>
      </w:r>
      <w:r w:rsidR="003B52E2" w:rsidRPr="009E44B5">
        <w:rPr>
          <w:rFonts w:ascii="Arial Narrow" w:hAnsi="Arial Narrow"/>
          <w:bCs/>
          <w:lang w:val="en-US"/>
        </w:rPr>
        <w:t>.</w:t>
      </w:r>
      <w:r w:rsidR="00C9589B" w:rsidRPr="009E44B5">
        <w:rPr>
          <w:rFonts w:ascii="Arial Narrow" w:hAnsi="Arial Narrow"/>
          <w:bCs/>
          <w:lang w:val="en-US"/>
        </w:rPr>
        <w:t xml:space="preserve"> Three different membrane materials are selected aiming a</w:t>
      </w:r>
      <w:r w:rsidR="00183197" w:rsidRPr="009E44B5">
        <w:rPr>
          <w:rFonts w:ascii="Arial Narrow" w:hAnsi="Arial Narrow"/>
          <w:bCs/>
          <w:lang w:val="en-US"/>
        </w:rPr>
        <w:t>t</w:t>
      </w:r>
      <w:r w:rsidR="00C9589B" w:rsidRPr="009E44B5">
        <w:rPr>
          <w:rFonts w:ascii="Arial Narrow" w:hAnsi="Arial Narrow"/>
          <w:bCs/>
          <w:lang w:val="en-US"/>
        </w:rPr>
        <w:t xml:space="preserve"> large CO</w:t>
      </w:r>
      <w:r w:rsidR="00C9589B" w:rsidRPr="009E44B5">
        <w:rPr>
          <w:rFonts w:ascii="Arial Narrow" w:hAnsi="Arial Narrow"/>
          <w:bCs/>
          <w:vertAlign w:val="subscript"/>
          <w:lang w:val="en-US"/>
        </w:rPr>
        <w:t>2</w:t>
      </w:r>
      <w:r w:rsidR="00C9589B" w:rsidRPr="009E44B5">
        <w:rPr>
          <w:rFonts w:ascii="Arial Narrow" w:hAnsi="Arial Narrow"/>
          <w:bCs/>
          <w:lang w:val="en-US"/>
        </w:rPr>
        <w:t xml:space="preserve"> permeability, low methane permeability</w:t>
      </w:r>
      <w:r w:rsidR="00AC6677" w:rsidRPr="009E44B5">
        <w:rPr>
          <w:rFonts w:ascii="Arial Narrow" w:hAnsi="Arial Narrow"/>
          <w:bCs/>
          <w:lang w:val="en-US"/>
        </w:rPr>
        <w:t>,</w:t>
      </w:r>
      <w:r w:rsidR="00C9589B" w:rsidRPr="009E44B5">
        <w:rPr>
          <w:rFonts w:ascii="Arial Narrow" w:hAnsi="Arial Narrow"/>
          <w:bCs/>
          <w:lang w:val="en-US"/>
        </w:rPr>
        <w:t xml:space="preserve"> and </w:t>
      </w:r>
      <w:r w:rsidR="00AC6677" w:rsidRPr="009E44B5">
        <w:rPr>
          <w:rFonts w:ascii="Arial Narrow" w:hAnsi="Arial Narrow"/>
          <w:bCs/>
          <w:lang w:val="en-US"/>
        </w:rPr>
        <w:t xml:space="preserve">therefore, </w:t>
      </w:r>
      <w:r w:rsidR="00C9589B" w:rsidRPr="009E44B5">
        <w:rPr>
          <w:rFonts w:ascii="Arial Narrow" w:hAnsi="Arial Narrow"/>
          <w:bCs/>
          <w:lang w:val="en-US"/>
        </w:rPr>
        <w:t>high selectivity</w:t>
      </w:r>
      <w:r w:rsidR="00AC6677" w:rsidRPr="009E44B5">
        <w:rPr>
          <w:rFonts w:ascii="Arial Narrow" w:hAnsi="Arial Narrow"/>
          <w:bCs/>
          <w:lang w:val="en-US"/>
        </w:rPr>
        <w:t>;</w:t>
      </w:r>
      <w:r w:rsidR="00C9589B" w:rsidRPr="009E44B5">
        <w:rPr>
          <w:rFonts w:ascii="Arial Narrow" w:hAnsi="Arial Narrow"/>
          <w:bCs/>
          <w:lang w:val="en-US"/>
        </w:rPr>
        <w:t xml:space="preserve"> </w:t>
      </w:r>
      <w:r w:rsidR="00AC6677" w:rsidRPr="009E44B5">
        <w:rPr>
          <w:rFonts w:ascii="Arial Narrow" w:hAnsi="Arial Narrow"/>
          <w:bCs/>
          <w:lang w:val="en-US"/>
        </w:rPr>
        <w:t>c</w:t>
      </w:r>
      <w:r w:rsidR="00C9589B" w:rsidRPr="009E44B5">
        <w:rPr>
          <w:rFonts w:ascii="Arial Narrow" w:hAnsi="Arial Narrow"/>
          <w:bCs/>
          <w:lang w:val="en-US"/>
        </w:rPr>
        <w:t>ellulose acetate, polyamide</w:t>
      </w:r>
      <w:r w:rsidR="00645798" w:rsidRPr="009E44B5">
        <w:rPr>
          <w:rFonts w:ascii="Arial Narrow" w:hAnsi="Arial Narrow"/>
          <w:bCs/>
          <w:lang w:val="en-US"/>
        </w:rPr>
        <w:t>,</w:t>
      </w:r>
      <w:r w:rsidR="00C9589B" w:rsidRPr="009E44B5">
        <w:rPr>
          <w:rFonts w:ascii="Arial Narrow" w:hAnsi="Arial Narrow"/>
          <w:bCs/>
          <w:lang w:val="en-US"/>
        </w:rPr>
        <w:t xml:space="preserve"> and</w:t>
      </w:r>
      <w:r w:rsidR="00645798" w:rsidRPr="009E44B5">
        <w:rPr>
          <w:rFonts w:ascii="Arial Narrow" w:hAnsi="Arial Narrow"/>
          <w:bCs/>
          <w:lang w:val="en-US"/>
        </w:rPr>
        <w:t xml:space="preserve"> polycarbonate</w:t>
      </w:r>
      <w:r w:rsidR="003B52E2" w:rsidRPr="009E44B5">
        <w:rPr>
          <w:rFonts w:ascii="Arial Narrow" w:hAnsi="Arial Narrow"/>
          <w:bCs/>
          <w:lang w:val="en-US"/>
        </w:rPr>
        <w:t xml:space="preserve"> </w:t>
      </w:r>
      <w:r w:rsidR="007E03ED" w:rsidRPr="009E44B5">
        <w:rPr>
          <w:rFonts w:ascii="Arial Narrow" w:hAnsi="Arial Narrow"/>
          <w:bCs/>
          <w:lang w:val="en-US"/>
        </w:rPr>
        <w:t>(</w:t>
      </w:r>
      <w:proofErr w:type="spellStart"/>
      <w:r w:rsidR="007E03ED" w:rsidRPr="009E44B5">
        <w:rPr>
          <w:rFonts w:ascii="Arial Narrow" w:hAnsi="Arial Narrow"/>
          <w:bCs/>
          <w:lang w:val="en-US"/>
        </w:rPr>
        <w:t>Vrbová</w:t>
      </w:r>
      <w:proofErr w:type="spellEnd"/>
      <w:r w:rsidR="007E03ED" w:rsidRPr="009E44B5">
        <w:rPr>
          <w:rFonts w:ascii="Arial Narrow" w:hAnsi="Arial Narrow"/>
          <w:bCs/>
          <w:lang w:val="en-US"/>
        </w:rPr>
        <w:t xml:space="preserve"> and </w:t>
      </w:r>
      <w:proofErr w:type="spellStart"/>
      <w:r w:rsidR="00720217" w:rsidRPr="009E44B5">
        <w:rPr>
          <w:rFonts w:ascii="Arial Narrow" w:hAnsi="Arial Narrow"/>
          <w:bCs/>
          <w:lang w:val="en-US"/>
        </w:rPr>
        <w:t>Ciahot</w:t>
      </w:r>
      <w:r w:rsidR="00624F19" w:rsidRPr="009E44B5">
        <w:rPr>
          <w:rFonts w:ascii="Arial Narrow" w:hAnsi="Arial Narrow"/>
          <w:bCs/>
          <w:lang w:val="en-US"/>
        </w:rPr>
        <w:t>n</w:t>
      </w:r>
      <w:r w:rsidR="00720217" w:rsidRPr="009E44B5">
        <w:rPr>
          <w:rFonts w:ascii="Arial Narrow" w:hAnsi="Arial Narrow"/>
          <w:bCs/>
          <w:lang w:val="en-US"/>
        </w:rPr>
        <w:t>ý</w:t>
      </w:r>
      <w:proofErr w:type="spellEnd"/>
      <w:r w:rsidR="007E03ED" w:rsidRPr="009E44B5">
        <w:rPr>
          <w:rFonts w:ascii="Arial Narrow" w:hAnsi="Arial Narrow"/>
          <w:bCs/>
          <w:lang w:val="en-US"/>
        </w:rPr>
        <w:t>, 2017)</w:t>
      </w:r>
      <w:r w:rsidR="00AC6677" w:rsidRPr="009E44B5">
        <w:rPr>
          <w:rFonts w:ascii="Arial Narrow" w:hAnsi="Arial Narrow"/>
          <w:bCs/>
          <w:lang w:val="en-US"/>
        </w:rPr>
        <w:t>.</w:t>
      </w:r>
      <w:r w:rsidR="00BA78BF" w:rsidRPr="009E44B5">
        <w:rPr>
          <w:rFonts w:ascii="Arial Narrow" w:hAnsi="Arial Narrow"/>
          <w:bCs/>
          <w:lang w:val="en-US"/>
        </w:rPr>
        <w:t xml:space="preserve"> The solution of the optimization problem will yield intermediate conditions to assure natural gas composition of the biomethane.</w:t>
      </w:r>
    </w:p>
    <w:p w14:paraId="03180240" w14:textId="15ECF709" w:rsidR="00483430" w:rsidRPr="009E44B5" w:rsidRDefault="003B52E2" w:rsidP="00ED0C13">
      <w:pPr>
        <w:spacing w:line="480" w:lineRule="auto"/>
        <w:jc w:val="both"/>
        <w:rPr>
          <w:rFonts w:ascii="Arial Narrow" w:hAnsi="Arial Narrow"/>
          <w:bCs/>
          <w:lang w:val="en-US"/>
        </w:rPr>
      </w:pPr>
      <w:r w:rsidRPr="009E44B5">
        <w:rPr>
          <w:rFonts w:ascii="Arial Narrow" w:hAnsi="Arial Narrow"/>
          <w:bCs/>
          <w:lang w:val="en-US"/>
        </w:rPr>
        <w:tab/>
      </w:r>
      <w:r w:rsidR="00ED0C13" w:rsidRPr="009E44B5">
        <w:rPr>
          <w:rFonts w:ascii="Arial Narrow" w:hAnsi="Arial Narrow"/>
          <w:bCs/>
          <w:lang w:val="en-US"/>
        </w:rPr>
        <w:t xml:space="preserve">The models are </w:t>
      </w:r>
      <w:r w:rsidR="00B92F6E" w:rsidRPr="009E44B5">
        <w:rPr>
          <w:rFonts w:ascii="Arial Narrow" w:hAnsi="Arial Narrow"/>
          <w:bCs/>
          <w:lang w:val="en-US"/>
        </w:rPr>
        <w:t>formulated</w:t>
      </w:r>
      <w:r w:rsidRPr="009E44B5">
        <w:rPr>
          <w:rFonts w:ascii="Arial Narrow" w:hAnsi="Arial Narrow"/>
          <w:bCs/>
          <w:lang w:val="en-US"/>
        </w:rPr>
        <w:t xml:space="preserve"> as a</w:t>
      </w:r>
      <w:r w:rsidR="00190526" w:rsidRPr="009E44B5">
        <w:rPr>
          <w:rFonts w:ascii="Arial Narrow" w:hAnsi="Arial Narrow"/>
          <w:bCs/>
          <w:lang w:val="en-US"/>
        </w:rPr>
        <w:t>n</w:t>
      </w:r>
      <w:r w:rsidRPr="009E44B5">
        <w:rPr>
          <w:rFonts w:ascii="Arial Narrow" w:hAnsi="Arial Narrow"/>
          <w:bCs/>
          <w:lang w:val="en-US"/>
        </w:rPr>
        <w:t xml:space="preserve"> NLP problem</w:t>
      </w:r>
      <w:r w:rsidR="0089000C" w:rsidRPr="009E44B5">
        <w:rPr>
          <w:rFonts w:ascii="Arial Narrow" w:hAnsi="Arial Narrow"/>
          <w:bCs/>
          <w:lang w:val="en-US"/>
        </w:rPr>
        <w:t>,</w:t>
      </w:r>
      <w:r w:rsidRPr="009E44B5">
        <w:rPr>
          <w:rFonts w:ascii="Arial Narrow" w:hAnsi="Arial Narrow"/>
          <w:bCs/>
          <w:lang w:val="en-US"/>
        </w:rPr>
        <w:t xml:space="preserve"> including the models described in</w:t>
      </w:r>
      <w:r w:rsidR="008A63E8" w:rsidRPr="009E44B5">
        <w:rPr>
          <w:rFonts w:ascii="Arial Narrow" w:hAnsi="Arial Narrow"/>
          <w:bCs/>
          <w:lang w:val="en-US"/>
        </w:rPr>
        <w:t xml:space="preserve"> section 3.2.1 and S2</w:t>
      </w:r>
      <w:r w:rsidR="00D33B15" w:rsidRPr="009E44B5">
        <w:rPr>
          <w:rFonts w:ascii="Arial Narrow" w:hAnsi="Arial Narrow"/>
          <w:bCs/>
          <w:lang w:val="en-US"/>
        </w:rPr>
        <w:t>.3 of the Supplementary M</w:t>
      </w:r>
      <w:r w:rsidRPr="009E44B5">
        <w:rPr>
          <w:rFonts w:ascii="Arial Narrow" w:hAnsi="Arial Narrow"/>
          <w:bCs/>
          <w:lang w:val="en-US"/>
        </w:rPr>
        <w:t>aterial</w:t>
      </w:r>
      <w:r w:rsidR="00D047AF" w:rsidRPr="009E44B5">
        <w:rPr>
          <w:rFonts w:ascii="Arial Narrow" w:hAnsi="Arial Narrow"/>
          <w:bCs/>
          <w:lang w:val="en-US"/>
        </w:rPr>
        <w:t>,</w:t>
      </w:r>
      <w:r w:rsidRPr="009E44B5">
        <w:rPr>
          <w:rFonts w:ascii="Arial Narrow" w:hAnsi="Arial Narrow"/>
          <w:bCs/>
          <w:lang w:val="en-US"/>
        </w:rPr>
        <w:t xml:space="preserve"> where the main decision variables are the operating pressure of the membrane, their areas and the flux across the</w:t>
      </w:r>
      <w:r w:rsidR="00ED0C13" w:rsidRPr="009E44B5">
        <w:rPr>
          <w:rFonts w:ascii="Arial Narrow" w:hAnsi="Arial Narrow"/>
          <w:bCs/>
          <w:lang w:val="en-US"/>
        </w:rPr>
        <w:t xml:space="preserve"> membrane</w:t>
      </w:r>
      <w:r w:rsidRPr="009E44B5">
        <w:rPr>
          <w:rFonts w:ascii="Arial Narrow" w:hAnsi="Arial Narrow"/>
          <w:bCs/>
          <w:lang w:val="en-US"/>
        </w:rPr>
        <w:t xml:space="preserve">. </w:t>
      </w:r>
    </w:p>
    <w:p w14:paraId="4B1AF0B8" w14:textId="77777777" w:rsidR="00124415" w:rsidRPr="009E44B5" w:rsidRDefault="00124415" w:rsidP="00483430">
      <w:pPr>
        <w:spacing w:line="480" w:lineRule="auto"/>
        <w:ind w:firstLine="720"/>
        <w:jc w:val="both"/>
        <w:rPr>
          <w:rFonts w:ascii="Arial Narrow" w:hAnsi="Arial Narrow"/>
          <w:b/>
          <w:bCs/>
          <w:i/>
          <w:lang w:val="en-US"/>
        </w:rPr>
      </w:pPr>
      <w:r w:rsidRPr="009E44B5">
        <w:rPr>
          <w:rFonts w:ascii="Arial Narrow" w:hAnsi="Arial Narrow"/>
          <w:b/>
          <w:bCs/>
          <w:i/>
          <w:lang w:val="en-GB"/>
        </w:rPr>
        <w:t>3.3.-Selection of opt</w:t>
      </w:r>
      <w:r w:rsidR="00AE052D" w:rsidRPr="009E44B5">
        <w:rPr>
          <w:rFonts w:ascii="Arial Narrow" w:hAnsi="Arial Narrow"/>
          <w:b/>
          <w:bCs/>
          <w:i/>
          <w:lang w:val="en-GB"/>
        </w:rPr>
        <w:t>i</w:t>
      </w:r>
      <w:r w:rsidRPr="009E44B5">
        <w:rPr>
          <w:rFonts w:ascii="Arial Narrow" w:hAnsi="Arial Narrow"/>
          <w:b/>
          <w:bCs/>
          <w:i/>
          <w:lang w:val="en-GB"/>
        </w:rPr>
        <w:t>mal</w:t>
      </w:r>
      <w:r w:rsidR="00AE052D" w:rsidRPr="009E44B5">
        <w:rPr>
          <w:rFonts w:ascii="Arial Narrow" w:hAnsi="Arial Narrow"/>
          <w:b/>
          <w:bCs/>
          <w:i/>
          <w:lang w:val="en-US"/>
        </w:rPr>
        <w:t xml:space="preserve"> </w:t>
      </w:r>
      <w:r w:rsidRPr="009E44B5">
        <w:rPr>
          <w:rFonts w:ascii="Arial Narrow" w:hAnsi="Arial Narrow"/>
          <w:b/>
          <w:bCs/>
          <w:i/>
          <w:lang w:val="en-US"/>
        </w:rPr>
        <w:t>configuration</w:t>
      </w:r>
      <w:r w:rsidR="00AE052D" w:rsidRPr="009E44B5">
        <w:rPr>
          <w:rFonts w:ascii="Arial Narrow" w:hAnsi="Arial Narrow"/>
          <w:b/>
          <w:bCs/>
          <w:i/>
          <w:lang w:val="en-US"/>
        </w:rPr>
        <w:t>s</w:t>
      </w:r>
    </w:p>
    <w:p w14:paraId="6391A7C6" w14:textId="77777777" w:rsidR="00AE052D" w:rsidRPr="009E44B5" w:rsidRDefault="00AE052D" w:rsidP="00AE052D">
      <w:pPr>
        <w:autoSpaceDE w:val="0"/>
        <w:autoSpaceDN w:val="0"/>
        <w:adjustRightInd w:val="0"/>
        <w:spacing w:line="480" w:lineRule="auto"/>
        <w:ind w:firstLine="720"/>
        <w:jc w:val="both"/>
        <w:rPr>
          <w:rFonts w:ascii="Arial Narrow" w:hAnsi="Arial Narrow"/>
          <w:bCs/>
          <w:i/>
          <w:lang w:val="en-US"/>
        </w:rPr>
      </w:pPr>
      <w:r w:rsidRPr="009E44B5">
        <w:rPr>
          <w:rFonts w:ascii="Arial Narrow" w:hAnsi="Arial Narrow"/>
          <w:bCs/>
          <w:i/>
          <w:lang w:val="en-US"/>
        </w:rPr>
        <w:t>3.3.1.-Absorption: Amines</w:t>
      </w:r>
    </w:p>
    <w:p w14:paraId="65DE3B1B" w14:textId="6F9291E8" w:rsidR="00AE052D" w:rsidRPr="009E44B5" w:rsidRDefault="00AE052D" w:rsidP="00AE052D">
      <w:pPr>
        <w:pStyle w:val="HTMLconformatoprevio"/>
        <w:tabs>
          <w:tab w:val="clear" w:pos="916"/>
          <w:tab w:val="left" w:pos="851"/>
        </w:tabs>
        <w:spacing w:line="480" w:lineRule="auto"/>
        <w:jc w:val="both"/>
        <w:rPr>
          <w:rFonts w:ascii="Arial Narrow" w:hAnsi="Arial Narrow"/>
          <w:bCs/>
          <w:sz w:val="22"/>
          <w:szCs w:val="22"/>
          <w:lang w:val="en-US"/>
        </w:rPr>
      </w:pPr>
      <w:r w:rsidRPr="009E44B5">
        <w:rPr>
          <w:rFonts w:ascii="Arial Narrow" w:hAnsi="Arial Narrow"/>
          <w:bCs/>
          <w:sz w:val="22"/>
          <w:szCs w:val="22"/>
          <w:lang w:val="en-GB"/>
        </w:rPr>
        <w:tab/>
      </w:r>
      <w:r w:rsidRPr="009E44B5">
        <w:rPr>
          <w:rFonts w:ascii="Arial Narrow" w:hAnsi="Arial Narrow"/>
          <w:bCs/>
          <w:sz w:val="22"/>
          <w:szCs w:val="22"/>
          <w:lang w:val="en-US"/>
        </w:rPr>
        <w:t xml:space="preserve">Eq.1 </w:t>
      </w:r>
      <w:r w:rsidR="00BC3E1D" w:rsidRPr="009E44B5">
        <w:rPr>
          <w:rFonts w:ascii="Arial Narrow" w:hAnsi="Arial Narrow"/>
          <w:bCs/>
          <w:sz w:val="22"/>
          <w:szCs w:val="22"/>
          <w:lang w:val="en-US"/>
        </w:rPr>
        <w:t xml:space="preserve">and </w:t>
      </w:r>
      <w:r w:rsidR="00BC3E1D" w:rsidRPr="009E44B5">
        <w:rPr>
          <w:rFonts w:ascii="Arial Narrow" w:hAnsi="Arial Narrow"/>
          <w:bCs/>
          <w:sz w:val="22"/>
          <w:szCs w:val="22"/>
          <w:lang w:val="en-GB"/>
        </w:rPr>
        <w:t>the</w:t>
      </w:r>
      <w:r w:rsidR="00BC3E1D" w:rsidRPr="009E44B5">
        <w:rPr>
          <w:rFonts w:ascii="Arial Narrow" w:hAnsi="Arial Narrow"/>
          <w:bCs/>
          <w:sz w:val="22"/>
          <w:szCs w:val="22"/>
          <w:lang w:val="en-US"/>
        </w:rPr>
        <w:t xml:space="preserve"> objective function shown in Eq. 2 are</w:t>
      </w:r>
      <w:r w:rsidRPr="009E44B5">
        <w:rPr>
          <w:rFonts w:ascii="Arial Narrow" w:hAnsi="Arial Narrow"/>
          <w:bCs/>
          <w:sz w:val="22"/>
          <w:szCs w:val="22"/>
          <w:lang w:val="en-US"/>
        </w:rPr>
        <w:t xml:space="preserve"> </w:t>
      </w:r>
      <w:r w:rsidR="00ED0C13" w:rsidRPr="009E44B5">
        <w:rPr>
          <w:rFonts w:ascii="Arial Narrow" w:hAnsi="Arial Narrow"/>
          <w:bCs/>
          <w:sz w:val="22"/>
          <w:szCs w:val="22"/>
          <w:lang w:val="en-US"/>
        </w:rPr>
        <w:t>added to the model described in section 3.2.2</w:t>
      </w:r>
      <w:r w:rsidRPr="009E44B5">
        <w:rPr>
          <w:rFonts w:ascii="Arial Narrow" w:hAnsi="Arial Narrow"/>
          <w:bCs/>
          <w:sz w:val="22"/>
          <w:szCs w:val="22"/>
          <w:lang w:val="en-US"/>
        </w:rPr>
        <w:t xml:space="preserve"> for determining the optimal amine for biogas upgrading. The first term, BioCH4, presents the profit from the biomethane generated using the price of the natural gas given by EIA (2019b), and the second term corresponds to the operati</w:t>
      </w:r>
      <w:r w:rsidR="00183197" w:rsidRPr="009E44B5">
        <w:rPr>
          <w:rFonts w:ascii="Arial Narrow" w:hAnsi="Arial Narrow"/>
          <w:bCs/>
          <w:sz w:val="22"/>
          <w:szCs w:val="22"/>
          <w:lang w:val="en-US"/>
        </w:rPr>
        <w:t>on</w:t>
      </w:r>
      <w:r w:rsidRPr="009E44B5">
        <w:rPr>
          <w:rFonts w:ascii="Arial Narrow" w:hAnsi="Arial Narrow"/>
          <w:bCs/>
          <w:sz w:val="22"/>
          <w:szCs w:val="22"/>
          <w:lang w:val="en-US"/>
        </w:rPr>
        <w:t xml:space="preserve"> considering the amortization of the investment costs of the amines purificati</w:t>
      </w:r>
      <w:r w:rsidR="00C83140" w:rsidRPr="009E44B5">
        <w:rPr>
          <w:rFonts w:ascii="Arial Narrow" w:hAnsi="Arial Narrow"/>
          <w:bCs/>
          <w:sz w:val="22"/>
          <w:szCs w:val="22"/>
          <w:lang w:val="en-US"/>
        </w:rPr>
        <w:t>on systems, calculated in Eq. 2</w:t>
      </w:r>
      <w:r w:rsidRPr="009E44B5">
        <w:rPr>
          <w:rFonts w:ascii="Arial Narrow" w:hAnsi="Arial Narrow"/>
          <w:bCs/>
          <w:sz w:val="22"/>
          <w:szCs w:val="22"/>
          <w:lang w:val="en-US"/>
        </w:rPr>
        <w:t xml:space="preserve">, where the investment cost is annualized with </w:t>
      </w:r>
      <w:r w:rsidRPr="009E44B5">
        <w:rPr>
          <w:rFonts w:ascii="Arial Narrow" w:hAnsi="Arial Narrow"/>
          <w:bCs/>
          <w:i/>
          <w:sz w:val="22"/>
          <w:szCs w:val="22"/>
          <w:lang w:val="en-US"/>
        </w:rPr>
        <w:t>K</w:t>
      </w:r>
      <w:r w:rsidRPr="009E44B5">
        <w:rPr>
          <w:rFonts w:ascii="Arial Narrow" w:hAnsi="Arial Narrow"/>
          <w:bCs/>
          <w:sz w:val="22"/>
          <w:szCs w:val="22"/>
          <w:lang w:val="en-US"/>
        </w:rPr>
        <w:t xml:space="preserve"> equal to 3 (Douglas, 1988).</w:t>
      </w:r>
    </w:p>
    <w:p w14:paraId="198E7565" w14:textId="77777777" w:rsidR="00AE052D" w:rsidRPr="009E44B5" w:rsidRDefault="00AE052D" w:rsidP="00AE052D">
      <w:pPr>
        <w:spacing w:line="480" w:lineRule="auto"/>
        <w:jc w:val="both"/>
        <w:rPr>
          <w:rFonts w:ascii="Arial Narrow" w:hAnsi="Arial Narrow"/>
          <w:bCs/>
          <w:lang w:val="en-US"/>
        </w:rPr>
      </w:pPr>
      <w:r w:rsidRPr="009E44B5">
        <w:rPr>
          <w:bCs/>
          <w:position w:val="-12"/>
          <w:lang w:val="en-GB"/>
        </w:rPr>
        <w:object w:dxaOrig="2439" w:dyaOrig="320" w14:anchorId="75708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5.5pt" o:ole="">
            <v:imagedata r:id="rId11" o:title=""/>
          </v:shape>
          <o:OLEObject Type="Embed" ProgID="Equation.DSMT4" ShapeID="_x0000_i1025" DrawAspect="Content" ObjectID="_1648496195" r:id="rId12"/>
        </w:object>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t>(</w:t>
      </w:r>
      <w:r w:rsidR="004135EC" w:rsidRPr="009E44B5">
        <w:rPr>
          <w:bCs/>
          <w:lang w:val="en-GB"/>
        </w:rPr>
        <w:t>1</w:t>
      </w:r>
      <w:r w:rsidRPr="009E44B5">
        <w:rPr>
          <w:bCs/>
          <w:lang w:val="en-GB"/>
        </w:rPr>
        <w:t>)</w:t>
      </w:r>
    </w:p>
    <w:p w14:paraId="093A5D77" w14:textId="77777777" w:rsidR="00AE052D" w:rsidRPr="009E44B5" w:rsidRDefault="00AE052D" w:rsidP="00AE052D">
      <w:pPr>
        <w:spacing w:line="480" w:lineRule="auto"/>
        <w:rPr>
          <w:bCs/>
          <w:lang w:val="en-GB"/>
        </w:rPr>
      </w:pPr>
      <w:r w:rsidRPr="009E44B5">
        <w:rPr>
          <w:bCs/>
          <w:position w:val="-24"/>
          <w:lang w:val="en-GB"/>
        </w:rPr>
        <w:object w:dxaOrig="4500" w:dyaOrig="580" w14:anchorId="79DFB6BC">
          <v:shape id="_x0000_i1026" type="#_x0000_t75" style="width:228pt;height:29.5pt" o:ole="">
            <v:imagedata r:id="rId13" o:title=""/>
          </v:shape>
          <o:OLEObject Type="Embed" ProgID="Equation.DSMT4" ShapeID="_x0000_i1026" DrawAspect="Content" ObjectID="_1648496196" r:id="rId14"/>
        </w:object>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t>(</w:t>
      </w:r>
      <w:r w:rsidR="004135EC" w:rsidRPr="009E44B5">
        <w:rPr>
          <w:bCs/>
          <w:lang w:val="en-GB"/>
        </w:rPr>
        <w:t>2</w:t>
      </w:r>
      <w:r w:rsidRPr="009E44B5">
        <w:rPr>
          <w:bCs/>
          <w:lang w:val="en-GB"/>
        </w:rPr>
        <w:t>)</w:t>
      </w:r>
    </w:p>
    <w:p w14:paraId="1F20536F" w14:textId="4FC63597" w:rsidR="00AE052D" w:rsidRPr="009E44B5" w:rsidRDefault="00AE052D" w:rsidP="00AE052D">
      <w:pPr>
        <w:spacing w:line="480" w:lineRule="auto"/>
        <w:ind w:firstLine="720"/>
        <w:jc w:val="both"/>
        <w:rPr>
          <w:rFonts w:ascii="Arial Narrow" w:hAnsi="Arial Narrow"/>
          <w:bCs/>
          <w:lang w:val="en-GB"/>
        </w:rPr>
      </w:pPr>
      <w:r w:rsidRPr="009E44B5">
        <w:rPr>
          <w:rFonts w:ascii="Arial Narrow" w:hAnsi="Arial Narrow"/>
          <w:bCs/>
          <w:lang w:val="en-GB"/>
        </w:rPr>
        <w:t xml:space="preserve">The cost of each amine is taken to be $1.3/kg for MEA, $1.32/kg for DEA, and $3.09/kg for MDEA, based on  </w:t>
      </w:r>
      <w:proofErr w:type="spellStart"/>
      <w:r w:rsidRPr="009E44B5">
        <w:rPr>
          <w:rFonts w:ascii="Arial Narrow" w:hAnsi="Arial Narrow"/>
          <w:bCs/>
          <w:lang w:val="en-US"/>
        </w:rPr>
        <w:t>Nuchitprasittichai</w:t>
      </w:r>
      <w:proofErr w:type="spellEnd"/>
      <w:r w:rsidRPr="009E44B5">
        <w:rPr>
          <w:rFonts w:ascii="Arial Narrow" w:hAnsi="Arial Narrow"/>
          <w:bCs/>
          <w:lang w:val="en-US"/>
        </w:rPr>
        <w:t xml:space="preserve"> and </w:t>
      </w:r>
      <w:proofErr w:type="spellStart"/>
      <w:r w:rsidRPr="009E44B5">
        <w:rPr>
          <w:rFonts w:ascii="Arial Narrow" w:hAnsi="Arial Narrow"/>
          <w:bCs/>
          <w:lang w:val="en-US"/>
        </w:rPr>
        <w:t>Cremaschi</w:t>
      </w:r>
      <w:proofErr w:type="spellEnd"/>
      <w:r w:rsidRPr="009E44B5">
        <w:rPr>
          <w:rFonts w:ascii="Arial Narrow" w:hAnsi="Arial Narrow"/>
          <w:bCs/>
          <w:lang w:val="en-US"/>
        </w:rPr>
        <w:t xml:space="preserve"> (2013). The cost of high pressure steam (42 bar) is assumed to be </w:t>
      </w:r>
      <w:r w:rsidRPr="009E44B5">
        <w:rPr>
          <w:rFonts w:ascii="Arial Narrow" w:hAnsi="Arial Narrow"/>
          <w:bCs/>
          <w:lang w:val="en-GB"/>
        </w:rPr>
        <w:t>$</w:t>
      </w:r>
      <w:r w:rsidRPr="009E44B5">
        <w:rPr>
          <w:rFonts w:ascii="Arial Narrow" w:hAnsi="Arial Narrow"/>
          <w:bCs/>
          <w:lang w:val="en-US"/>
        </w:rPr>
        <w:t>0.019/kg (Pérez-</w:t>
      </w:r>
      <w:proofErr w:type="spellStart"/>
      <w:r w:rsidRPr="009E44B5">
        <w:rPr>
          <w:rFonts w:ascii="Arial Narrow" w:hAnsi="Arial Narrow"/>
          <w:bCs/>
          <w:lang w:val="en-US"/>
        </w:rPr>
        <w:t>Uresti</w:t>
      </w:r>
      <w:proofErr w:type="spellEnd"/>
      <w:r w:rsidRPr="009E44B5">
        <w:rPr>
          <w:rFonts w:ascii="Arial Narrow" w:hAnsi="Arial Narrow"/>
          <w:bCs/>
          <w:lang w:val="en-US"/>
        </w:rPr>
        <w:t xml:space="preserve"> et al., 2019). The </w:t>
      </w:r>
      <w:r w:rsidRPr="009E44B5">
        <w:rPr>
          <w:rFonts w:ascii="Arial Narrow" w:hAnsi="Arial Narrow"/>
          <w:bCs/>
          <w:lang w:val="en-GB"/>
        </w:rPr>
        <w:t>NLP problem</w:t>
      </w:r>
      <w:r w:rsidR="003C7C2D" w:rsidRPr="009E44B5">
        <w:rPr>
          <w:rFonts w:ascii="Arial Narrow" w:hAnsi="Arial Narrow"/>
          <w:bCs/>
          <w:lang w:val="en-GB"/>
        </w:rPr>
        <w:t xml:space="preserve"> consists of 288 equations and 953 variables per amine evaluated</w:t>
      </w:r>
      <w:r w:rsidRPr="009E44B5">
        <w:rPr>
          <w:rFonts w:ascii="Arial Narrow" w:hAnsi="Arial Narrow"/>
          <w:bCs/>
          <w:lang w:val="en-GB"/>
        </w:rPr>
        <w:t xml:space="preserve"> </w:t>
      </w:r>
      <w:r w:rsidR="003C7C2D" w:rsidRPr="009E44B5">
        <w:rPr>
          <w:rFonts w:ascii="Arial Narrow" w:hAnsi="Arial Narrow"/>
          <w:bCs/>
          <w:lang w:val="en-GB"/>
        </w:rPr>
        <w:t xml:space="preserve">and </w:t>
      </w:r>
      <w:r w:rsidRPr="009E44B5">
        <w:rPr>
          <w:rFonts w:ascii="Arial Narrow" w:hAnsi="Arial Narrow"/>
          <w:bCs/>
          <w:lang w:val="en-GB"/>
        </w:rPr>
        <w:t xml:space="preserve">is solved using a </w:t>
      </w:r>
      <w:proofErr w:type="spellStart"/>
      <w:r w:rsidRPr="009E44B5">
        <w:rPr>
          <w:rFonts w:ascii="Arial Narrow" w:hAnsi="Arial Narrow"/>
          <w:bCs/>
          <w:lang w:val="en-GB"/>
        </w:rPr>
        <w:t>multistart</w:t>
      </w:r>
      <w:proofErr w:type="spellEnd"/>
      <w:r w:rsidRPr="009E44B5">
        <w:rPr>
          <w:rFonts w:ascii="Arial Narrow" w:hAnsi="Arial Narrow"/>
          <w:bCs/>
          <w:lang w:val="en-GB"/>
        </w:rPr>
        <w:t xml:space="preserve"> initialization approach with CONOPT as the preferred solver where the main decision variable</w:t>
      </w:r>
      <w:r w:rsidR="00183197" w:rsidRPr="009E44B5">
        <w:rPr>
          <w:rFonts w:ascii="Arial Narrow" w:hAnsi="Arial Narrow"/>
          <w:bCs/>
          <w:lang w:val="en-GB"/>
        </w:rPr>
        <w:t>s</w:t>
      </w:r>
      <w:r w:rsidRPr="009E44B5">
        <w:rPr>
          <w:rFonts w:ascii="Arial Narrow" w:hAnsi="Arial Narrow"/>
          <w:bCs/>
          <w:lang w:val="en-GB"/>
        </w:rPr>
        <w:t xml:space="preserve"> are the pressures temperatures and flow rates.</w:t>
      </w:r>
    </w:p>
    <w:p w14:paraId="362D7B74" w14:textId="77777777" w:rsidR="003D40F0" w:rsidRPr="009E44B5" w:rsidRDefault="00AE052D" w:rsidP="00AE052D">
      <w:pPr>
        <w:autoSpaceDE w:val="0"/>
        <w:autoSpaceDN w:val="0"/>
        <w:adjustRightInd w:val="0"/>
        <w:spacing w:line="480" w:lineRule="auto"/>
        <w:ind w:firstLine="720"/>
        <w:jc w:val="both"/>
        <w:rPr>
          <w:rFonts w:ascii="Arial Narrow" w:hAnsi="Arial Narrow"/>
          <w:bCs/>
          <w:lang w:val="en-US"/>
        </w:rPr>
      </w:pPr>
      <w:r w:rsidRPr="009E44B5">
        <w:rPr>
          <w:rFonts w:ascii="Arial Narrow" w:hAnsi="Arial Narrow"/>
          <w:bCs/>
          <w:i/>
          <w:lang w:val="en-US"/>
        </w:rPr>
        <w:t>3.3.2.-</w:t>
      </w:r>
      <w:r w:rsidR="003D40F0" w:rsidRPr="009E44B5">
        <w:rPr>
          <w:rFonts w:ascii="Arial Narrow" w:hAnsi="Arial Narrow" w:cs="AdvP41153C"/>
          <w:bCs/>
          <w:i/>
          <w:lang w:val="en-US" w:eastAsia="es-ES"/>
        </w:rPr>
        <w:t xml:space="preserve"> PSA</w:t>
      </w:r>
      <w:r w:rsidR="003D40F0" w:rsidRPr="009E44B5">
        <w:rPr>
          <w:rFonts w:ascii="Arial Narrow" w:hAnsi="Arial Narrow"/>
          <w:bCs/>
          <w:lang w:val="en-US"/>
        </w:rPr>
        <w:t xml:space="preserve"> </w:t>
      </w:r>
    </w:p>
    <w:p w14:paraId="09E5D87A" w14:textId="109E94AE" w:rsidR="003D40F0" w:rsidRPr="009E44B5" w:rsidRDefault="003D40F0" w:rsidP="00183197">
      <w:pPr>
        <w:spacing w:line="480" w:lineRule="auto"/>
        <w:ind w:firstLine="720"/>
        <w:jc w:val="both"/>
        <w:rPr>
          <w:rFonts w:ascii="Arial Narrow" w:hAnsi="Arial Narrow"/>
          <w:bCs/>
          <w:lang w:val="en-GB"/>
        </w:rPr>
      </w:pPr>
      <w:r w:rsidRPr="009E44B5">
        <w:rPr>
          <w:rFonts w:ascii="Arial Narrow" w:hAnsi="Arial Narrow"/>
          <w:bCs/>
          <w:lang w:val="en-US"/>
        </w:rPr>
        <w:t>The main decision variables to select among the zeolite materials are the operating pressure and temperature at the PSA bed and the size of the zeolites bed</w:t>
      </w:r>
      <w:r w:rsidR="003C7C2D" w:rsidRPr="009E44B5">
        <w:rPr>
          <w:rFonts w:ascii="Arial Narrow" w:hAnsi="Arial Narrow"/>
          <w:bCs/>
          <w:lang w:val="en-US"/>
        </w:rPr>
        <w:t xml:space="preserve">. </w:t>
      </w:r>
      <w:r w:rsidRPr="009E44B5">
        <w:rPr>
          <w:rFonts w:ascii="Arial Narrow" w:hAnsi="Arial Narrow"/>
          <w:bCs/>
          <w:lang w:val="en-US"/>
        </w:rPr>
        <w:t xml:space="preserve">To estimate the cost of the PSA system, </w:t>
      </w:r>
      <w:proofErr w:type="spellStart"/>
      <w:r w:rsidRPr="009E44B5">
        <w:rPr>
          <w:rFonts w:ascii="Arial Narrow" w:hAnsi="Arial Narrow"/>
          <w:bCs/>
          <w:lang w:val="en-US"/>
        </w:rPr>
        <w:t>Eq</w:t>
      </w:r>
      <w:r w:rsidR="00E46A4B" w:rsidRPr="009E44B5">
        <w:rPr>
          <w:rFonts w:ascii="Arial Narrow" w:hAnsi="Arial Narrow"/>
          <w:bCs/>
          <w:lang w:val="en-US"/>
        </w:rPr>
        <w:t>s</w:t>
      </w:r>
      <w:proofErr w:type="spellEnd"/>
      <w:r w:rsidRPr="009E44B5">
        <w:rPr>
          <w:rFonts w:ascii="Arial Narrow" w:hAnsi="Arial Narrow"/>
          <w:bCs/>
          <w:lang w:val="en-US"/>
        </w:rPr>
        <w:t xml:space="preserve">. </w:t>
      </w:r>
      <w:r w:rsidR="004135EC" w:rsidRPr="009E44B5">
        <w:rPr>
          <w:rFonts w:ascii="Arial Narrow" w:hAnsi="Arial Narrow"/>
          <w:bCs/>
          <w:lang w:val="en-US"/>
        </w:rPr>
        <w:t>3</w:t>
      </w:r>
      <w:r w:rsidR="00ED0C13" w:rsidRPr="009E44B5">
        <w:rPr>
          <w:rFonts w:ascii="Arial Narrow" w:hAnsi="Arial Narrow"/>
          <w:bCs/>
          <w:lang w:val="en-US"/>
        </w:rPr>
        <w:t xml:space="preserve"> and </w:t>
      </w:r>
      <w:r w:rsidR="004135EC" w:rsidRPr="009E44B5">
        <w:rPr>
          <w:rFonts w:ascii="Arial Narrow" w:hAnsi="Arial Narrow"/>
          <w:bCs/>
          <w:lang w:val="en-US"/>
        </w:rPr>
        <w:t>4</w:t>
      </w:r>
      <w:r w:rsidR="00ED0C13" w:rsidRPr="009E44B5">
        <w:rPr>
          <w:rFonts w:ascii="Arial Narrow" w:hAnsi="Arial Narrow"/>
          <w:bCs/>
          <w:lang w:val="en-US"/>
        </w:rPr>
        <w:t xml:space="preserve"> are </w:t>
      </w:r>
      <w:r w:rsidR="0011074C" w:rsidRPr="009E44B5">
        <w:rPr>
          <w:rFonts w:ascii="Arial Narrow" w:hAnsi="Arial Narrow"/>
          <w:bCs/>
          <w:lang w:val="en-US"/>
        </w:rPr>
        <w:t xml:space="preserve">included in </w:t>
      </w:r>
      <w:r w:rsidR="0011074C" w:rsidRPr="009E44B5">
        <w:rPr>
          <w:rFonts w:ascii="Arial Narrow" w:hAnsi="Arial Narrow"/>
          <w:bCs/>
          <w:lang w:val="en-US"/>
        </w:rPr>
        <w:lastRenderedPageBreak/>
        <w:t>the model described in section 3.2.3</w:t>
      </w:r>
      <w:r w:rsidRPr="009E44B5">
        <w:rPr>
          <w:rFonts w:ascii="Arial Narrow" w:hAnsi="Arial Narrow"/>
          <w:bCs/>
          <w:lang w:val="en-US"/>
        </w:rPr>
        <w:t>, assum</w:t>
      </w:r>
      <w:r w:rsidR="0011074C" w:rsidRPr="009E44B5">
        <w:rPr>
          <w:rFonts w:ascii="Arial Narrow" w:hAnsi="Arial Narrow"/>
          <w:bCs/>
          <w:lang w:val="en-US"/>
        </w:rPr>
        <w:t>ing</w:t>
      </w:r>
      <w:r w:rsidRPr="009E44B5">
        <w:rPr>
          <w:rFonts w:ascii="Arial Narrow" w:hAnsi="Arial Narrow"/>
          <w:bCs/>
          <w:lang w:val="en-US"/>
        </w:rPr>
        <w:t xml:space="preserve"> that the zeolite bed loses efficiency over time, resulting in a lifetime of 5 years before it needs to be replaced (Xiao et al., 2013). As </w:t>
      </w:r>
      <w:r w:rsidRPr="009E44B5">
        <w:rPr>
          <w:rFonts w:ascii="Arial Narrow" w:hAnsi="Arial Narrow"/>
          <w:bCs/>
          <w:lang w:val="en-GB"/>
        </w:rPr>
        <w:t xml:space="preserve">the plant life is considered 20 years, the zeolites bed must be replaced 4 times during the plant life, </w:t>
      </w:r>
      <w:proofErr w:type="spellStart"/>
      <w:r w:rsidRPr="009E44B5">
        <w:rPr>
          <w:rFonts w:ascii="Arial Narrow" w:hAnsi="Arial Narrow"/>
          <w:bCs/>
          <w:i/>
          <w:lang w:val="en-GB"/>
        </w:rPr>
        <w:t>N</w:t>
      </w:r>
      <w:r w:rsidRPr="009E44B5">
        <w:rPr>
          <w:rFonts w:ascii="Arial Narrow" w:hAnsi="Arial Narrow"/>
          <w:bCs/>
          <w:i/>
          <w:vertAlign w:val="subscript"/>
          <w:lang w:val="en-GB"/>
        </w:rPr>
        <w:t>Cycle</w:t>
      </w:r>
      <w:proofErr w:type="spellEnd"/>
      <w:r w:rsidRPr="009E44B5">
        <w:rPr>
          <w:rFonts w:ascii="Arial Narrow" w:hAnsi="Arial Narrow"/>
          <w:bCs/>
          <w:lang w:val="en-US"/>
        </w:rPr>
        <w:t xml:space="preserve">. </w:t>
      </w:r>
      <w:r w:rsidRPr="009E44B5">
        <w:rPr>
          <w:rFonts w:ascii="Arial Narrow" w:hAnsi="Arial Narrow"/>
          <w:bCs/>
          <w:lang w:val="en-GB"/>
        </w:rPr>
        <w:t>The cost of the zeolites considered is 5</w:t>
      </w:r>
      <w:r w:rsidR="004135EC" w:rsidRPr="009E44B5">
        <w:rPr>
          <w:rFonts w:ascii="Arial Narrow" w:hAnsi="Arial Narrow"/>
          <w:bCs/>
          <w:lang w:val="en-GB"/>
        </w:rPr>
        <w:t xml:space="preserve"> </w:t>
      </w:r>
      <w:r w:rsidRPr="009E44B5">
        <w:rPr>
          <w:rFonts w:ascii="Arial Narrow" w:hAnsi="Arial Narrow"/>
          <w:bCs/>
          <w:lang w:val="en-GB"/>
        </w:rPr>
        <w:t>$/kg for both</w:t>
      </w:r>
      <w:r w:rsidR="00183197" w:rsidRPr="009E44B5">
        <w:rPr>
          <w:rFonts w:ascii="Arial Narrow" w:hAnsi="Arial Narrow"/>
          <w:bCs/>
          <w:lang w:val="en-GB"/>
        </w:rPr>
        <w:t>,</w:t>
      </w:r>
      <w:r w:rsidRPr="009E44B5">
        <w:rPr>
          <w:rFonts w:ascii="Arial Narrow" w:hAnsi="Arial Narrow"/>
          <w:bCs/>
          <w:lang w:val="en-GB"/>
        </w:rPr>
        <w:t xml:space="preserve"> zeolite 13 X and zeolite 4A (Xiao et al., 2013). </w:t>
      </w:r>
    </w:p>
    <w:p w14:paraId="51AE70CC" w14:textId="77777777" w:rsidR="003D40F0" w:rsidRPr="009E44B5" w:rsidRDefault="003D40F0" w:rsidP="003D40F0">
      <w:pPr>
        <w:spacing w:line="480" w:lineRule="auto"/>
        <w:rPr>
          <w:rFonts w:ascii="Arial Narrow" w:hAnsi="Arial Narrow"/>
          <w:bCs/>
          <w:lang w:val="en-US"/>
        </w:rPr>
      </w:pPr>
      <w:r w:rsidRPr="009E44B5">
        <w:rPr>
          <w:bCs/>
          <w:position w:val="-12"/>
          <w:lang w:val="en-GB"/>
        </w:rPr>
        <w:object w:dxaOrig="2460" w:dyaOrig="320" w14:anchorId="16723F1D">
          <v:shape id="_x0000_i1027" type="#_x0000_t75" style="width:122.5pt;height:15.5pt" o:ole="">
            <v:imagedata r:id="rId15" o:title=""/>
          </v:shape>
          <o:OLEObject Type="Embed" ProgID="Equation.DSMT4" ShapeID="_x0000_i1027" DrawAspect="Content" ObjectID="_1648496197" r:id="rId16"/>
        </w:object>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t>(</w:t>
      </w:r>
      <w:r w:rsidR="004135EC" w:rsidRPr="009E44B5">
        <w:rPr>
          <w:bCs/>
          <w:lang w:val="en-GB"/>
        </w:rPr>
        <w:t>3</w:t>
      </w:r>
      <w:r w:rsidRPr="009E44B5">
        <w:rPr>
          <w:bCs/>
          <w:lang w:val="en-GB"/>
        </w:rPr>
        <w:t>)</w:t>
      </w:r>
    </w:p>
    <w:p w14:paraId="2C2A2FF5" w14:textId="77777777" w:rsidR="003D40F0" w:rsidRPr="009E44B5" w:rsidRDefault="003D40F0" w:rsidP="003D40F0">
      <w:pPr>
        <w:spacing w:line="480" w:lineRule="auto"/>
        <w:rPr>
          <w:bCs/>
          <w:lang w:val="en-GB"/>
        </w:rPr>
      </w:pPr>
      <w:r w:rsidRPr="009E44B5">
        <w:rPr>
          <w:bCs/>
          <w:position w:val="-20"/>
          <w:lang w:val="en-GB"/>
        </w:rPr>
        <w:object w:dxaOrig="4680" w:dyaOrig="540" w14:anchorId="37EBF5E8">
          <v:shape id="_x0000_i1028" type="#_x0000_t75" style="width:237pt;height:29pt" o:ole="">
            <v:imagedata r:id="rId17" o:title=""/>
          </v:shape>
          <o:OLEObject Type="Embed" ProgID="Equation.DSMT4" ShapeID="_x0000_i1028" DrawAspect="Content" ObjectID="_1648496198" r:id="rId18"/>
        </w:object>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t>(</w:t>
      </w:r>
      <w:r w:rsidR="004135EC" w:rsidRPr="009E44B5">
        <w:rPr>
          <w:bCs/>
          <w:lang w:val="en-GB"/>
        </w:rPr>
        <w:t>4</w:t>
      </w:r>
      <w:r w:rsidRPr="009E44B5">
        <w:rPr>
          <w:bCs/>
          <w:lang w:val="en-GB"/>
        </w:rPr>
        <w:t>)</w:t>
      </w:r>
    </w:p>
    <w:p w14:paraId="697E886B" w14:textId="77777777" w:rsidR="003D40F0" w:rsidRPr="009E44B5" w:rsidRDefault="003C7C2D" w:rsidP="003C7C2D">
      <w:pPr>
        <w:spacing w:line="480" w:lineRule="auto"/>
        <w:ind w:firstLine="720"/>
        <w:jc w:val="both"/>
        <w:rPr>
          <w:rFonts w:ascii="Arial Narrow" w:hAnsi="Arial Narrow"/>
          <w:bCs/>
          <w:i/>
          <w:lang w:val="en-GB"/>
        </w:rPr>
      </w:pPr>
      <w:r w:rsidRPr="009E44B5">
        <w:rPr>
          <w:rFonts w:ascii="Arial Narrow" w:hAnsi="Arial Narrow"/>
          <w:bCs/>
          <w:lang w:val="en-US"/>
        </w:rPr>
        <w:t>The</w:t>
      </w:r>
      <w:r w:rsidR="00A77A19" w:rsidRPr="009E44B5">
        <w:rPr>
          <w:rFonts w:ascii="Arial Narrow" w:hAnsi="Arial Narrow"/>
          <w:bCs/>
          <w:lang w:val="en-US"/>
        </w:rPr>
        <w:t xml:space="preserve"> NLP</w:t>
      </w:r>
      <w:r w:rsidRPr="009E44B5">
        <w:rPr>
          <w:rFonts w:ascii="Arial Narrow" w:hAnsi="Arial Narrow"/>
          <w:bCs/>
          <w:lang w:val="en-US"/>
        </w:rPr>
        <w:t xml:space="preserve"> problems, consisting 283 equations and 828 variables per </w:t>
      </w:r>
      <w:r w:rsidR="00E46A4B" w:rsidRPr="009E44B5">
        <w:rPr>
          <w:rFonts w:ascii="Arial Narrow" w:hAnsi="Arial Narrow"/>
          <w:bCs/>
          <w:lang w:val="en-US"/>
        </w:rPr>
        <w:t>adsorbent material</w:t>
      </w:r>
      <w:r w:rsidR="00A77A19" w:rsidRPr="009E44B5">
        <w:rPr>
          <w:rFonts w:ascii="Arial Narrow" w:hAnsi="Arial Narrow"/>
          <w:bCs/>
          <w:lang w:val="en-US"/>
        </w:rPr>
        <w:t>, are solved similarly as in the case of the selection of amines</w:t>
      </w:r>
    </w:p>
    <w:p w14:paraId="3644567A" w14:textId="77777777" w:rsidR="00AE052D" w:rsidRPr="009E44B5" w:rsidRDefault="00AE052D" w:rsidP="00AE052D">
      <w:pPr>
        <w:autoSpaceDE w:val="0"/>
        <w:autoSpaceDN w:val="0"/>
        <w:adjustRightInd w:val="0"/>
        <w:spacing w:line="480" w:lineRule="auto"/>
        <w:ind w:firstLine="720"/>
        <w:jc w:val="both"/>
        <w:rPr>
          <w:rFonts w:ascii="Arial Narrow" w:hAnsi="Arial Narrow"/>
          <w:bCs/>
          <w:i/>
          <w:lang w:val="en-US"/>
        </w:rPr>
      </w:pPr>
      <w:r w:rsidRPr="009E44B5">
        <w:rPr>
          <w:rFonts w:ascii="Arial Narrow" w:hAnsi="Arial Narrow"/>
          <w:bCs/>
          <w:i/>
          <w:lang w:val="en-US"/>
        </w:rPr>
        <w:t>3.3.3.-</w:t>
      </w:r>
      <w:r w:rsidR="003D40F0" w:rsidRPr="009E44B5">
        <w:rPr>
          <w:rFonts w:ascii="Arial Narrow" w:hAnsi="Arial Narrow"/>
          <w:bCs/>
          <w:i/>
          <w:lang w:val="en-US"/>
        </w:rPr>
        <w:t xml:space="preserve"> Membranes</w:t>
      </w:r>
    </w:p>
    <w:p w14:paraId="76B6457B" w14:textId="77E17749" w:rsidR="00ED0C13" w:rsidRPr="009E44B5" w:rsidRDefault="00ED0C13" w:rsidP="00264A08">
      <w:pPr>
        <w:spacing w:line="480" w:lineRule="auto"/>
        <w:ind w:firstLine="720"/>
        <w:jc w:val="both"/>
        <w:rPr>
          <w:rFonts w:ascii="Arial Narrow" w:hAnsi="Arial Narrow"/>
          <w:bCs/>
          <w:lang w:val="en-US"/>
        </w:rPr>
      </w:pPr>
      <w:r w:rsidRPr="009E44B5">
        <w:rPr>
          <w:rFonts w:ascii="Arial Narrow" w:hAnsi="Arial Narrow"/>
          <w:bCs/>
          <w:lang w:val="en-US"/>
        </w:rPr>
        <w:t xml:space="preserve">The selection of membrane material is carried out </w:t>
      </w:r>
      <w:bookmarkStart w:id="26" w:name="_Hlk37417473"/>
      <w:r w:rsidRPr="009E44B5">
        <w:rPr>
          <w:rFonts w:ascii="Arial Narrow" w:hAnsi="Arial Narrow"/>
          <w:bCs/>
          <w:lang w:val="en-US"/>
        </w:rPr>
        <w:t>using</w:t>
      </w:r>
      <w:r w:rsidR="00183197" w:rsidRPr="009E44B5">
        <w:rPr>
          <w:rFonts w:ascii="Arial Narrow" w:hAnsi="Arial Narrow"/>
          <w:bCs/>
          <w:lang w:val="en-US"/>
        </w:rPr>
        <w:t xml:space="preserve"> the model described in 3.2.3, and</w:t>
      </w:r>
      <w:r w:rsidRPr="009E44B5">
        <w:rPr>
          <w:rFonts w:ascii="Arial Narrow" w:hAnsi="Arial Narrow"/>
          <w:bCs/>
          <w:lang w:val="en-US"/>
        </w:rPr>
        <w:t xml:space="preserve"> </w:t>
      </w:r>
      <w:bookmarkEnd w:id="26"/>
      <w:r w:rsidRPr="009E44B5">
        <w:rPr>
          <w:rFonts w:ascii="Arial Narrow" w:hAnsi="Arial Narrow"/>
          <w:bCs/>
          <w:lang w:val="en-US"/>
        </w:rPr>
        <w:t xml:space="preserve">an objective function considering the cost of the gas compression and the amortization of the investment costs of the membranes, </w:t>
      </w:r>
      <w:proofErr w:type="spellStart"/>
      <w:r w:rsidR="00441CC5" w:rsidRPr="009E44B5">
        <w:rPr>
          <w:rFonts w:ascii="Arial Narrow" w:hAnsi="Arial Narrow"/>
          <w:bCs/>
          <w:lang w:val="en-US"/>
        </w:rPr>
        <w:t>E</w:t>
      </w:r>
      <w:r w:rsidRPr="009E44B5">
        <w:rPr>
          <w:rFonts w:ascii="Arial Narrow" w:hAnsi="Arial Narrow"/>
          <w:bCs/>
          <w:lang w:val="en-US"/>
        </w:rPr>
        <w:t>q</w:t>
      </w:r>
      <w:r w:rsidR="004135EC" w:rsidRPr="009E44B5">
        <w:rPr>
          <w:rFonts w:ascii="Arial Narrow" w:hAnsi="Arial Narrow"/>
          <w:bCs/>
          <w:lang w:val="en-US"/>
        </w:rPr>
        <w:t>s</w:t>
      </w:r>
      <w:proofErr w:type="spellEnd"/>
      <w:r w:rsidRPr="009E44B5">
        <w:rPr>
          <w:rFonts w:ascii="Arial Narrow" w:hAnsi="Arial Narrow"/>
          <w:bCs/>
          <w:lang w:val="en-US"/>
        </w:rPr>
        <w:t xml:space="preserve">. </w:t>
      </w:r>
      <w:r w:rsidR="004135EC" w:rsidRPr="009E44B5">
        <w:rPr>
          <w:rFonts w:ascii="Arial Narrow" w:hAnsi="Arial Narrow"/>
          <w:bCs/>
          <w:lang w:val="en-US"/>
        </w:rPr>
        <w:t>5 and 6</w:t>
      </w:r>
      <w:r w:rsidRPr="009E44B5">
        <w:rPr>
          <w:rFonts w:ascii="Arial Narrow" w:hAnsi="Arial Narrow"/>
          <w:bCs/>
          <w:lang w:val="en-US"/>
        </w:rPr>
        <w:t xml:space="preserve">. </w:t>
      </w:r>
    </w:p>
    <w:p w14:paraId="4994849B" w14:textId="77777777" w:rsidR="00ED0C13" w:rsidRPr="009E44B5" w:rsidRDefault="00ED0C13" w:rsidP="00ED0C13">
      <w:pPr>
        <w:spacing w:line="480" w:lineRule="auto"/>
        <w:rPr>
          <w:bCs/>
          <w:lang w:val="en-GB"/>
        </w:rPr>
      </w:pPr>
      <w:r w:rsidRPr="009E44B5">
        <w:rPr>
          <w:bCs/>
          <w:position w:val="-12"/>
          <w:lang w:val="en-GB"/>
        </w:rPr>
        <w:object w:dxaOrig="2820" w:dyaOrig="320" w14:anchorId="72458BDC">
          <v:shape id="_x0000_i1029" type="#_x0000_t75" style="width:143.5pt;height:15.5pt" o:ole="">
            <v:imagedata r:id="rId19" o:title=""/>
          </v:shape>
          <o:OLEObject Type="Embed" ProgID="Equation.DSMT4" ShapeID="_x0000_i1029" DrawAspect="Content" ObjectID="_1648496199" r:id="rId20"/>
        </w:object>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t>(</w:t>
      </w:r>
      <w:r w:rsidR="004135EC" w:rsidRPr="009E44B5">
        <w:rPr>
          <w:bCs/>
          <w:lang w:val="en-GB"/>
        </w:rPr>
        <w:t>5</w:t>
      </w:r>
      <w:r w:rsidRPr="009E44B5">
        <w:rPr>
          <w:bCs/>
          <w:lang w:val="en-GB"/>
        </w:rPr>
        <w:t>)</w:t>
      </w:r>
    </w:p>
    <w:p w14:paraId="61B01123" w14:textId="77777777" w:rsidR="00ED0C13" w:rsidRPr="009E44B5" w:rsidRDefault="00ED0C13" w:rsidP="00ED0C13">
      <w:pPr>
        <w:spacing w:line="480" w:lineRule="auto"/>
        <w:rPr>
          <w:bCs/>
          <w:lang w:val="en-GB"/>
        </w:rPr>
      </w:pPr>
      <w:r w:rsidRPr="009E44B5">
        <w:rPr>
          <w:bCs/>
          <w:position w:val="-26"/>
          <w:lang w:val="en-GB"/>
        </w:rPr>
        <w:object w:dxaOrig="6120" w:dyaOrig="600" w14:anchorId="71137B2B">
          <v:shape id="_x0000_i1030" type="#_x0000_t75" style="width:309.5pt;height:30pt" o:ole="">
            <v:imagedata r:id="rId21" o:title=""/>
          </v:shape>
          <o:OLEObject Type="Embed" ProgID="Equation.DSMT4" ShapeID="_x0000_i1030" DrawAspect="Content" ObjectID="_1648496200" r:id="rId22"/>
        </w:object>
      </w:r>
      <w:r w:rsidRPr="009E44B5">
        <w:rPr>
          <w:bCs/>
          <w:lang w:val="en-GB"/>
        </w:rPr>
        <w:tab/>
      </w:r>
      <w:r w:rsidRPr="009E44B5">
        <w:rPr>
          <w:bCs/>
          <w:lang w:val="en-GB"/>
        </w:rPr>
        <w:tab/>
      </w:r>
      <w:r w:rsidRPr="009E44B5">
        <w:rPr>
          <w:bCs/>
          <w:lang w:val="en-GB"/>
        </w:rPr>
        <w:tab/>
      </w:r>
      <w:r w:rsidRPr="009E44B5">
        <w:rPr>
          <w:bCs/>
          <w:lang w:val="en-GB"/>
        </w:rPr>
        <w:tab/>
        <w:t>(</w:t>
      </w:r>
      <w:r w:rsidR="004135EC" w:rsidRPr="009E44B5">
        <w:rPr>
          <w:bCs/>
          <w:lang w:val="en-GB"/>
        </w:rPr>
        <w:t>6</w:t>
      </w:r>
      <w:r w:rsidRPr="009E44B5">
        <w:rPr>
          <w:bCs/>
          <w:lang w:val="en-GB"/>
        </w:rPr>
        <w:t>)</w:t>
      </w:r>
    </w:p>
    <w:p w14:paraId="3A8E5BF5" w14:textId="77777777" w:rsidR="00AE052D" w:rsidRPr="009E44B5" w:rsidRDefault="00ED0C13">
      <w:pPr>
        <w:spacing w:line="480" w:lineRule="auto"/>
        <w:ind w:firstLine="720"/>
        <w:jc w:val="both"/>
        <w:rPr>
          <w:rFonts w:ascii="Arial Narrow" w:hAnsi="Arial Narrow"/>
          <w:bCs/>
          <w:lang w:val="en-US"/>
        </w:rPr>
      </w:pPr>
      <w:r w:rsidRPr="009E44B5">
        <w:rPr>
          <w:rFonts w:ascii="Arial Narrow" w:hAnsi="Arial Narrow"/>
          <w:bCs/>
          <w:lang w:val="en-GB"/>
        </w:rPr>
        <w:t>A value of 50 $/m</w:t>
      </w:r>
      <w:r w:rsidRPr="009E44B5">
        <w:rPr>
          <w:rFonts w:ascii="Arial Narrow" w:hAnsi="Arial Narrow"/>
          <w:bCs/>
          <w:vertAlign w:val="superscript"/>
          <w:lang w:val="en-GB"/>
        </w:rPr>
        <w:t>2</w:t>
      </w:r>
      <w:r w:rsidRPr="009E44B5">
        <w:rPr>
          <w:rFonts w:ascii="Arial Narrow" w:hAnsi="Arial Narrow"/>
          <w:bCs/>
          <w:lang w:val="en-GB"/>
        </w:rPr>
        <w:t xml:space="preserve"> will be used based on the literature (Kim et al., 2017). </w:t>
      </w:r>
      <w:r w:rsidRPr="009E44B5">
        <w:rPr>
          <w:rFonts w:ascii="Arial Narrow" w:hAnsi="Arial Narrow"/>
          <w:bCs/>
          <w:lang w:val="en-US"/>
        </w:rPr>
        <w:t xml:space="preserve">Considering </w:t>
      </w:r>
      <w:r w:rsidRPr="009E44B5">
        <w:rPr>
          <w:rFonts w:ascii="Arial Narrow" w:hAnsi="Arial Narrow"/>
          <w:bCs/>
          <w:lang w:val="en-GB"/>
        </w:rPr>
        <w:t xml:space="preserve">the plant life equal to 20 years, the membranes with a typical lifetime of 4 years must be replaced 5 times during the plant life, </w:t>
      </w:r>
      <w:proofErr w:type="spellStart"/>
      <w:r w:rsidRPr="009E44B5">
        <w:rPr>
          <w:rFonts w:ascii="Arial Narrow" w:hAnsi="Arial Narrow"/>
          <w:bCs/>
          <w:i/>
          <w:lang w:val="en-GB"/>
        </w:rPr>
        <w:t>N</w:t>
      </w:r>
      <w:r w:rsidRPr="009E44B5">
        <w:rPr>
          <w:rFonts w:ascii="Arial Narrow" w:hAnsi="Arial Narrow"/>
          <w:bCs/>
          <w:i/>
          <w:vertAlign w:val="subscript"/>
          <w:lang w:val="en-GB"/>
        </w:rPr>
        <w:t>Membranes</w:t>
      </w:r>
      <w:proofErr w:type="spellEnd"/>
      <w:r w:rsidRPr="009E44B5">
        <w:rPr>
          <w:rFonts w:ascii="Arial Narrow" w:hAnsi="Arial Narrow"/>
          <w:bCs/>
          <w:i/>
          <w:vertAlign w:val="subscript"/>
          <w:lang w:val="en-GB"/>
        </w:rPr>
        <w:t xml:space="preserve"> </w:t>
      </w:r>
      <w:r w:rsidRPr="009E44B5">
        <w:rPr>
          <w:rFonts w:ascii="Arial Narrow" w:hAnsi="Arial Narrow"/>
          <w:bCs/>
          <w:lang w:val="en-GB"/>
        </w:rPr>
        <w:t>(</w:t>
      </w:r>
      <w:r w:rsidRPr="009E44B5">
        <w:rPr>
          <w:rFonts w:ascii="Arial Narrow" w:hAnsi="Arial Narrow"/>
          <w:bCs/>
          <w:lang w:val="en-US"/>
        </w:rPr>
        <w:t>Scholz et al., 2015).</w:t>
      </w:r>
      <w:r w:rsidR="00264A08" w:rsidRPr="009E44B5">
        <w:rPr>
          <w:rFonts w:ascii="Arial Narrow" w:hAnsi="Arial Narrow"/>
          <w:bCs/>
          <w:lang w:val="en-US"/>
        </w:rPr>
        <w:t xml:space="preserve"> Each NLP consists of 299 equations and 869 variables and it is solved as the ones formulated for the previous cases.</w:t>
      </w:r>
    </w:p>
    <w:p w14:paraId="026AA398" w14:textId="77777777" w:rsidR="006C6FA4" w:rsidRPr="009E44B5" w:rsidRDefault="006C6FA4" w:rsidP="00413758">
      <w:pPr>
        <w:ind w:firstLine="720"/>
        <w:rPr>
          <w:rFonts w:ascii="Arial Narrow" w:hAnsi="Arial Narrow"/>
          <w:bCs/>
          <w:i/>
          <w:iCs/>
          <w:lang w:val="en-US"/>
        </w:rPr>
      </w:pPr>
    </w:p>
    <w:p w14:paraId="5012ACAC" w14:textId="77777777" w:rsidR="00651762" w:rsidRPr="009E44B5" w:rsidRDefault="00413758" w:rsidP="00413758">
      <w:pPr>
        <w:ind w:firstLine="720"/>
        <w:rPr>
          <w:rFonts w:ascii="Arial Narrow" w:hAnsi="Arial Narrow"/>
          <w:b/>
          <w:bCs/>
          <w:i/>
          <w:iCs/>
          <w:lang w:val="en-GB"/>
        </w:rPr>
      </w:pPr>
      <w:r w:rsidRPr="009E44B5">
        <w:rPr>
          <w:rFonts w:ascii="Arial Narrow" w:hAnsi="Arial Narrow"/>
          <w:b/>
          <w:bCs/>
          <w:i/>
          <w:iCs/>
          <w:lang w:val="en-US"/>
        </w:rPr>
        <w:t>3.</w:t>
      </w:r>
      <w:r w:rsidR="00A31E5E" w:rsidRPr="009E44B5">
        <w:rPr>
          <w:rFonts w:ascii="Arial Narrow" w:hAnsi="Arial Narrow"/>
          <w:b/>
          <w:bCs/>
          <w:i/>
          <w:iCs/>
          <w:lang w:val="en-US"/>
        </w:rPr>
        <w:t>4</w:t>
      </w:r>
      <w:r w:rsidR="00581B92" w:rsidRPr="009E44B5">
        <w:rPr>
          <w:rFonts w:ascii="Arial Narrow" w:hAnsi="Arial Narrow"/>
          <w:b/>
          <w:bCs/>
          <w:i/>
          <w:iCs/>
          <w:lang w:val="en-US"/>
        </w:rPr>
        <w:t>.-</w:t>
      </w:r>
      <w:r w:rsidR="00483430" w:rsidRPr="009E44B5">
        <w:rPr>
          <w:rFonts w:ascii="Arial Narrow" w:hAnsi="Arial Narrow"/>
          <w:b/>
          <w:bCs/>
          <w:i/>
          <w:iCs/>
          <w:lang w:val="en-GB"/>
        </w:rPr>
        <w:t>Superstructure configuration</w:t>
      </w:r>
    </w:p>
    <w:p w14:paraId="77773400" w14:textId="77777777" w:rsidR="00651762" w:rsidRPr="009E44B5" w:rsidRDefault="00651762" w:rsidP="00CF3112">
      <w:pPr>
        <w:rPr>
          <w:rFonts w:ascii="Arial Narrow" w:hAnsi="Arial Narrow"/>
          <w:bCs/>
          <w:lang w:val="en-US"/>
        </w:rPr>
      </w:pPr>
    </w:p>
    <w:p w14:paraId="3312DBF6" w14:textId="78EEDFA4" w:rsidR="00783336" w:rsidRPr="009E44B5" w:rsidRDefault="001A1126" w:rsidP="00783336">
      <w:pPr>
        <w:spacing w:line="480" w:lineRule="auto"/>
        <w:ind w:firstLine="720"/>
        <w:jc w:val="both"/>
        <w:rPr>
          <w:rFonts w:ascii="Arial Narrow" w:hAnsi="Arial Narrow"/>
          <w:bCs/>
          <w:lang w:val="en-US"/>
        </w:rPr>
      </w:pPr>
      <w:bookmarkStart w:id="27" w:name="_Hlk12998702"/>
      <w:bookmarkStart w:id="28" w:name="_Hlk13000314"/>
      <w:r w:rsidRPr="009E44B5">
        <w:rPr>
          <w:rFonts w:ascii="Arial Narrow" w:hAnsi="Arial Narrow"/>
          <w:bCs/>
          <w:iCs/>
          <w:lang w:val="en-US"/>
        </w:rPr>
        <w:t>Once</w:t>
      </w:r>
      <w:r w:rsidR="00B92111" w:rsidRPr="009E44B5">
        <w:rPr>
          <w:rFonts w:ascii="Arial Narrow" w:hAnsi="Arial Narrow"/>
          <w:bCs/>
          <w:iCs/>
          <w:lang w:val="en-US"/>
        </w:rPr>
        <w:t xml:space="preserve"> the best configuration from each technology is selected</w:t>
      </w:r>
      <w:r w:rsidRPr="009E44B5">
        <w:rPr>
          <w:rFonts w:ascii="Arial Narrow" w:hAnsi="Arial Narrow"/>
          <w:bCs/>
          <w:iCs/>
          <w:lang w:val="en-US"/>
        </w:rPr>
        <w:t>,</w:t>
      </w:r>
      <w:r w:rsidR="00B92111" w:rsidRPr="009E44B5">
        <w:rPr>
          <w:rFonts w:ascii="Arial Narrow" w:hAnsi="Arial Narrow"/>
          <w:bCs/>
          <w:iCs/>
          <w:lang w:val="en-US"/>
        </w:rPr>
        <w:t xml:space="preserve"> the superstructure</w:t>
      </w:r>
      <w:r w:rsidRPr="009E44B5">
        <w:rPr>
          <w:rFonts w:ascii="Arial Narrow" w:hAnsi="Arial Narrow"/>
          <w:bCs/>
          <w:iCs/>
          <w:lang w:val="en-US"/>
        </w:rPr>
        <w:t xml:space="preserve"> containing all the technologies evaluated</w:t>
      </w:r>
      <w:r w:rsidR="00B92111" w:rsidRPr="009E44B5">
        <w:rPr>
          <w:rFonts w:ascii="Arial Narrow" w:hAnsi="Arial Narrow"/>
          <w:bCs/>
          <w:iCs/>
          <w:lang w:val="en-US"/>
        </w:rPr>
        <w:t xml:space="preserve"> is </w:t>
      </w:r>
      <w:r w:rsidRPr="009E44B5">
        <w:rPr>
          <w:rFonts w:ascii="Arial Narrow" w:hAnsi="Arial Narrow"/>
          <w:bCs/>
          <w:iCs/>
          <w:lang w:val="en-US"/>
        </w:rPr>
        <w:t>built</w:t>
      </w:r>
      <w:r w:rsidR="00B3050C" w:rsidRPr="009E44B5">
        <w:rPr>
          <w:rFonts w:ascii="Arial Narrow" w:hAnsi="Arial Narrow"/>
          <w:bCs/>
          <w:iCs/>
          <w:lang w:val="en-US"/>
        </w:rPr>
        <w:t xml:space="preserve"> considering </w:t>
      </w:r>
      <w:r w:rsidR="00783336" w:rsidRPr="009E44B5">
        <w:rPr>
          <w:rFonts w:ascii="Arial Narrow" w:hAnsi="Arial Narrow"/>
          <w:bCs/>
          <w:iCs/>
          <w:lang w:val="en-US"/>
        </w:rPr>
        <w:t>only the</w:t>
      </w:r>
      <w:r w:rsidR="00B3050C" w:rsidRPr="009E44B5">
        <w:rPr>
          <w:rFonts w:ascii="Arial Narrow" w:hAnsi="Arial Narrow"/>
          <w:bCs/>
          <w:iCs/>
          <w:lang w:val="en-US"/>
        </w:rPr>
        <w:t xml:space="preserve"> best amine, membrane material and adsorbent bed</w:t>
      </w:r>
      <w:r w:rsidR="007A3B40" w:rsidRPr="009E44B5">
        <w:rPr>
          <w:rFonts w:ascii="Arial Narrow" w:hAnsi="Arial Narrow"/>
          <w:bCs/>
          <w:iCs/>
          <w:lang w:val="en-US"/>
        </w:rPr>
        <w:t xml:space="preserve">, see Figure 2. </w:t>
      </w:r>
      <w:r w:rsidR="000D61E6" w:rsidRPr="009E44B5">
        <w:rPr>
          <w:rFonts w:ascii="Arial Narrow" w:hAnsi="Arial Narrow"/>
          <w:bCs/>
          <w:iCs/>
          <w:lang w:val="en-US"/>
        </w:rPr>
        <w:t>The superstructure includes the models presented in sections 3.2.1 to 3.2.</w:t>
      </w:r>
      <w:r w:rsidR="006C7DBC" w:rsidRPr="009E44B5">
        <w:rPr>
          <w:rFonts w:ascii="Arial Narrow" w:hAnsi="Arial Narrow"/>
          <w:bCs/>
          <w:iCs/>
          <w:lang w:val="en-US"/>
        </w:rPr>
        <w:t>4</w:t>
      </w:r>
      <w:r w:rsidR="00D33B15" w:rsidRPr="009E44B5">
        <w:rPr>
          <w:rFonts w:ascii="Arial Narrow" w:hAnsi="Arial Narrow"/>
          <w:bCs/>
          <w:iCs/>
          <w:lang w:val="en-US"/>
        </w:rPr>
        <w:t xml:space="preserve"> and described in the Supplementary M</w:t>
      </w:r>
      <w:r w:rsidR="00783336" w:rsidRPr="009E44B5">
        <w:rPr>
          <w:rFonts w:ascii="Arial Narrow" w:hAnsi="Arial Narrow"/>
          <w:bCs/>
          <w:iCs/>
          <w:lang w:val="en-US"/>
        </w:rPr>
        <w:t xml:space="preserve">aterial, section </w:t>
      </w:r>
      <w:r w:rsidR="008A63E8" w:rsidRPr="009E44B5">
        <w:rPr>
          <w:rFonts w:ascii="Arial Narrow" w:hAnsi="Arial Narrow"/>
          <w:bCs/>
          <w:iCs/>
          <w:lang w:val="en-US"/>
        </w:rPr>
        <w:t>S2</w:t>
      </w:r>
      <w:r w:rsidR="00783336" w:rsidRPr="009E44B5">
        <w:rPr>
          <w:rFonts w:ascii="Arial Narrow" w:hAnsi="Arial Narrow"/>
          <w:bCs/>
          <w:iCs/>
          <w:lang w:val="en-US"/>
        </w:rPr>
        <w:t xml:space="preserve">. </w:t>
      </w:r>
      <w:r w:rsidR="00783336" w:rsidRPr="009E44B5">
        <w:rPr>
          <w:rFonts w:ascii="Arial Narrow" w:hAnsi="Arial Narrow"/>
          <w:bCs/>
          <w:lang w:val="en-US"/>
        </w:rPr>
        <w:t>Th</w:t>
      </w:r>
      <w:r w:rsidR="005D169C" w:rsidRPr="009E44B5">
        <w:rPr>
          <w:rFonts w:ascii="Arial Narrow" w:hAnsi="Arial Narrow"/>
          <w:iCs/>
          <w:shd w:val="clear" w:color="auto" w:fill="FFFFFF"/>
          <w:lang w:val="en-GB"/>
        </w:rPr>
        <w:t>e superstructure is optimized</w:t>
      </w:r>
      <w:bookmarkEnd w:id="27"/>
      <w:r w:rsidR="00783336" w:rsidRPr="009E44B5">
        <w:rPr>
          <w:rFonts w:ascii="Arial Narrow" w:hAnsi="Arial Narrow"/>
          <w:iCs/>
          <w:shd w:val="clear" w:color="auto" w:fill="FFFFFF"/>
          <w:lang w:val="en-GB"/>
        </w:rPr>
        <w:t xml:space="preserve"> evaluating all the processes simultaneously, for each waste raw material selecting only one technology, using as objective function </w:t>
      </w:r>
      <w:r w:rsidR="00783336" w:rsidRPr="009E44B5">
        <w:rPr>
          <w:rFonts w:ascii="Arial Narrow" w:hAnsi="Arial Narrow"/>
          <w:bCs/>
          <w:iCs/>
          <w:lang w:val="en-US"/>
        </w:rPr>
        <w:t xml:space="preserve">Eq. </w:t>
      </w:r>
      <w:r w:rsidR="006C7DBC" w:rsidRPr="009E44B5">
        <w:rPr>
          <w:rFonts w:ascii="Arial Narrow" w:hAnsi="Arial Narrow"/>
          <w:bCs/>
          <w:iCs/>
          <w:lang w:val="en-US"/>
        </w:rPr>
        <w:t>7.</w:t>
      </w:r>
    </w:p>
    <w:p w14:paraId="758D3EDC" w14:textId="77777777" w:rsidR="00783336" w:rsidRPr="009E44B5" w:rsidRDefault="00783336" w:rsidP="00783336">
      <w:pPr>
        <w:spacing w:line="480" w:lineRule="auto"/>
        <w:jc w:val="both"/>
        <w:rPr>
          <w:bCs/>
          <w:lang w:val="en-GB"/>
        </w:rPr>
      </w:pPr>
      <w:r w:rsidRPr="009E44B5">
        <w:rPr>
          <w:bCs/>
          <w:position w:val="-12"/>
          <w:lang w:val="en-GB"/>
        </w:rPr>
        <w:object w:dxaOrig="5080" w:dyaOrig="320" w14:anchorId="13691164">
          <v:shape id="_x0000_i1031" type="#_x0000_t75" style="width:257.5pt;height:15.5pt" o:ole="">
            <v:imagedata r:id="rId23" o:title=""/>
          </v:shape>
          <o:OLEObject Type="Embed" ProgID="Equation.DSMT4" ShapeID="_x0000_i1031" DrawAspect="Content" ObjectID="_1648496201" r:id="rId24"/>
        </w:object>
      </w:r>
      <w:r w:rsidRPr="009E44B5">
        <w:rPr>
          <w:bCs/>
          <w:lang w:val="en-GB"/>
        </w:rPr>
        <w:tab/>
      </w:r>
      <w:r w:rsidRPr="009E44B5">
        <w:rPr>
          <w:bCs/>
          <w:lang w:val="en-GB"/>
        </w:rPr>
        <w:tab/>
      </w:r>
      <w:r w:rsidRPr="009E44B5">
        <w:rPr>
          <w:bCs/>
          <w:lang w:val="en-GB"/>
        </w:rPr>
        <w:tab/>
      </w:r>
      <w:r w:rsidRPr="009E44B5">
        <w:rPr>
          <w:bCs/>
          <w:lang w:val="en-GB"/>
        </w:rPr>
        <w:tab/>
      </w:r>
      <w:r w:rsidRPr="009E44B5">
        <w:rPr>
          <w:bCs/>
          <w:lang w:val="en-GB"/>
        </w:rPr>
        <w:tab/>
        <w:t>(</w:t>
      </w:r>
      <w:r w:rsidR="006C7DBC" w:rsidRPr="009E44B5">
        <w:rPr>
          <w:bCs/>
          <w:lang w:val="en-GB"/>
        </w:rPr>
        <w:t>7</w:t>
      </w:r>
      <w:r w:rsidRPr="009E44B5">
        <w:rPr>
          <w:bCs/>
          <w:lang w:val="en-GB"/>
        </w:rPr>
        <w:t>)</w:t>
      </w:r>
    </w:p>
    <w:p w14:paraId="46B17D99" w14:textId="77777777" w:rsidR="002F4B6B" w:rsidRPr="009E44B5" w:rsidRDefault="00783336" w:rsidP="00783336">
      <w:pPr>
        <w:spacing w:line="480" w:lineRule="auto"/>
        <w:ind w:firstLine="720"/>
        <w:jc w:val="both"/>
        <w:rPr>
          <w:rFonts w:ascii="Arial Narrow" w:hAnsi="Arial Narrow"/>
          <w:bCs/>
          <w:lang w:val="en-US"/>
        </w:rPr>
      </w:pPr>
      <w:r w:rsidRPr="009E44B5">
        <w:rPr>
          <w:rFonts w:ascii="Arial Narrow" w:hAnsi="Arial Narrow"/>
          <w:bCs/>
          <w:lang w:val="en-US"/>
        </w:rPr>
        <w:t>The</w:t>
      </w:r>
      <w:r w:rsidR="006C7DBC" w:rsidRPr="009E44B5">
        <w:rPr>
          <w:rFonts w:ascii="Arial Narrow" w:hAnsi="Arial Narrow"/>
          <w:bCs/>
          <w:lang w:val="en-US"/>
        </w:rPr>
        <w:t xml:space="preserve"> superstructure</w:t>
      </w:r>
      <w:r w:rsidRPr="009E44B5">
        <w:rPr>
          <w:rFonts w:ascii="Arial Narrow" w:hAnsi="Arial Narrow"/>
          <w:bCs/>
          <w:lang w:val="en-US"/>
        </w:rPr>
        <w:t xml:space="preserve"> model consists of 383 equations and 1367 variables, resulting in an NLP problem solved using a </w:t>
      </w:r>
      <w:proofErr w:type="spellStart"/>
      <w:r w:rsidRPr="009E44B5">
        <w:rPr>
          <w:rFonts w:ascii="Arial Narrow" w:hAnsi="Arial Narrow"/>
          <w:bCs/>
          <w:lang w:val="en-US"/>
        </w:rPr>
        <w:t>multistart</w:t>
      </w:r>
      <w:proofErr w:type="spellEnd"/>
      <w:r w:rsidRPr="009E44B5">
        <w:rPr>
          <w:rFonts w:ascii="Arial Narrow" w:hAnsi="Arial Narrow"/>
          <w:bCs/>
          <w:lang w:val="en-US"/>
        </w:rPr>
        <w:t xml:space="preserve"> optimization procedure with CONOPT as the preferred solver. </w:t>
      </w:r>
      <w:r w:rsidRPr="009E44B5">
        <w:rPr>
          <w:rFonts w:ascii="Arial Narrow" w:hAnsi="Arial Narrow"/>
          <w:iCs/>
          <w:shd w:val="clear" w:color="auto" w:fill="FFFFFF"/>
          <w:lang w:val="en-GB"/>
        </w:rPr>
        <w:t xml:space="preserve">The main decision variables are operating conditions including flows, temperatures, pressures, whereas the value for the variables of the non-selected technologies is null, including the mass flow. </w:t>
      </w:r>
      <w:r w:rsidRPr="009E44B5">
        <w:rPr>
          <w:rFonts w:ascii="Arial Narrow" w:hAnsi="Arial Narrow"/>
          <w:bCs/>
          <w:lang w:val="en-US"/>
        </w:rPr>
        <w:t>Binary variables per technology are not needed for the selection among the technologies since the costs are related to the flow processed per each technology.</w:t>
      </w:r>
    </w:p>
    <w:p w14:paraId="222C4434" w14:textId="77777777" w:rsidR="00A05619" w:rsidRPr="009E44B5" w:rsidRDefault="00355BB4" w:rsidP="002F4B6B">
      <w:pPr>
        <w:spacing w:line="480" w:lineRule="auto"/>
        <w:jc w:val="both"/>
        <w:rPr>
          <w:rFonts w:ascii="Arial Narrow" w:hAnsi="Arial Narrow"/>
          <w:bCs/>
          <w:lang w:val="en-US"/>
        </w:rPr>
      </w:pPr>
      <w:r>
        <w:rPr>
          <w:rFonts w:ascii="Arial Narrow" w:hAnsi="Arial Narrow"/>
          <w:bCs/>
          <w:lang w:val="en-US"/>
        </w:rPr>
        <w:pict w14:anchorId="40CCEB0A">
          <v:shape id="_x0000_i1032" type="#_x0000_t75" style="width:481.5pt;height:271.5pt">
            <v:imagedata r:id="rId25" o:title="superstructure4CO2-Layout3" croptop="6181f" cropbottom="7026f"/>
          </v:shape>
        </w:pict>
      </w:r>
    </w:p>
    <w:p w14:paraId="17414EC4" w14:textId="77777777" w:rsidR="00A05619" w:rsidRPr="009E44B5" w:rsidRDefault="00A05619" w:rsidP="00A05619">
      <w:pPr>
        <w:pStyle w:val="Descripcin"/>
        <w:jc w:val="center"/>
        <w:rPr>
          <w:rFonts w:ascii="Arial Narrow" w:hAnsi="Arial Narrow"/>
          <w:bCs/>
          <w:i w:val="0"/>
          <w:noProof/>
          <w:color w:val="auto"/>
          <w:sz w:val="22"/>
          <w:szCs w:val="22"/>
          <w:lang w:val="en-US"/>
        </w:rPr>
      </w:pPr>
      <w:r w:rsidRPr="009E44B5">
        <w:rPr>
          <w:rFonts w:ascii="Arial Narrow" w:hAnsi="Arial Narrow"/>
          <w:bCs/>
          <w:i w:val="0"/>
          <w:color w:val="auto"/>
          <w:sz w:val="22"/>
          <w:szCs w:val="22"/>
          <w:lang w:val="en-US"/>
        </w:rPr>
        <w:t>Figure 2: Scheme of the proposed superstructure</w:t>
      </w:r>
      <w:r w:rsidRPr="009E44B5">
        <w:rPr>
          <w:rFonts w:ascii="Arial Narrow" w:hAnsi="Arial Narrow"/>
          <w:bCs/>
          <w:i w:val="0"/>
          <w:noProof/>
          <w:color w:val="auto"/>
          <w:sz w:val="22"/>
          <w:szCs w:val="22"/>
          <w:lang w:val="en-US"/>
        </w:rPr>
        <w:t xml:space="preserve"> for biogas upgrading into biomethane</w:t>
      </w:r>
    </w:p>
    <w:p w14:paraId="3F7780CE" w14:textId="77777777" w:rsidR="00A05619" w:rsidRPr="009E44B5" w:rsidRDefault="00A05619" w:rsidP="00A05619">
      <w:pPr>
        <w:spacing w:line="480" w:lineRule="auto"/>
        <w:ind w:firstLine="720"/>
        <w:jc w:val="both"/>
        <w:rPr>
          <w:rFonts w:ascii="Arial Narrow" w:hAnsi="Arial Narrow"/>
          <w:bCs/>
          <w:lang w:val="en-US"/>
        </w:rPr>
      </w:pPr>
    </w:p>
    <w:p w14:paraId="6695433D" w14:textId="77777777" w:rsidR="00483430" w:rsidRPr="009E44B5" w:rsidRDefault="00483430" w:rsidP="00483430">
      <w:pPr>
        <w:ind w:firstLine="720"/>
        <w:rPr>
          <w:rFonts w:ascii="Arial Narrow" w:hAnsi="Arial Narrow"/>
          <w:b/>
          <w:bCs/>
          <w:i/>
          <w:iCs/>
          <w:lang w:val="en-US"/>
        </w:rPr>
      </w:pPr>
      <w:r w:rsidRPr="009E44B5">
        <w:rPr>
          <w:rFonts w:ascii="Arial Narrow" w:hAnsi="Arial Narrow"/>
          <w:b/>
          <w:bCs/>
          <w:i/>
          <w:iCs/>
          <w:lang w:val="en-US"/>
        </w:rPr>
        <w:t>3.</w:t>
      </w:r>
      <w:r w:rsidR="00A31E5E" w:rsidRPr="009E44B5">
        <w:rPr>
          <w:rFonts w:ascii="Arial Narrow" w:hAnsi="Arial Narrow"/>
          <w:b/>
          <w:bCs/>
          <w:i/>
          <w:iCs/>
          <w:lang w:val="en-US"/>
        </w:rPr>
        <w:t>5</w:t>
      </w:r>
      <w:r w:rsidRPr="009E44B5">
        <w:rPr>
          <w:rFonts w:ascii="Arial Narrow" w:hAnsi="Arial Narrow"/>
          <w:b/>
          <w:bCs/>
          <w:i/>
          <w:iCs/>
          <w:lang w:val="en-US"/>
        </w:rPr>
        <w:t>.- Economic evaluation</w:t>
      </w:r>
    </w:p>
    <w:p w14:paraId="0741644A" w14:textId="77777777" w:rsidR="00483430" w:rsidRPr="009E44B5" w:rsidRDefault="00483430" w:rsidP="00483430">
      <w:pPr>
        <w:ind w:firstLine="720"/>
        <w:rPr>
          <w:rFonts w:ascii="Arial Narrow" w:hAnsi="Arial Narrow"/>
          <w:b/>
          <w:bCs/>
          <w:i/>
          <w:iCs/>
          <w:lang w:val="en-GB"/>
        </w:rPr>
      </w:pPr>
    </w:p>
    <w:bookmarkEnd w:id="28"/>
    <w:p w14:paraId="72B11849" w14:textId="3A3CC0CE" w:rsidR="00D61C6E" w:rsidRPr="009E44B5" w:rsidRDefault="006C6FA4" w:rsidP="005138B9">
      <w:pPr>
        <w:spacing w:line="480" w:lineRule="auto"/>
        <w:ind w:firstLine="720"/>
        <w:jc w:val="both"/>
        <w:rPr>
          <w:rFonts w:ascii="Arial Narrow" w:hAnsi="Arial Narrow"/>
          <w:bCs/>
          <w:lang w:val="en-GB"/>
        </w:rPr>
      </w:pPr>
      <w:r w:rsidRPr="009E44B5">
        <w:rPr>
          <w:rFonts w:ascii="Arial Narrow" w:hAnsi="Arial Narrow"/>
          <w:bCs/>
          <w:lang w:val="en-GB"/>
        </w:rPr>
        <w:t>Finally</w:t>
      </w:r>
      <w:r w:rsidR="00772C3B" w:rsidRPr="009E44B5">
        <w:rPr>
          <w:rFonts w:ascii="Arial Narrow" w:hAnsi="Arial Narrow"/>
          <w:bCs/>
          <w:lang w:val="en-GB"/>
        </w:rPr>
        <w:t>,</w:t>
      </w:r>
      <w:r w:rsidRPr="009E44B5">
        <w:rPr>
          <w:rFonts w:ascii="Arial Narrow" w:hAnsi="Arial Narrow"/>
          <w:bCs/>
          <w:lang w:val="en-GB"/>
        </w:rPr>
        <w:t xml:space="preserve"> a detail economic evaluation </w:t>
      </w:r>
      <w:r w:rsidR="005D169C" w:rsidRPr="009E44B5">
        <w:rPr>
          <w:rFonts w:ascii="Arial Narrow" w:hAnsi="Arial Narrow"/>
          <w:bCs/>
          <w:lang w:val="en-GB"/>
        </w:rPr>
        <w:t xml:space="preserve">for biomethane production </w:t>
      </w:r>
      <w:r w:rsidR="00B92111" w:rsidRPr="009E44B5">
        <w:rPr>
          <w:rFonts w:ascii="Arial Narrow" w:hAnsi="Arial Narrow"/>
          <w:bCs/>
          <w:lang w:val="en-US"/>
        </w:rPr>
        <w:t>from different wastes</w:t>
      </w:r>
      <w:r w:rsidRPr="009E44B5">
        <w:rPr>
          <w:rFonts w:ascii="Arial Narrow" w:hAnsi="Arial Narrow"/>
          <w:bCs/>
          <w:lang w:val="en-US"/>
        </w:rPr>
        <w:t xml:space="preserve"> is performed</w:t>
      </w:r>
      <w:r w:rsidR="00B92111" w:rsidRPr="009E44B5">
        <w:rPr>
          <w:rFonts w:ascii="Arial Narrow" w:hAnsi="Arial Narrow"/>
          <w:bCs/>
          <w:lang w:val="en-US"/>
        </w:rPr>
        <w:t>. T</w:t>
      </w:r>
      <w:r w:rsidR="001C56C4" w:rsidRPr="009E44B5">
        <w:rPr>
          <w:rFonts w:ascii="Arial Narrow" w:hAnsi="Arial Narrow"/>
          <w:bCs/>
          <w:lang w:val="en-US"/>
        </w:rPr>
        <w:t>he production and investment costs are estimated</w:t>
      </w:r>
      <w:r w:rsidR="00EB7084" w:rsidRPr="009E44B5">
        <w:rPr>
          <w:rFonts w:ascii="Arial Narrow" w:hAnsi="Arial Narrow"/>
          <w:bCs/>
          <w:lang w:val="en-US"/>
        </w:rPr>
        <w:t xml:space="preserve"> using the factorial method presented in</w:t>
      </w:r>
      <w:r w:rsidR="001C56C4" w:rsidRPr="009E44B5">
        <w:rPr>
          <w:rFonts w:ascii="Arial Narrow" w:hAnsi="Arial Narrow"/>
          <w:bCs/>
          <w:lang w:val="en-US"/>
        </w:rPr>
        <w:t xml:space="preserve"> </w:t>
      </w:r>
      <w:proofErr w:type="spellStart"/>
      <w:r w:rsidR="001C56C4" w:rsidRPr="009E44B5">
        <w:rPr>
          <w:rFonts w:ascii="Arial Narrow" w:hAnsi="Arial Narrow"/>
          <w:bCs/>
          <w:lang w:val="en-US"/>
        </w:rPr>
        <w:t>Sinnot</w:t>
      </w:r>
      <w:proofErr w:type="spellEnd"/>
      <w:r w:rsidR="001C56C4" w:rsidRPr="009E44B5">
        <w:rPr>
          <w:rFonts w:ascii="Arial Narrow" w:hAnsi="Arial Narrow"/>
          <w:bCs/>
          <w:lang w:val="en-US"/>
        </w:rPr>
        <w:t xml:space="preserve"> and </w:t>
      </w:r>
      <w:proofErr w:type="spellStart"/>
      <w:r w:rsidR="001C56C4" w:rsidRPr="009E44B5">
        <w:rPr>
          <w:rFonts w:ascii="Arial Narrow" w:hAnsi="Arial Narrow"/>
          <w:bCs/>
          <w:lang w:val="en-US"/>
        </w:rPr>
        <w:t>Towler</w:t>
      </w:r>
      <w:proofErr w:type="spellEnd"/>
      <w:r w:rsidR="001C56C4" w:rsidRPr="009E44B5">
        <w:rPr>
          <w:rFonts w:ascii="Arial Narrow" w:hAnsi="Arial Narrow"/>
          <w:bCs/>
          <w:lang w:val="en-US"/>
        </w:rPr>
        <w:t xml:space="preserve"> (2009)</w:t>
      </w:r>
      <w:r w:rsidR="00EB7084" w:rsidRPr="009E44B5">
        <w:rPr>
          <w:rFonts w:ascii="Arial Narrow" w:hAnsi="Arial Narrow"/>
          <w:bCs/>
          <w:lang w:val="en-US"/>
        </w:rPr>
        <w:t xml:space="preserve">. </w:t>
      </w:r>
      <w:r w:rsidR="001C56C4" w:rsidRPr="009E44B5">
        <w:rPr>
          <w:rFonts w:ascii="Arial Narrow" w:hAnsi="Arial Narrow"/>
          <w:bCs/>
          <w:lang w:val="en-US"/>
        </w:rPr>
        <w:t xml:space="preserve">It is based on the </w:t>
      </w:r>
      <w:r w:rsidR="0060330B" w:rsidRPr="009E44B5">
        <w:rPr>
          <w:rFonts w:ascii="Arial Narrow" w:hAnsi="Arial Narrow"/>
          <w:bCs/>
          <w:lang w:val="en-US"/>
        </w:rPr>
        <w:t>estimation</w:t>
      </w:r>
      <w:r w:rsidR="001C56C4" w:rsidRPr="009E44B5">
        <w:rPr>
          <w:rFonts w:ascii="Arial Narrow" w:hAnsi="Arial Narrow"/>
          <w:bCs/>
          <w:lang w:val="en-US"/>
        </w:rPr>
        <w:t xml:space="preserve"> of the unit costs</w:t>
      </w:r>
      <w:r w:rsidR="00EB7084" w:rsidRPr="009E44B5">
        <w:rPr>
          <w:rFonts w:ascii="Arial Narrow" w:hAnsi="Arial Narrow"/>
          <w:bCs/>
          <w:lang w:val="en-US"/>
        </w:rPr>
        <w:t>,</w:t>
      </w:r>
      <w:r w:rsidR="001C56C4" w:rsidRPr="009E44B5">
        <w:rPr>
          <w:rFonts w:ascii="Arial Narrow" w:hAnsi="Arial Narrow"/>
          <w:bCs/>
          <w:lang w:val="en-US"/>
        </w:rPr>
        <w:t xml:space="preserve"> u</w:t>
      </w:r>
      <w:r w:rsidR="001C56C4" w:rsidRPr="009E44B5">
        <w:rPr>
          <w:rFonts w:ascii="Arial Narrow" w:hAnsi="Arial Narrow"/>
          <w:bCs/>
          <w:lang w:val="en-GB"/>
        </w:rPr>
        <w:t>sing the same factors as presented in Davis and Martin (2014</w:t>
      </w:r>
      <w:r w:rsidR="001A3FB3" w:rsidRPr="009E44B5">
        <w:rPr>
          <w:rFonts w:ascii="Arial Narrow" w:hAnsi="Arial Narrow"/>
          <w:bCs/>
          <w:lang w:val="en-GB"/>
        </w:rPr>
        <w:t>a&amp;b</w:t>
      </w:r>
      <w:r w:rsidR="001C56C4" w:rsidRPr="009E44B5">
        <w:rPr>
          <w:rFonts w:ascii="Arial Narrow" w:hAnsi="Arial Narrow"/>
          <w:bCs/>
          <w:lang w:val="en-GB"/>
        </w:rPr>
        <w:t xml:space="preserve">) for further comparison with other renewable based methane production processes. </w:t>
      </w:r>
      <w:r w:rsidR="006323D2" w:rsidRPr="009E44B5">
        <w:rPr>
          <w:rFonts w:ascii="Arial Narrow" w:hAnsi="Arial Narrow"/>
          <w:bCs/>
          <w:lang w:val="en-GB"/>
        </w:rPr>
        <w:t xml:space="preserve">The details </w:t>
      </w:r>
      <w:r w:rsidR="005F6C99" w:rsidRPr="009E44B5">
        <w:rPr>
          <w:rFonts w:ascii="Arial Narrow" w:hAnsi="Arial Narrow"/>
          <w:bCs/>
          <w:lang w:val="en-GB"/>
        </w:rPr>
        <w:t xml:space="preserve">on the </w:t>
      </w:r>
      <w:r w:rsidR="001E5847" w:rsidRPr="009E44B5">
        <w:rPr>
          <w:rFonts w:ascii="Arial Narrow" w:hAnsi="Arial Narrow"/>
          <w:bCs/>
          <w:lang w:val="en-GB"/>
        </w:rPr>
        <w:t xml:space="preserve">method and </w:t>
      </w:r>
      <w:r w:rsidR="005F6C99" w:rsidRPr="009E44B5">
        <w:rPr>
          <w:rFonts w:ascii="Arial Narrow" w:hAnsi="Arial Narrow"/>
          <w:bCs/>
          <w:lang w:val="en-GB"/>
        </w:rPr>
        <w:t xml:space="preserve">correlations used </w:t>
      </w:r>
      <w:r w:rsidR="001E5847" w:rsidRPr="009E44B5">
        <w:rPr>
          <w:rFonts w:ascii="Arial Narrow" w:hAnsi="Arial Narrow"/>
          <w:bCs/>
          <w:lang w:val="en-GB"/>
        </w:rPr>
        <w:t>f</w:t>
      </w:r>
      <w:r w:rsidR="006323D2" w:rsidRPr="009E44B5">
        <w:rPr>
          <w:rFonts w:ascii="Arial Narrow" w:hAnsi="Arial Narrow"/>
          <w:bCs/>
          <w:lang w:val="en-GB"/>
        </w:rPr>
        <w:t xml:space="preserve">or the economic assessment can be seen in </w:t>
      </w:r>
      <w:r w:rsidR="005F6C99" w:rsidRPr="009E44B5">
        <w:rPr>
          <w:rFonts w:ascii="Arial Narrow" w:hAnsi="Arial Narrow"/>
          <w:bCs/>
          <w:lang w:val="en-GB"/>
        </w:rPr>
        <w:t xml:space="preserve">the </w:t>
      </w:r>
      <w:r w:rsidR="00D33B15" w:rsidRPr="009E44B5">
        <w:rPr>
          <w:rFonts w:ascii="Arial Narrow" w:hAnsi="Arial Narrow"/>
          <w:bCs/>
          <w:lang w:val="en-GB"/>
        </w:rPr>
        <w:t>S</w:t>
      </w:r>
      <w:r w:rsidR="005F6C99" w:rsidRPr="009E44B5">
        <w:rPr>
          <w:rFonts w:ascii="Arial Narrow" w:hAnsi="Arial Narrow"/>
          <w:bCs/>
          <w:lang w:val="en-GB"/>
        </w:rPr>
        <w:t xml:space="preserve">upplementary </w:t>
      </w:r>
      <w:r w:rsidR="00D33B15" w:rsidRPr="009E44B5">
        <w:rPr>
          <w:rFonts w:ascii="Arial Narrow" w:hAnsi="Arial Narrow"/>
          <w:bCs/>
          <w:lang w:val="en-GB"/>
        </w:rPr>
        <w:t>M</w:t>
      </w:r>
      <w:r w:rsidR="005F6C99" w:rsidRPr="009E44B5">
        <w:rPr>
          <w:rFonts w:ascii="Arial Narrow" w:hAnsi="Arial Narrow"/>
          <w:bCs/>
          <w:lang w:val="en-GB"/>
        </w:rPr>
        <w:t>aterial</w:t>
      </w:r>
      <w:r w:rsidR="00783336" w:rsidRPr="009E44B5">
        <w:rPr>
          <w:rFonts w:ascii="Arial Narrow" w:hAnsi="Arial Narrow"/>
          <w:bCs/>
          <w:lang w:val="en-GB"/>
        </w:rPr>
        <w:t xml:space="preserve">, section </w:t>
      </w:r>
      <w:r w:rsidR="008A63E8" w:rsidRPr="009E44B5">
        <w:rPr>
          <w:rFonts w:ascii="Arial Narrow" w:hAnsi="Arial Narrow"/>
          <w:bCs/>
          <w:lang w:val="en-GB"/>
        </w:rPr>
        <w:t>S3</w:t>
      </w:r>
      <w:r w:rsidR="00783336" w:rsidRPr="009E44B5">
        <w:rPr>
          <w:rFonts w:ascii="Arial Narrow" w:hAnsi="Arial Narrow"/>
          <w:bCs/>
          <w:lang w:val="en-GB"/>
        </w:rPr>
        <w:t>.</w:t>
      </w:r>
    </w:p>
    <w:p w14:paraId="0EFDAB93" w14:textId="77777777" w:rsidR="00286DC9" w:rsidRPr="009E44B5" w:rsidRDefault="00286DC9" w:rsidP="001C56C4">
      <w:pPr>
        <w:rPr>
          <w:rFonts w:ascii="Arial Narrow" w:hAnsi="Arial Narrow"/>
          <w:b/>
          <w:bCs/>
          <w:lang w:val="en-US"/>
        </w:rPr>
      </w:pPr>
    </w:p>
    <w:p w14:paraId="34ABCE0A" w14:textId="77777777" w:rsidR="001C56C4" w:rsidRPr="009E44B5" w:rsidRDefault="00413758" w:rsidP="001C56C4">
      <w:pPr>
        <w:rPr>
          <w:rFonts w:ascii="Arial Narrow" w:hAnsi="Arial Narrow"/>
          <w:b/>
          <w:bCs/>
          <w:lang w:val="en-US"/>
        </w:rPr>
      </w:pPr>
      <w:r w:rsidRPr="009E44B5">
        <w:rPr>
          <w:rFonts w:ascii="Arial Narrow" w:hAnsi="Arial Narrow"/>
          <w:b/>
          <w:bCs/>
          <w:lang w:val="en-US"/>
        </w:rPr>
        <w:lastRenderedPageBreak/>
        <w:t>4</w:t>
      </w:r>
      <w:r w:rsidR="001C56C4" w:rsidRPr="009E44B5">
        <w:rPr>
          <w:rFonts w:ascii="Arial Narrow" w:hAnsi="Arial Narrow"/>
          <w:b/>
          <w:bCs/>
          <w:lang w:val="en-US"/>
        </w:rPr>
        <w:t>.- Results</w:t>
      </w:r>
    </w:p>
    <w:p w14:paraId="3E0C32D8" w14:textId="77777777" w:rsidR="00EE6257" w:rsidRPr="009E44B5" w:rsidRDefault="00EE6257" w:rsidP="001C56C4">
      <w:pPr>
        <w:rPr>
          <w:rFonts w:ascii="Arial Narrow" w:hAnsi="Arial Narrow"/>
          <w:b/>
          <w:bCs/>
          <w:lang w:val="en-US"/>
        </w:rPr>
      </w:pPr>
    </w:p>
    <w:p w14:paraId="750760CE" w14:textId="77777777" w:rsidR="00073CBC" w:rsidRPr="009E44B5" w:rsidRDefault="00EE6257" w:rsidP="00B3050C">
      <w:pPr>
        <w:spacing w:line="480" w:lineRule="auto"/>
        <w:ind w:firstLine="720"/>
        <w:jc w:val="both"/>
        <w:rPr>
          <w:rFonts w:ascii="Arial Narrow" w:hAnsi="Arial Narrow"/>
          <w:bCs/>
          <w:lang w:val="en-US"/>
        </w:rPr>
      </w:pPr>
      <w:r w:rsidRPr="009E44B5">
        <w:rPr>
          <w:rFonts w:ascii="Arial Narrow" w:hAnsi="Arial Narrow"/>
          <w:bCs/>
          <w:lang w:val="en-US"/>
        </w:rPr>
        <w:t xml:space="preserve">This section </w:t>
      </w:r>
      <w:r w:rsidR="00073CBC" w:rsidRPr="009E44B5">
        <w:rPr>
          <w:rFonts w:ascii="Arial Narrow" w:hAnsi="Arial Narrow"/>
          <w:bCs/>
          <w:lang w:val="en-US"/>
        </w:rPr>
        <w:t>draws the results for the composition of the biogas obtained,</w:t>
      </w:r>
      <w:r w:rsidRPr="009E44B5">
        <w:rPr>
          <w:rFonts w:ascii="Arial Narrow" w:hAnsi="Arial Narrow"/>
          <w:bCs/>
          <w:lang w:val="en-US"/>
        </w:rPr>
        <w:t xml:space="preserve"> technology selection, economic evaluation, the comparison of different technologies beyond biogas upgrading for the production of biomethane</w:t>
      </w:r>
      <w:r w:rsidR="00131867" w:rsidRPr="009E44B5">
        <w:rPr>
          <w:rFonts w:ascii="Arial Narrow" w:hAnsi="Arial Narrow"/>
          <w:bCs/>
          <w:lang w:val="en-US"/>
        </w:rPr>
        <w:t>,</w:t>
      </w:r>
      <w:r w:rsidRPr="009E44B5">
        <w:rPr>
          <w:rFonts w:ascii="Arial Narrow" w:hAnsi="Arial Narrow"/>
          <w:bCs/>
          <w:lang w:val="en-US"/>
        </w:rPr>
        <w:t xml:space="preserve"> and a scale</w:t>
      </w:r>
      <w:r w:rsidR="00EF5C7E" w:rsidRPr="009E44B5">
        <w:rPr>
          <w:rFonts w:ascii="Arial Narrow" w:hAnsi="Arial Narrow"/>
          <w:bCs/>
          <w:lang w:val="en-US"/>
        </w:rPr>
        <w:t>-</w:t>
      </w:r>
      <w:r w:rsidRPr="009E44B5">
        <w:rPr>
          <w:rFonts w:ascii="Arial Narrow" w:hAnsi="Arial Narrow"/>
          <w:bCs/>
          <w:lang w:val="en-US"/>
        </w:rPr>
        <w:t>up study</w:t>
      </w:r>
      <w:r w:rsidR="00131867" w:rsidRPr="009E44B5">
        <w:rPr>
          <w:rFonts w:ascii="Arial Narrow" w:hAnsi="Arial Narrow"/>
          <w:bCs/>
          <w:lang w:val="en-US"/>
        </w:rPr>
        <w:t>.</w:t>
      </w:r>
      <w:r w:rsidR="00C112B1" w:rsidRPr="009E44B5">
        <w:rPr>
          <w:rFonts w:ascii="Arial Narrow" w:hAnsi="Arial Narrow"/>
          <w:bCs/>
          <w:lang w:val="en-US"/>
        </w:rPr>
        <w:t xml:space="preserve"> </w:t>
      </w:r>
    </w:p>
    <w:p w14:paraId="5D4C5AD4" w14:textId="77777777" w:rsidR="00073CBC" w:rsidRPr="009E44B5" w:rsidRDefault="00073CBC" w:rsidP="00B3050C">
      <w:pPr>
        <w:spacing w:line="480" w:lineRule="auto"/>
        <w:ind w:firstLine="720"/>
        <w:jc w:val="both"/>
        <w:rPr>
          <w:rFonts w:ascii="Arial Narrow" w:hAnsi="Arial Narrow"/>
          <w:bCs/>
          <w:lang w:val="en-US"/>
        </w:rPr>
      </w:pPr>
      <w:r w:rsidRPr="009E44B5">
        <w:rPr>
          <w:b/>
          <w:bCs/>
          <w:i/>
          <w:lang w:val="en-GB"/>
        </w:rPr>
        <w:t xml:space="preserve">4.1.- </w:t>
      </w:r>
      <w:r w:rsidR="00A94D5B" w:rsidRPr="009E44B5">
        <w:rPr>
          <w:rFonts w:ascii="Arial Narrow" w:hAnsi="Arial Narrow"/>
          <w:b/>
          <w:bCs/>
          <w:i/>
          <w:iCs/>
          <w:lang w:val="en-US"/>
        </w:rPr>
        <w:t>Biogas composition</w:t>
      </w:r>
    </w:p>
    <w:p w14:paraId="55455ABF" w14:textId="77777777" w:rsidR="003020AF" w:rsidRPr="009E44B5" w:rsidRDefault="003020AF" w:rsidP="003020AF">
      <w:pPr>
        <w:spacing w:line="480" w:lineRule="auto"/>
        <w:ind w:firstLine="720"/>
        <w:jc w:val="both"/>
        <w:rPr>
          <w:rFonts w:ascii="Arial Narrow" w:hAnsi="Arial Narrow"/>
          <w:bCs/>
          <w:lang w:val="en-US"/>
        </w:rPr>
      </w:pPr>
      <w:r w:rsidRPr="009E44B5">
        <w:rPr>
          <w:rFonts w:ascii="Arial Narrow" w:hAnsi="Arial Narrow"/>
          <w:bCs/>
          <w:lang w:val="en-US"/>
        </w:rPr>
        <w:t>The amount of each component of biogas is not fixed, but limited by upper and lower bounds for each component, as a range of values provided by the literature. The model aims at the composition of biogas that optimizes the production of methane, resulting in the same composition for all wastes, shown in Table 3.</w:t>
      </w:r>
    </w:p>
    <w:p w14:paraId="60B72228" w14:textId="77777777" w:rsidR="00B3050C" w:rsidRPr="009E44B5" w:rsidRDefault="00B3050C" w:rsidP="00B3050C">
      <w:pPr>
        <w:autoSpaceDE w:val="0"/>
        <w:autoSpaceDN w:val="0"/>
        <w:adjustRightInd w:val="0"/>
        <w:spacing w:line="480" w:lineRule="auto"/>
        <w:jc w:val="center"/>
        <w:rPr>
          <w:rFonts w:ascii="Arial Narrow" w:hAnsi="Arial Narrow"/>
          <w:bCs/>
          <w:lang w:val="en-GB"/>
        </w:rPr>
      </w:pPr>
      <w:bookmarkStart w:id="29" w:name="_Hlk30280550"/>
      <w:r w:rsidRPr="009E44B5">
        <w:rPr>
          <w:rFonts w:ascii="Arial Narrow" w:hAnsi="Arial Narrow"/>
          <w:bCs/>
          <w:lang w:val="en-US"/>
        </w:rPr>
        <w:t xml:space="preserve">Table </w:t>
      </w:r>
      <w:r w:rsidR="006C7DBC" w:rsidRPr="009E44B5">
        <w:rPr>
          <w:rFonts w:ascii="Arial Narrow" w:hAnsi="Arial Narrow"/>
          <w:bCs/>
          <w:lang w:val="en-US"/>
        </w:rPr>
        <w:t>3</w:t>
      </w:r>
      <w:r w:rsidRPr="009E44B5">
        <w:rPr>
          <w:rFonts w:ascii="Arial Narrow" w:hAnsi="Arial Narrow"/>
          <w:bCs/>
          <w:lang w:val="en-US"/>
        </w:rPr>
        <w:t>.- Raw biogas composition</w:t>
      </w:r>
    </w:p>
    <w:tbl>
      <w:tblPr>
        <w:tblW w:w="9920" w:type="dxa"/>
        <w:tblInd w:w="113" w:type="dxa"/>
        <w:tblLook w:val="04A0" w:firstRow="1" w:lastRow="0" w:firstColumn="1" w:lastColumn="0" w:noHBand="0" w:noVBand="1"/>
      </w:tblPr>
      <w:tblGrid>
        <w:gridCol w:w="1240"/>
        <w:gridCol w:w="1240"/>
        <w:gridCol w:w="1240"/>
        <w:gridCol w:w="1240"/>
        <w:gridCol w:w="1240"/>
        <w:gridCol w:w="1240"/>
        <w:gridCol w:w="1240"/>
        <w:gridCol w:w="1240"/>
      </w:tblGrid>
      <w:tr w:rsidR="009E44B5" w:rsidRPr="009E44B5" w14:paraId="67561A57" w14:textId="77777777" w:rsidTr="00E736A8">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65163"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38D42A5"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CH</w:t>
            </w:r>
            <w:r w:rsidRPr="009E44B5">
              <w:rPr>
                <w:rFonts w:ascii="Arial Narrow" w:eastAsia="Times New Roman" w:hAnsi="Arial Narrow" w:cs="Calibri"/>
                <w:vertAlign w:val="subscript"/>
                <w:lang w:val="en-US"/>
              </w:rPr>
              <w:t>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D427B33"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CO</w:t>
            </w:r>
            <w:r w:rsidRPr="009E44B5">
              <w:rPr>
                <w:rFonts w:ascii="Arial Narrow" w:eastAsia="Times New Roman" w:hAnsi="Arial Narrow" w:cs="Calibri"/>
                <w:vertAlign w:val="subscript"/>
                <w:lang w:val="en-US"/>
              </w:rPr>
              <w:t>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A7D2367"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H</w:t>
            </w:r>
            <w:r w:rsidRPr="009E44B5">
              <w:rPr>
                <w:rFonts w:ascii="Arial Narrow" w:eastAsia="Times New Roman" w:hAnsi="Arial Narrow" w:cs="Calibri"/>
                <w:vertAlign w:val="subscript"/>
                <w:lang w:val="en-US"/>
              </w:rPr>
              <w:t>2</w:t>
            </w:r>
            <w:r w:rsidRPr="009E44B5">
              <w:rPr>
                <w:rFonts w:ascii="Arial Narrow" w:eastAsia="Times New Roman" w:hAnsi="Arial Narrow" w:cs="Calibri"/>
                <w:lang w:val="en-US"/>
              </w:rPr>
              <w:t>S</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DC3F205"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NH</w:t>
            </w:r>
            <w:r w:rsidRPr="009E44B5">
              <w:rPr>
                <w:rFonts w:ascii="Arial Narrow" w:eastAsia="Times New Roman" w:hAnsi="Arial Narrow" w:cs="Calibri"/>
                <w:vertAlign w:val="subscript"/>
                <w:lang w:val="en-US"/>
              </w:rPr>
              <w:t>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1288E38"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N</w:t>
            </w:r>
            <w:r w:rsidRPr="009E44B5">
              <w:rPr>
                <w:rFonts w:ascii="Arial Narrow" w:eastAsia="Times New Roman" w:hAnsi="Arial Narrow" w:cs="Calibri"/>
                <w:vertAlign w:val="subscript"/>
                <w:lang w:val="en-US"/>
              </w:rPr>
              <w:t>2</w:t>
            </w:r>
            <w:r w:rsidRPr="009E44B5">
              <w:rPr>
                <w:rFonts w:ascii="Arial Narrow" w:eastAsia="Times New Roman" w:hAnsi="Arial Narrow" w:cs="Calibri"/>
                <w:lang w:val="en-US"/>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BE4E378"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O</w:t>
            </w:r>
            <w:r w:rsidRPr="009E44B5">
              <w:rPr>
                <w:rFonts w:ascii="Arial Narrow" w:eastAsia="Times New Roman" w:hAnsi="Arial Narrow" w:cs="Calibri"/>
                <w:vertAlign w:val="subscript"/>
                <w:lang w:val="en-US"/>
              </w:rPr>
              <w:t xml:space="preserve">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6F74670"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H</w:t>
            </w:r>
            <w:r w:rsidRPr="009E44B5">
              <w:rPr>
                <w:rFonts w:ascii="Arial Narrow" w:eastAsia="Times New Roman" w:hAnsi="Arial Narrow" w:cs="Calibri"/>
                <w:vertAlign w:val="subscript"/>
                <w:lang w:val="en-US"/>
              </w:rPr>
              <w:t>2</w:t>
            </w:r>
            <w:r w:rsidRPr="009E44B5">
              <w:rPr>
                <w:rFonts w:ascii="Arial Narrow" w:eastAsia="Times New Roman" w:hAnsi="Arial Narrow" w:cs="Calibri"/>
                <w:lang w:val="en-US"/>
              </w:rPr>
              <w:t>O</w:t>
            </w:r>
          </w:p>
        </w:tc>
      </w:tr>
      <w:tr w:rsidR="009E44B5" w:rsidRPr="009E44B5" w14:paraId="43C78113" w14:textId="77777777" w:rsidTr="00E736A8">
        <w:trPr>
          <w:trHeight w:val="82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D3D6BC5"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Biogas composition</w:t>
            </w:r>
            <w:r w:rsidRPr="009E44B5">
              <w:rPr>
                <w:rFonts w:ascii="Arial Narrow" w:eastAsia="Times New Roman" w:hAnsi="Arial Narrow" w:cs="Calibri"/>
                <w:lang w:val="en-US"/>
              </w:rPr>
              <w:br/>
              <w:t>(% mol)</w:t>
            </w:r>
          </w:p>
        </w:tc>
        <w:tc>
          <w:tcPr>
            <w:tcW w:w="1240" w:type="dxa"/>
            <w:tcBorders>
              <w:top w:val="nil"/>
              <w:left w:val="nil"/>
              <w:bottom w:val="single" w:sz="4" w:space="0" w:color="auto"/>
              <w:right w:val="single" w:sz="4" w:space="0" w:color="auto"/>
            </w:tcBorders>
            <w:shd w:val="clear" w:color="auto" w:fill="auto"/>
            <w:noWrap/>
            <w:vAlign w:val="center"/>
            <w:hideMark/>
          </w:tcPr>
          <w:p w14:paraId="685C618B"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56.</w:t>
            </w:r>
            <w:r w:rsidR="00A94D5B" w:rsidRPr="009E44B5">
              <w:rPr>
                <w:rFonts w:ascii="Arial Narrow" w:eastAsia="Times New Roman" w:hAnsi="Arial Narrow" w:cs="Calibri"/>
                <w:lang w:val="en-US"/>
              </w:rPr>
              <w:t>8</w:t>
            </w:r>
          </w:p>
        </w:tc>
        <w:tc>
          <w:tcPr>
            <w:tcW w:w="1240" w:type="dxa"/>
            <w:tcBorders>
              <w:top w:val="nil"/>
              <w:left w:val="nil"/>
              <w:bottom w:val="single" w:sz="4" w:space="0" w:color="auto"/>
              <w:right w:val="single" w:sz="4" w:space="0" w:color="auto"/>
            </w:tcBorders>
            <w:shd w:val="clear" w:color="auto" w:fill="auto"/>
            <w:noWrap/>
            <w:vAlign w:val="center"/>
            <w:hideMark/>
          </w:tcPr>
          <w:p w14:paraId="3B1710CD"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25.</w:t>
            </w:r>
            <w:r w:rsidR="00A94D5B" w:rsidRPr="009E44B5">
              <w:rPr>
                <w:rFonts w:ascii="Arial Narrow" w:eastAsia="Times New Roman" w:hAnsi="Arial Narrow" w:cs="Calibri"/>
                <w:lang w:val="en-US"/>
              </w:rPr>
              <w:t>2</w:t>
            </w:r>
          </w:p>
        </w:tc>
        <w:tc>
          <w:tcPr>
            <w:tcW w:w="1240" w:type="dxa"/>
            <w:tcBorders>
              <w:top w:val="nil"/>
              <w:left w:val="nil"/>
              <w:bottom w:val="single" w:sz="4" w:space="0" w:color="auto"/>
              <w:right w:val="single" w:sz="4" w:space="0" w:color="auto"/>
            </w:tcBorders>
            <w:shd w:val="clear" w:color="auto" w:fill="auto"/>
            <w:noWrap/>
            <w:vAlign w:val="center"/>
            <w:hideMark/>
          </w:tcPr>
          <w:p w14:paraId="7EEC533F" w14:textId="77777777" w:rsidR="00B3050C" w:rsidRPr="009E44B5" w:rsidRDefault="00B3050C" w:rsidP="00E736A8">
            <w:pPr>
              <w:jc w:val="center"/>
              <w:rPr>
                <w:rFonts w:ascii="Arial Narrow" w:eastAsia="Times New Roman" w:hAnsi="Arial Narrow" w:cs="Calibri"/>
                <w:lang w:val="en-US"/>
              </w:rPr>
            </w:pPr>
            <w:r w:rsidRPr="009E44B5">
              <w:rPr>
                <w:rFonts w:eastAsia="Times New Roman" w:cs="Calibri"/>
                <w:lang w:val="en-US"/>
              </w:rPr>
              <w:t xml:space="preserve">≤ </w:t>
            </w:r>
            <w:r w:rsidRPr="009E44B5">
              <w:rPr>
                <w:rFonts w:ascii="Arial Narrow" w:eastAsia="Times New Roman" w:hAnsi="Arial Narrow" w:cs="Calibri"/>
                <w:lang w:val="en-US"/>
              </w:rPr>
              <w:t>0.2</w:t>
            </w:r>
          </w:p>
        </w:tc>
        <w:tc>
          <w:tcPr>
            <w:tcW w:w="1240" w:type="dxa"/>
            <w:tcBorders>
              <w:top w:val="nil"/>
              <w:left w:val="nil"/>
              <w:bottom w:val="single" w:sz="4" w:space="0" w:color="auto"/>
              <w:right w:val="single" w:sz="4" w:space="0" w:color="auto"/>
            </w:tcBorders>
            <w:shd w:val="clear" w:color="auto" w:fill="auto"/>
            <w:noWrap/>
            <w:vAlign w:val="center"/>
            <w:hideMark/>
          </w:tcPr>
          <w:p w14:paraId="4B42A2BA"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 7.6·10</w:t>
            </w:r>
            <w:r w:rsidRPr="009E44B5">
              <w:rPr>
                <w:rFonts w:ascii="Arial Narrow" w:eastAsia="Times New Roman" w:hAnsi="Arial Narrow" w:cs="Calibri"/>
                <w:vertAlign w:val="superscript"/>
                <w:lang w:val="en-US"/>
              </w:rPr>
              <w:t>-3</w:t>
            </w:r>
          </w:p>
        </w:tc>
        <w:tc>
          <w:tcPr>
            <w:tcW w:w="1240" w:type="dxa"/>
            <w:tcBorders>
              <w:top w:val="nil"/>
              <w:left w:val="nil"/>
              <w:bottom w:val="single" w:sz="4" w:space="0" w:color="auto"/>
              <w:right w:val="single" w:sz="4" w:space="0" w:color="auto"/>
            </w:tcBorders>
            <w:shd w:val="clear" w:color="auto" w:fill="auto"/>
            <w:noWrap/>
            <w:vAlign w:val="center"/>
            <w:hideMark/>
          </w:tcPr>
          <w:p w14:paraId="5669A9BD"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1.7</w:t>
            </w:r>
          </w:p>
        </w:tc>
        <w:tc>
          <w:tcPr>
            <w:tcW w:w="1240" w:type="dxa"/>
            <w:tcBorders>
              <w:top w:val="nil"/>
              <w:left w:val="nil"/>
              <w:bottom w:val="single" w:sz="4" w:space="0" w:color="auto"/>
              <w:right w:val="single" w:sz="4" w:space="0" w:color="auto"/>
            </w:tcBorders>
            <w:shd w:val="clear" w:color="auto" w:fill="auto"/>
            <w:noWrap/>
            <w:vAlign w:val="center"/>
            <w:hideMark/>
          </w:tcPr>
          <w:p w14:paraId="2EA18E47"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0.4</w:t>
            </w:r>
          </w:p>
        </w:tc>
        <w:tc>
          <w:tcPr>
            <w:tcW w:w="1240" w:type="dxa"/>
            <w:tcBorders>
              <w:top w:val="nil"/>
              <w:left w:val="nil"/>
              <w:bottom w:val="single" w:sz="4" w:space="0" w:color="auto"/>
              <w:right w:val="single" w:sz="4" w:space="0" w:color="auto"/>
            </w:tcBorders>
            <w:shd w:val="clear" w:color="auto" w:fill="auto"/>
            <w:noWrap/>
            <w:vAlign w:val="center"/>
            <w:hideMark/>
          </w:tcPr>
          <w:p w14:paraId="06DC12BD" w14:textId="77777777" w:rsidR="00B3050C" w:rsidRPr="009E44B5" w:rsidRDefault="00B3050C" w:rsidP="00E736A8">
            <w:pPr>
              <w:jc w:val="center"/>
              <w:rPr>
                <w:rFonts w:ascii="Arial Narrow" w:eastAsia="Times New Roman" w:hAnsi="Arial Narrow" w:cs="Calibri"/>
                <w:lang w:val="en-US"/>
              </w:rPr>
            </w:pPr>
            <w:r w:rsidRPr="009E44B5">
              <w:rPr>
                <w:rFonts w:ascii="Arial Narrow" w:eastAsia="Times New Roman" w:hAnsi="Arial Narrow" w:cs="Calibri"/>
                <w:lang w:val="en-US"/>
              </w:rPr>
              <w:t>15.7</w:t>
            </w:r>
          </w:p>
        </w:tc>
      </w:tr>
      <w:bookmarkEnd w:id="29"/>
    </w:tbl>
    <w:p w14:paraId="57AF9A61" w14:textId="77777777" w:rsidR="00B3050C" w:rsidRPr="009E44B5" w:rsidRDefault="00B3050C" w:rsidP="00B3050C">
      <w:pPr>
        <w:spacing w:line="480" w:lineRule="auto"/>
        <w:rPr>
          <w:rFonts w:ascii="Arial Narrow" w:hAnsi="Arial Narrow"/>
          <w:bCs/>
          <w:lang w:val="en-US"/>
        </w:rPr>
      </w:pPr>
    </w:p>
    <w:p w14:paraId="06C26B56" w14:textId="77777777" w:rsidR="00581B92" w:rsidRPr="009E44B5" w:rsidRDefault="00413758">
      <w:pPr>
        <w:ind w:firstLine="720"/>
        <w:rPr>
          <w:b/>
          <w:bCs/>
          <w:i/>
          <w:lang w:val="en-GB"/>
        </w:rPr>
      </w:pPr>
      <w:r w:rsidRPr="009E44B5">
        <w:rPr>
          <w:b/>
          <w:bCs/>
          <w:i/>
          <w:lang w:val="en-GB"/>
        </w:rPr>
        <w:t>4</w:t>
      </w:r>
      <w:r w:rsidR="00651762" w:rsidRPr="009E44B5">
        <w:rPr>
          <w:b/>
          <w:bCs/>
          <w:i/>
          <w:lang w:val="en-GB"/>
        </w:rPr>
        <w:t>.</w:t>
      </w:r>
      <w:r w:rsidR="00A94D5B" w:rsidRPr="009E44B5">
        <w:rPr>
          <w:b/>
          <w:bCs/>
          <w:i/>
          <w:lang w:val="en-GB"/>
        </w:rPr>
        <w:t>2</w:t>
      </w:r>
      <w:r w:rsidR="00651762" w:rsidRPr="009E44B5">
        <w:rPr>
          <w:b/>
          <w:bCs/>
          <w:i/>
          <w:lang w:val="en-GB"/>
        </w:rPr>
        <w:t>.-</w:t>
      </w:r>
      <w:r w:rsidR="00251347" w:rsidRPr="009E44B5">
        <w:rPr>
          <w:b/>
          <w:bCs/>
          <w:i/>
          <w:lang w:val="en-GB"/>
        </w:rPr>
        <w:t xml:space="preserve"> </w:t>
      </w:r>
      <w:r w:rsidR="005526A6" w:rsidRPr="009E44B5">
        <w:rPr>
          <w:rFonts w:ascii="Arial Narrow" w:hAnsi="Arial Narrow"/>
          <w:b/>
          <w:bCs/>
          <w:i/>
          <w:iCs/>
          <w:lang w:val="en-US"/>
        </w:rPr>
        <w:t>Selection</w:t>
      </w:r>
      <w:r w:rsidR="005526A6" w:rsidRPr="009E44B5">
        <w:rPr>
          <w:b/>
          <w:bCs/>
          <w:i/>
          <w:lang w:val="en-GB"/>
        </w:rPr>
        <w:t xml:space="preserve"> of technology</w:t>
      </w:r>
    </w:p>
    <w:p w14:paraId="6B9C6B86" w14:textId="77777777" w:rsidR="00EE6257" w:rsidRPr="009E44B5" w:rsidRDefault="00EE6257" w:rsidP="004B635B">
      <w:pPr>
        <w:ind w:firstLine="720"/>
        <w:rPr>
          <w:bCs/>
          <w:i/>
          <w:lang w:val="en-GB"/>
        </w:rPr>
      </w:pPr>
    </w:p>
    <w:p w14:paraId="6AD5F71A" w14:textId="77777777" w:rsidR="00EE6257" w:rsidRPr="009E44B5" w:rsidRDefault="00EE6257" w:rsidP="00EE6257">
      <w:pPr>
        <w:spacing w:line="480" w:lineRule="auto"/>
        <w:ind w:firstLine="720"/>
        <w:jc w:val="both"/>
        <w:rPr>
          <w:rFonts w:ascii="Arial Narrow" w:hAnsi="Arial Narrow"/>
          <w:bCs/>
          <w:iCs/>
          <w:lang w:val="en-GB"/>
        </w:rPr>
      </w:pPr>
      <w:bookmarkStart w:id="30" w:name="_Hlk12716103"/>
      <w:r w:rsidRPr="009E44B5">
        <w:rPr>
          <w:rFonts w:ascii="Arial Narrow" w:hAnsi="Arial Narrow"/>
          <w:bCs/>
          <w:iCs/>
          <w:lang w:val="en-GB"/>
        </w:rPr>
        <w:t xml:space="preserve">This section is divided into the selection of the best configuration per preselected technology and the optimization of the operating conditions </w:t>
      </w:r>
      <w:r w:rsidR="00865679" w:rsidRPr="009E44B5">
        <w:rPr>
          <w:rFonts w:ascii="Arial Narrow" w:hAnsi="Arial Narrow"/>
          <w:bCs/>
          <w:iCs/>
          <w:lang w:val="en-GB"/>
        </w:rPr>
        <w:t>where an economic objective function has been considered.</w:t>
      </w:r>
    </w:p>
    <w:bookmarkEnd w:id="30"/>
    <w:p w14:paraId="2D75915D" w14:textId="77777777" w:rsidR="00F26145" w:rsidRPr="009E44B5" w:rsidRDefault="00413758" w:rsidP="00865470">
      <w:pPr>
        <w:spacing w:line="480" w:lineRule="auto"/>
        <w:ind w:firstLine="720"/>
        <w:jc w:val="both"/>
        <w:rPr>
          <w:rFonts w:ascii="Arial Narrow" w:hAnsi="Arial Narrow"/>
          <w:bCs/>
          <w:i/>
          <w:lang w:val="en-GB"/>
        </w:rPr>
      </w:pPr>
      <w:r w:rsidRPr="009E44B5">
        <w:rPr>
          <w:rFonts w:ascii="Arial Narrow" w:hAnsi="Arial Narrow"/>
          <w:bCs/>
          <w:i/>
          <w:lang w:val="en-US"/>
        </w:rPr>
        <w:t>4</w:t>
      </w:r>
      <w:r w:rsidR="001C56C4" w:rsidRPr="009E44B5">
        <w:rPr>
          <w:rFonts w:ascii="Arial Narrow" w:hAnsi="Arial Narrow"/>
          <w:bCs/>
          <w:i/>
          <w:lang w:val="en-US"/>
        </w:rPr>
        <w:t>.</w:t>
      </w:r>
      <w:r w:rsidR="00A94D5B" w:rsidRPr="009E44B5">
        <w:rPr>
          <w:rFonts w:ascii="Arial Narrow" w:hAnsi="Arial Narrow"/>
          <w:bCs/>
          <w:i/>
          <w:lang w:val="en-US"/>
        </w:rPr>
        <w:t>2</w:t>
      </w:r>
      <w:r w:rsidR="009F1199" w:rsidRPr="009E44B5">
        <w:rPr>
          <w:rFonts w:ascii="Arial Narrow" w:hAnsi="Arial Narrow"/>
          <w:bCs/>
          <w:i/>
          <w:lang w:val="en-GB"/>
        </w:rPr>
        <w:t xml:space="preserve">.1.-Selection of </w:t>
      </w:r>
      <w:r w:rsidR="00865470" w:rsidRPr="009E44B5">
        <w:rPr>
          <w:rFonts w:ascii="Arial Narrow" w:hAnsi="Arial Narrow"/>
          <w:bCs/>
          <w:i/>
          <w:lang w:val="en-GB"/>
        </w:rPr>
        <w:t xml:space="preserve">the </w:t>
      </w:r>
      <w:r w:rsidR="00D25A21" w:rsidRPr="009E44B5">
        <w:rPr>
          <w:rFonts w:ascii="Arial Narrow" w:hAnsi="Arial Narrow"/>
          <w:bCs/>
          <w:i/>
          <w:lang w:val="en-GB"/>
        </w:rPr>
        <w:t xml:space="preserve">optimal </w:t>
      </w:r>
      <w:r w:rsidR="00865470" w:rsidRPr="009E44B5">
        <w:rPr>
          <w:rFonts w:ascii="Arial Narrow" w:hAnsi="Arial Narrow"/>
          <w:bCs/>
          <w:i/>
          <w:lang w:val="en-GB"/>
        </w:rPr>
        <w:t>configurati</w:t>
      </w:r>
      <w:r w:rsidR="00B3050C" w:rsidRPr="009E44B5">
        <w:rPr>
          <w:rFonts w:ascii="Arial Narrow" w:hAnsi="Arial Narrow"/>
          <w:bCs/>
          <w:i/>
          <w:lang w:val="en-GB"/>
        </w:rPr>
        <w:t>on</w:t>
      </w:r>
    </w:p>
    <w:p w14:paraId="7ABCE1E2" w14:textId="5D9C1621" w:rsidR="00F26145" w:rsidRPr="009E44B5" w:rsidRDefault="000A255A" w:rsidP="00E87392">
      <w:pPr>
        <w:spacing w:line="480" w:lineRule="auto"/>
        <w:ind w:firstLine="720"/>
        <w:jc w:val="both"/>
        <w:rPr>
          <w:rFonts w:ascii="Arial Narrow" w:hAnsi="Arial Narrow"/>
          <w:bCs/>
          <w:lang w:val="en-US"/>
        </w:rPr>
      </w:pPr>
      <w:r w:rsidRPr="009E44B5">
        <w:rPr>
          <w:rFonts w:ascii="Arial Narrow" w:hAnsi="Arial Narrow"/>
          <w:bCs/>
          <w:lang w:val="en-US"/>
        </w:rPr>
        <w:t>T</w:t>
      </w:r>
      <w:r w:rsidR="00B3050C" w:rsidRPr="009E44B5">
        <w:rPr>
          <w:rFonts w:ascii="Arial Narrow" w:hAnsi="Arial Narrow"/>
          <w:bCs/>
          <w:lang w:val="en-US"/>
        </w:rPr>
        <w:t xml:space="preserve">he selection of the </w:t>
      </w:r>
      <w:r w:rsidRPr="009E44B5">
        <w:rPr>
          <w:rFonts w:ascii="Arial Narrow" w:hAnsi="Arial Narrow"/>
          <w:bCs/>
          <w:lang w:val="en-US"/>
        </w:rPr>
        <w:t xml:space="preserve">optimal </w:t>
      </w:r>
      <w:r w:rsidR="00B3050C" w:rsidRPr="009E44B5">
        <w:rPr>
          <w:rFonts w:ascii="Arial Narrow" w:hAnsi="Arial Narrow"/>
          <w:bCs/>
          <w:lang w:val="en-US"/>
        </w:rPr>
        <w:t>configuration of each technology, amines, PSA and membranes</w:t>
      </w:r>
      <w:r w:rsidRPr="009E44B5">
        <w:rPr>
          <w:rFonts w:ascii="Arial Narrow" w:hAnsi="Arial Narrow"/>
          <w:bCs/>
          <w:lang w:val="en-US"/>
        </w:rPr>
        <w:t xml:space="preserve"> is </w:t>
      </w:r>
      <w:r w:rsidR="00E87392" w:rsidRPr="009E44B5">
        <w:rPr>
          <w:rFonts w:ascii="Arial Narrow" w:hAnsi="Arial Narrow"/>
          <w:bCs/>
          <w:lang w:val="en-US"/>
        </w:rPr>
        <w:t>carried out in a first optimization stage</w:t>
      </w:r>
      <w:r w:rsidR="00B3050C" w:rsidRPr="009E44B5">
        <w:rPr>
          <w:rFonts w:ascii="Arial Narrow" w:hAnsi="Arial Narrow"/>
          <w:bCs/>
          <w:lang w:val="en-US"/>
        </w:rPr>
        <w:t>.</w:t>
      </w:r>
      <w:r w:rsidR="003020AF" w:rsidRPr="009E44B5">
        <w:rPr>
          <w:rFonts w:ascii="Arial Narrow" w:hAnsi="Arial Narrow"/>
          <w:bCs/>
          <w:lang w:val="en-US"/>
        </w:rPr>
        <w:t xml:space="preserve"> Since the composition turned out to be the same for all wastes, the selection of technologies was also the same for the four wastes.</w:t>
      </w:r>
      <w:r w:rsidR="00B3050C" w:rsidRPr="009E44B5">
        <w:rPr>
          <w:rFonts w:ascii="Arial Narrow" w:hAnsi="Arial Narrow"/>
          <w:bCs/>
          <w:lang w:val="en-US"/>
        </w:rPr>
        <w:t xml:space="preserve"> </w:t>
      </w:r>
      <w:bookmarkStart w:id="31" w:name="_Hlk37366752"/>
      <w:r w:rsidR="00B3050C" w:rsidRPr="009E44B5">
        <w:rPr>
          <w:rFonts w:ascii="Arial Narrow" w:hAnsi="Arial Narrow"/>
          <w:bCs/>
          <w:lang w:val="en-US"/>
        </w:rPr>
        <w:t xml:space="preserve">In the case of the amines, </w:t>
      </w:r>
      <w:r w:rsidR="006B6229" w:rsidRPr="009E44B5">
        <w:rPr>
          <w:rFonts w:ascii="Arial Narrow" w:hAnsi="Arial Narrow"/>
          <w:bCs/>
          <w:lang w:val="en-US"/>
        </w:rPr>
        <w:t>DEA is the best among the amines. N</w:t>
      </w:r>
      <w:r w:rsidR="00B3050C" w:rsidRPr="009E44B5">
        <w:rPr>
          <w:rFonts w:ascii="Arial Narrow" w:hAnsi="Arial Narrow"/>
          <w:bCs/>
          <w:lang w:val="en-US"/>
        </w:rPr>
        <w:t>ote that the prices for the different amines change, but the recycle of the amines is such that the largest share of the cost comes from the energy involved in the regeneration column. Regarding adsorbent beds, zeolite 13 X shows the largest adsorption capacity. Finally, polyimide results as the best membrane material.</w:t>
      </w:r>
      <w:bookmarkStart w:id="32" w:name="_Hlk30280557"/>
      <w:bookmarkEnd w:id="31"/>
    </w:p>
    <w:bookmarkEnd w:id="32"/>
    <w:p w14:paraId="3B329AEE" w14:textId="77777777" w:rsidR="00B3050C" w:rsidRPr="009E44B5" w:rsidRDefault="00B3050C" w:rsidP="00581B92">
      <w:pPr>
        <w:ind w:firstLine="720"/>
        <w:rPr>
          <w:bCs/>
          <w:lang w:val="en-US"/>
        </w:rPr>
      </w:pPr>
    </w:p>
    <w:p w14:paraId="1F6E71CE" w14:textId="77777777" w:rsidR="00F26145" w:rsidRPr="009E44B5" w:rsidRDefault="00F26145" w:rsidP="001377ED">
      <w:pPr>
        <w:spacing w:line="480" w:lineRule="auto"/>
        <w:ind w:firstLine="720"/>
        <w:jc w:val="both"/>
        <w:rPr>
          <w:rFonts w:ascii="Arial Narrow" w:hAnsi="Arial Narrow"/>
          <w:bCs/>
          <w:i/>
          <w:lang w:val="en-US"/>
        </w:rPr>
      </w:pPr>
      <w:r w:rsidRPr="009E44B5">
        <w:rPr>
          <w:rFonts w:ascii="Arial Narrow" w:hAnsi="Arial Narrow"/>
          <w:bCs/>
          <w:i/>
          <w:lang w:val="en-US"/>
        </w:rPr>
        <w:tab/>
      </w:r>
      <w:r w:rsidR="00413758" w:rsidRPr="009E44B5">
        <w:rPr>
          <w:rFonts w:ascii="Arial Narrow" w:hAnsi="Arial Narrow"/>
          <w:bCs/>
          <w:i/>
          <w:lang w:val="en-US"/>
        </w:rPr>
        <w:t>4</w:t>
      </w:r>
      <w:r w:rsidR="001C56C4" w:rsidRPr="009E44B5">
        <w:rPr>
          <w:rFonts w:ascii="Arial Narrow" w:hAnsi="Arial Narrow"/>
          <w:bCs/>
          <w:i/>
          <w:lang w:val="en-US"/>
        </w:rPr>
        <w:t>.</w:t>
      </w:r>
      <w:r w:rsidR="00A94D5B" w:rsidRPr="009E44B5">
        <w:rPr>
          <w:rFonts w:ascii="Arial Narrow" w:hAnsi="Arial Narrow"/>
          <w:bCs/>
          <w:i/>
          <w:lang w:val="en-US"/>
        </w:rPr>
        <w:t>2</w:t>
      </w:r>
      <w:r w:rsidRPr="009E44B5">
        <w:rPr>
          <w:rFonts w:ascii="Arial Narrow" w:hAnsi="Arial Narrow"/>
          <w:bCs/>
          <w:i/>
          <w:lang w:val="en-US"/>
        </w:rPr>
        <w:t>.2.-</w:t>
      </w:r>
      <w:r w:rsidR="00B3050C" w:rsidRPr="009E44B5">
        <w:rPr>
          <w:rFonts w:ascii="Arial Narrow" w:hAnsi="Arial Narrow"/>
          <w:bCs/>
          <w:i/>
          <w:lang w:val="en-US"/>
        </w:rPr>
        <w:t xml:space="preserve"> Selection of the optimal technology and operating conditions</w:t>
      </w:r>
    </w:p>
    <w:p w14:paraId="6B10C167" w14:textId="655E6C53" w:rsidR="00927A10" w:rsidRPr="009E44B5" w:rsidRDefault="0064273F">
      <w:pPr>
        <w:spacing w:line="480" w:lineRule="auto"/>
        <w:ind w:firstLine="720"/>
        <w:jc w:val="both"/>
        <w:rPr>
          <w:rFonts w:ascii="Arial Narrow" w:hAnsi="Arial Narrow"/>
          <w:bCs/>
          <w:lang w:val="en-US"/>
        </w:rPr>
      </w:pPr>
      <w:r w:rsidRPr="009E44B5">
        <w:rPr>
          <w:rFonts w:ascii="Arial Narrow" w:hAnsi="Arial Narrow"/>
          <w:bCs/>
          <w:lang w:val="en-US"/>
        </w:rPr>
        <w:t>T</w:t>
      </w:r>
      <w:r w:rsidR="00F26145" w:rsidRPr="009E44B5">
        <w:rPr>
          <w:rFonts w:ascii="Arial Narrow" w:hAnsi="Arial Narrow"/>
          <w:bCs/>
          <w:lang w:val="en-US"/>
        </w:rPr>
        <w:t xml:space="preserve">he selection of technology </w:t>
      </w:r>
      <w:r w:rsidR="005E44E8" w:rsidRPr="009E44B5">
        <w:rPr>
          <w:rFonts w:ascii="Arial Narrow" w:hAnsi="Arial Narrow"/>
          <w:bCs/>
          <w:lang w:val="en-US"/>
        </w:rPr>
        <w:t>for biogas upgrading</w:t>
      </w:r>
      <w:r w:rsidR="00F26145" w:rsidRPr="009E44B5">
        <w:rPr>
          <w:rFonts w:ascii="Arial Narrow" w:hAnsi="Arial Narrow"/>
          <w:bCs/>
          <w:lang w:val="en-US"/>
        </w:rPr>
        <w:t xml:space="preserve"> was performed</w:t>
      </w:r>
      <w:r w:rsidRPr="009E44B5">
        <w:rPr>
          <w:rFonts w:ascii="Arial Narrow" w:hAnsi="Arial Narrow"/>
          <w:bCs/>
          <w:lang w:val="en-US"/>
        </w:rPr>
        <w:t xml:space="preserve"> </w:t>
      </w:r>
      <w:r w:rsidR="00354521" w:rsidRPr="009E44B5">
        <w:rPr>
          <w:rFonts w:ascii="Arial Narrow" w:hAnsi="Arial Narrow"/>
          <w:bCs/>
          <w:lang w:val="en-US"/>
        </w:rPr>
        <w:t>f</w:t>
      </w:r>
      <w:r w:rsidRPr="009E44B5">
        <w:rPr>
          <w:rFonts w:ascii="Arial Narrow" w:hAnsi="Arial Narrow"/>
          <w:bCs/>
          <w:lang w:val="en-US"/>
        </w:rPr>
        <w:t>or four different wastes</w:t>
      </w:r>
      <w:r w:rsidR="00354521" w:rsidRPr="009E44B5">
        <w:rPr>
          <w:rFonts w:ascii="Arial Narrow" w:hAnsi="Arial Narrow"/>
          <w:bCs/>
          <w:lang w:val="en-US"/>
        </w:rPr>
        <w:t>:</w:t>
      </w:r>
      <w:r w:rsidRPr="009E44B5">
        <w:rPr>
          <w:rFonts w:ascii="Arial Narrow" w:hAnsi="Arial Narrow"/>
          <w:bCs/>
          <w:lang w:val="en-US"/>
        </w:rPr>
        <w:t xml:space="preserve"> cattle and swine manure, municipal food waste and sludge</w:t>
      </w:r>
      <w:r w:rsidR="00F26145" w:rsidRPr="009E44B5">
        <w:rPr>
          <w:rFonts w:ascii="Arial Narrow" w:hAnsi="Arial Narrow"/>
          <w:bCs/>
          <w:lang w:val="en-US"/>
        </w:rPr>
        <w:t>.</w:t>
      </w:r>
      <w:r w:rsidR="00D974A9" w:rsidRPr="009E44B5">
        <w:rPr>
          <w:rFonts w:ascii="Arial Narrow" w:hAnsi="Arial Narrow"/>
          <w:bCs/>
          <w:lang w:val="en-US"/>
        </w:rPr>
        <w:t xml:space="preserve"> </w:t>
      </w:r>
      <w:r w:rsidR="003A71CE" w:rsidRPr="009E44B5">
        <w:rPr>
          <w:rFonts w:ascii="Arial Narrow" w:hAnsi="Arial Narrow"/>
          <w:bCs/>
          <w:lang w:val="en-US"/>
        </w:rPr>
        <w:t xml:space="preserve">The biogas upgrading technology selected for all residues is pressure swing </w:t>
      </w:r>
      <w:r w:rsidR="003A71CE" w:rsidRPr="009E44B5">
        <w:rPr>
          <w:rFonts w:ascii="Arial Narrow" w:hAnsi="Arial Narrow"/>
          <w:bCs/>
          <w:lang w:val="en-US"/>
        </w:rPr>
        <w:lastRenderedPageBreak/>
        <w:t xml:space="preserve">adsorption. </w:t>
      </w:r>
      <w:r w:rsidR="00435354" w:rsidRPr="009E44B5">
        <w:rPr>
          <w:rFonts w:ascii="Arial Narrow" w:hAnsi="Arial Narrow"/>
          <w:bCs/>
          <w:lang w:val="en-US"/>
        </w:rPr>
        <w:t>T</w:t>
      </w:r>
      <w:r w:rsidR="00D25A21" w:rsidRPr="009E44B5">
        <w:rPr>
          <w:rFonts w:ascii="Arial Narrow" w:hAnsi="Arial Narrow"/>
          <w:bCs/>
          <w:lang w:val="en-US"/>
        </w:rPr>
        <w:t xml:space="preserve">he results of the optimization problem formulated returns the optimal operating conditions of the </w:t>
      </w:r>
      <w:proofErr w:type="spellStart"/>
      <w:r w:rsidR="00D25A21" w:rsidRPr="009E44B5">
        <w:rPr>
          <w:rFonts w:ascii="Arial Narrow" w:hAnsi="Arial Narrow"/>
          <w:bCs/>
          <w:lang w:val="en-US"/>
        </w:rPr>
        <w:t>biomethan</w:t>
      </w:r>
      <w:r w:rsidR="004F557C" w:rsidRPr="009E44B5">
        <w:rPr>
          <w:rFonts w:ascii="Arial Narrow" w:hAnsi="Arial Narrow"/>
          <w:bCs/>
          <w:lang w:val="en-US"/>
        </w:rPr>
        <w:t>at</w:t>
      </w:r>
      <w:r w:rsidR="00D25A21" w:rsidRPr="009E44B5">
        <w:rPr>
          <w:rFonts w:ascii="Arial Narrow" w:hAnsi="Arial Narrow"/>
          <w:bCs/>
          <w:lang w:val="en-US"/>
        </w:rPr>
        <w:t>ion</w:t>
      </w:r>
      <w:proofErr w:type="spellEnd"/>
      <w:r w:rsidR="00D25A21" w:rsidRPr="009E44B5">
        <w:rPr>
          <w:rFonts w:ascii="Arial Narrow" w:hAnsi="Arial Narrow"/>
          <w:bCs/>
          <w:lang w:val="en-US"/>
        </w:rPr>
        <w:t xml:space="preserve"> production facility for the wastes evaluated, as shown in Table </w:t>
      </w:r>
      <w:r w:rsidR="00E87392" w:rsidRPr="009E44B5">
        <w:rPr>
          <w:rFonts w:ascii="Arial Narrow" w:hAnsi="Arial Narrow"/>
          <w:bCs/>
          <w:lang w:val="en-US"/>
        </w:rPr>
        <w:t>4</w:t>
      </w:r>
      <w:r w:rsidR="00D25A21" w:rsidRPr="009E44B5">
        <w:rPr>
          <w:rFonts w:ascii="Arial Narrow" w:hAnsi="Arial Narrow"/>
          <w:bCs/>
          <w:lang w:val="en-US"/>
        </w:rPr>
        <w:t xml:space="preserve">. </w:t>
      </w:r>
      <w:r w:rsidR="00435354" w:rsidRPr="009E44B5">
        <w:rPr>
          <w:rFonts w:ascii="Arial Narrow" w:hAnsi="Arial Narrow"/>
          <w:bCs/>
          <w:lang w:val="en-US"/>
        </w:rPr>
        <w:t xml:space="preserve">Regarding the wastes studied, </w:t>
      </w:r>
      <w:r w:rsidR="00D25A21" w:rsidRPr="009E44B5">
        <w:rPr>
          <w:rFonts w:ascii="Arial Narrow" w:hAnsi="Arial Narrow"/>
          <w:bCs/>
          <w:lang w:val="en-US"/>
        </w:rPr>
        <w:t xml:space="preserve">food </w:t>
      </w:r>
      <w:r w:rsidR="004F557C" w:rsidRPr="009E44B5">
        <w:rPr>
          <w:rFonts w:ascii="Arial Narrow" w:hAnsi="Arial Narrow"/>
          <w:bCs/>
          <w:lang w:val="en-US"/>
        </w:rPr>
        <w:t>waste</w:t>
      </w:r>
      <w:r w:rsidR="00D25A21" w:rsidRPr="009E44B5">
        <w:rPr>
          <w:rFonts w:ascii="Arial Narrow" w:hAnsi="Arial Narrow"/>
          <w:bCs/>
          <w:lang w:val="en-US"/>
        </w:rPr>
        <w:t xml:space="preserve"> is the most promising </w:t>
      </w:r>
      <w:r w:rsidR="003922BE" w:rsidRPr="009E44B5">
        <w:rPr>
          <w:rFonts w:ascii="Arial Narrow" w:hAnsi="Arial Narrow"/>
          <w:bCs/>
          <w:lang w:val="en-US"/>
        </w:rPr>
        <w:t>one for b</w:t>
      </w:r>
      <w:r w:rsidR="00D25A21" w:rsidRPr="009E44B5">
        <w:rPr>
          <w:rFonts w:ascii="Arial Narrow" w:hAnsi="Arial Narrow"/>
          <w:bCs/>
          <w:lang w:val="en-US"/>
        </w:rPr>
        <w:t>iomethane production</w:t>
      </w:r>
      <w:r w:rsidR="005E44E8" w:rsidRPr="009E44B5">
        <w:rPr>
          <w:rFonts w:ascii="Arial Narrow" w:hAnsi="Arial Narrow"/>
          <w:bCs/>
          <w:lang w:val="en-US"/>
        </w:rPr>
        <w:t xml:space="preserve"> due to</w:t>
      </w:r>
      <w:r w:rsidR="00E26BB5" w:rsidRPr="009E44B5">
        <w:rPr>
          <w:rFonts w:ascii="Arial Narrow" w:hAnsi="Arial Narrow"/>
          <w:bCs/>
          <w:lang w:val="en-US"/>
        </w:rPr>
        <w:t xml:space="preserve"> </w:t>
      </w:r>
      <w:r w:rsidR="005E44E8" w:rsidRPr="009E44B5">
        <w:rPr>
          <w:rFonts w:ascii="Arial Narrow" w:hAnsi="Arial Narrow"/>
          <w:bCs/>
          <w:lang w:val="en-US"/>
        </w:rPr>
        <w:t xml:space="preserve">the </w:t>
      </w:r>
      <w:r w:rsidR="004F557C" w:rsidRPr="009E44B5">
        <w:rPr>
          <w:rFonts w:ascii="Arial Narrow" w:hAnsi="Arial Narrow"/>
          <w:bCs/>
          <w:lang w:val="en-US"/>
        </w:rPr>
        <w:t>l</w:t>
      </w:r>
      <w:r w:rsidR="00D25A21" w:rsidRPr="009E44B5">
        <w:rPr>
          <w:rFonts w:ascii="Arial Narrow" w:hAnsi="Arial Narrow"/>
          <w:bCs/>
          <w:lang w:val="en-US"/>
        </w:rPr>
        <w:t>arger organic matter</w:t>
      </w:r>
      <w:r w:rsidR="005E44E8" w:rsidRPr="009E44B5">
        <w:rPr>
          <w:rFonts w:ascii="Arial Narrow" w:hAnsi="Arial Narrow"/>
          <w:bCs/>
          <w:lang w:val="en-US"/>
        </w:rPr>
        <w:t xml:space="preserve"> content</w:t>
      </w:r>
      <w:r w:rsidR="00D25A21" w:rsidRPr="009E44B5">
        <w:rPr>
          <w:rFonts w:ascii="Arial Narrow" w:hAnsi="Arial Narrow"/>
          <w:bCs/>
          <w:lang w:val="en-US"/>
        </w:rPr>
        <w:t>.</w:t>
      </w:r>
      <w:bookmarkStart w:id="33" w:name="_Hlk5286247"/>
    </w:p>
    <w:p w14:paraId="7CD876E3" w14:textId="77777777" w:rsidR="004E1F0D" w:rsidRPr="009E44B5" w:rsidRDefault="004E1F0D">
      <w:pPr>
        <w:spacing w:line="480" w:lineRule="auto"/>
        <w:ind w:firstLine="720"/>
        <w:jc w:val="both"/>
        <w:rPr>
          <w:rFonts w:ascii="Arial Narrow" w:hAnsi="Arial Narrow"/>
          <w:bCs/>
          <w:lang w:val="en-US"/>
        </w:rPr>
      </w:pPr>
    </w:p>
    <w:p w14:paraId="1755E704" w14:textId="4DBBB3B6" w:rsidR="008D0E57" w:rsidRPr="009E44B5" w:rsidRDefault="008D0E57" w:rsidP="008D0E57">
      <w:pPr>
        <w:jc w:val="center"/>
        <w:rPr>
          <w:rFonts w:ascii="Arial Narrow" w:hAnsi="Arial Narrow"/>
          <w:bCs/>
          <w:lang w:val="en-US"/>
        </w:rPr>
      </w:pPr>
      <w:bookmarkStart w:id="34" w:name="_Hlk14108870"/>
      <w:bookmarkEnd w:id="33"/>
      <w:r w:rsidRPr="009E44B5">
        <w:rPr>
          <w:rFonts w:ascii="Arial Narrow" w:hAnsi="Arial Narrow"/>
          <w:bCs/>
          <w:lang w:val="en-US"/>
        </w:rPr>
        <w:t xml:space="preserve">Table </w:t>
      </w:r>
      <w:r w:rsidR="00E87392" w:rsidRPr="009E44B5">
        <w:rPr>
          <w:rFonts w:ascii="Arial Narrow" w:hAnsi="Arial Narrow"/>
          <w:bCs/>
          <w:lang w:val="en-US"/>
        </w:rPr>
        <w:t>4</w:t>
      </w:r>
      <w:r w:rsidRPr="009E44B5">
        <w:rPr>
          <w:rFonts w:ascii="Arial Narrow" w:hAnsi="Arial Narrow"/>
          <w:bCs/>
          <w:lang w:val="en-US"/>
        </w:rPr>
        <w:t xml:space="preserve">.- Main process parameters for the selected technology, </w:t>
      </w:r>
      <w:r w:rsidR="003A71CE" w:rsidRPr="009E44B5">
        <w:rPr>
          <w:rFonts w:ascii="Arial Narrow" w:hAnsi="Arial Narrow"/>
          <w:bCs/>
          <w:lang w:val="en-US"/>
        </w:rPr>
        <w:t xml:space="preserve">pressure swing </w:t>
      </w:r>
      <w:r w:rsidRPr="009E44B5">
        <w:rPr>
          <w:rFonts w:ascii="Arial Narrow" w:hAnsi="Arial Narrow"/>
          <w:bCs/>
          <w:lang w:val="en-US"/>
        </w:rPr>
        <w:t>adsorption</w:t>
      </w:r>
    </w:p>
    <w:tbl>
      <w:tblPr>
        <w:tblStyle w:val="Tablaconcuadrcula"/>
        <w:tblW w:w="0" w:type="auto"/>
        <w:jc w:val="center"/>
        <w:tblLook w:val="04A0" w:firstRow="1" w:lastRow="0" w:firstColumn="1" w:lastColumn="0" w:noHBand="0" w:noVBand="1"/>
      </w:tblPr>
      <w:tblGrid>
        <w:gridCol w:w="2255"/>
        <w:gridCol w:w="1555"/>
        <w:gridCol w:w="1418"/>
        <w:gridCol w:w="1417"/>
        <w:gridCol w:w="1560"/>
      </w:tblGrid>
      <w:tr w:rsidR="009E44B5" w:rsidRPr="009E44B5" w14:paraId="6F09B32C" w14:textId="77777777" w:rsidTr="006D7C06">
        <w:trPr>
          <w:jc w:val="center"/>
        </w:trPr>
        <w:tc>
          <w:tcPr>
            <w:tcW w:w="2255" w:type="dxa"/>
            <w:vAlign w:val="center"/>
          </w:tcPr>
          <w:p w14:paraId="558C445E" w14:textId="77777777" w:rsidR="00783336" w:rsidRPr="009E44B5" w:rsidRDefault="00783336">
            <w:pPr>
              <w:jc w:val="center"/>
              <w:rPr>
                <w:rFonts w:ascii="Arial Narrow" w:hAnsi="Arial Narrow"/>
                <w:lang w:val="en-US"/>
              </w:rPr>
            </w:pPr>
          </w:p>
        </w:tc>
        <w:tc>
          <w:tcPr>
            <w:tcW w:w="1555" w:type="dxa"/>
            <w:vAlign w:val="center"/>
          </w:tcPr>
          <w:p w14:paraId="0127A1AB" w14:textId="77777777" w:rsidR="00783336" w:rsidRPr="009E44B5" w:rsidRDefault="009C4CC7">
            <w:pPr>
              <w:jc w:val="center"/>
              <w:rPr>
                <w:rFonts w:ascii="Arial Narrow" w:hAnsi="Arial Narrow"/>
                <w:lang w:val="en-US"/>
              </w:rPr>
            </w:pPr>
            <w:r w:rsidRPr="009E44B5">
              <w:rPr>
                <w:rFonts w:ascii="Arial Narrow" w:hAnsi="Arial Narrow"/>
                <w:lang w:val="en-US"/>
              </w:rPr>
              <w:t>Food Waste</w:t>
            </w:r>
          </w:p>
        </w:tc>
        <w:tc>
          <w:tcPr>
            <w:tcW w:w="1418" w:type="dxa"/>
            <w:vAlign w:val="center"/>
          </w:tcPr>
          <w:p w14:paraId="6871D697" w14:textId="77777777" w:rsidR="00783336" w:rsidRPr="009E44B5" w:rsidRDefault="009C4CC7">
            <w:pPr>
              <w:jc w:val="center"/>
              <w:rPr>
                <w:rFonts w:ascii="Arial Narrow" w:hAnsi="Arial Narrow"/>
                <w:lang w:val="en-US"/>
              </w:rPr>
            </w:pPr>
            <w:r w:rsidRPr="009E44B5">
              <w:rPr>
                <w:rFonts w:ascii="Arial Narrow" w:hAnsi="Arial Narrow"/>
                <w:lang w:val="en-US"/>
              </w:rPr>
              <w:t>Cattle Manure</w:t>
            </w:r>
          </w:p>
        </w:tc>
        <w:tc>
          <w:tcPr>
            <w:tcW w:w="1417" w:type="dxa"/>
            <w:vAlign w:val="center"/>
          </w:tcPr>
          <w:p w14:paraId="724244E8" w14:textId="77777777" w:rsidR="00783336" w:rsidRPr="009E44B5" w:rsidRDefault="009C4CC7">
            <w:pPr>
              <w:jc w:val="center"/>
              <w:rPr>
                <w:rFonts w:ascii="Arial Narrow" w:hAnsi="Arial Narrow"/>
                <w:lang w:val="en-US"/>
              </w:rPr>
            </w:pPr>
            <w:r w:rsidRPr="009E44B5">
              <w:rPr>
                <w:rFonts w:ascii="Arial Narrow" w:hAnsi="Arial Narrow"/>
                <w:lang w:val="en-US"/>
              </w:rPr>
              <w:t>Pig Manure</w:t>
            </w:r>
          </w:p>
        </w:tc>
        <w:tc>
          <w:tcPr>
            <w:tcW w:w="1560" w:type="dxa"/>
            <w:vAlign w:val="center"/>
          </w:tcPr>
          <w:p w14:paraId="735A6CB8" w14:textId="77777777" w:rsidR="00783336" w:rsidRPr="009E44B5" w:rsidRDefault="009C4CC7">
            <w:pPr>
              <w:jc w:val="center"/>
              <w:rPr>
                <w:rFonts w:ascii="Arial Narrow" w:hAnsi="Arial Narrow"/>
                <w:lang w:val="en-US"/>
              </w:rPr>
            </w:pPr>
            <w:r w:rsidRPr="009E44B5">
              <w:rPr>
                <w:rFonts w:ascii="Arial Narrow" w:hAnsi="Arial Narrow"/>
                <w:lang w:val="en-US"/>
              </w:rPr>
              <w:t>Sludge</w:t>
            </w:r>
          </w:p>
        </w:tc>
      </w:tr>
      <w:tr w:rsidR="009E44B5" w:rsidRPr="009E44B5" w14:paraId="121DE13D" w14:textId="77777777" w:rsidTr="006D7C06">
        <w:trPr>
          <w:jc w:val="center"/>
        </w:trPr>
        <w:tc>
          <w:tcPr>
            <w:tcW w:w="2255" w:type="dxa"/>
            <w:vAlign w:val="center"/>
          </w:tcPr>
          <w:p w14:paraId="622B8137" w14:textId="77777777" w:rsidR="00783336" w:rsidRPr="009E44B5" w:rsidRDefault="00642658">
            <w:pPr>
              <w:jc w:val="center"/>
              <w:rPr>
                <w:rFonts w:ascii="Arial Narrow" w:hAnsi="Arial Narrow"/>
                <w:lang w:val="en-US"/>
              </w:rPr>
            </w:pPr>
            <w:r w:rsidRPr="009E44B5">
              <w:rPr>
                <w:rFonts w:ascii="Arial Narrow" w:hAnsi="Arial Narrow"/>
                <w:lang w:val="en-US"/>
              </w:rPr>
              <w:t>Waste flow (kg/s)</w:t>
            </w:r>
          </w:p>
        </w:tc>
        <w:tc>
          <w:tcPr>
            <w:tcW w:w="1555" w:type="dxa"/>
            <w:vAlign w:val="center"/>
          </w:tcPr>
          <w:p w14:paraId="3A08F9EA" w14:textId="77777777" w:rsidR="00783336" w:rsidRPr="009E44B5" w:rsidRDefault="00642658">
            <w:pPr>
              <w:jc w:val="center"/>
              <w:rPr>
                <w:rFonts w:ascii="Arial Narrow" w:hAnsi="Arial Narrow"/>
                <w:lang w:val="en-US"/>
              </w:rPr>
            </w:pPr>
            <w:r w:rsidRPr="009E44B5">
              <w:rPr>
                <w:rFonts w:ascii="Arial Narrow" w:hAnsi="Arial Narrow"/>
                <w:lang w:val="en-US"/>
              </w:rPr>
              <w:t>9.795</w:t>
            </w:r>
          </w:p>
        </w:tc>
        <w:tc>
          <w:tcPr>
            <w:tcW w:w="1418" w:type="dxa"/>
            <w:vAlign w:val="center"/>
          </w:tcPr>
          <w:p w14:paraId="0568652C" w14:textId="77777777" w:rsidR="00783336" w:rsidRPr="009E44B5" w:rsidRDefault="00642658">
            <w:pPr>
              <w:jc w:val="center"/>
              <w:rPr>
                <w:rFonts w:ascii="Arial Narrow" w:hAnsi="Arial Narrow"/>
                <w:lang w:val="en-US"/>
              </w:rPr>
            </w:pPr>
            <w:r w:rsidRPr="009E44B5">
              <w:rPr>
                <w:rFonts w:ascii="Arial Narrow" w:hAnsi="Arial Narrow"/>
                <w:lang w:val="en-US"/>
              </w:rPr>
              <w:t>9.795</w:t>
            </w:r>
          </w:p>
        </w:tc>
        <w:tc>
          <w:tcPr>
            <w:tcW w:w="1417" w:type="dxa"/>
            <w:vAlign w:val="center"/>
          </w:tcPr>
          <w:p w14:paraId="10FDF053" w14:textId="77777777" w:rsidR="00783336" w:rsidRPr="009E44B5" w:rsidRDefault="00642658">
            <w:pPr>
              <w:jc w:val="center"/>
              <w:rPr>
                <w:rFonts w:ascii="Arial Narrow" w:hAnsi="Arial Narrow"/>
                <w:lang w:val="en-US"/>
              </w:rPr>
            </w:pPr>
            <w:r w:rsidRPr="009E44B5">
              <w:rPr>
                <w:rFonts w:ascii="Arial Narrow" w:hAnsi="Arial Narrow"/>
                <w:lang w:val="en-US"/>
              </w:rPr>
              <w:t>9.795</w:t>
            </w:r>
          </w:p>
        </w:tc>
        <w:tc>
          <w:tcPr>
            <w:tcW w:w="1560" w:type="dxa"/>
            <w:vAlign w:val="center"/>
          </w:tcPr>
          <w:p w14:paraId="78F9617D" w14:textId="77777777" w:rsidR="00783336" w:rsidRPr="009E44B5" w:rsidRDefault="00642658" w:rsidP="00A1504D">
            <w:pPr>
              <w:jc w:val="center"/>
              <w:rPr>
                <w:rFonts w:ascii="Arial Narrow" w:hAnsi="Arial Narrow"/>
                <w:lang w:val="en-US"/>
              </w:rPr>
            </w:pPr>
            <w:r w:rsidRPr="009E44B5">
              <w:rPr>
                <w:rFonts w:ascii="Arial Narrow" w:hAnsi="Arial Narrow"/>
                <w:lang w:val="en-US"/>
              </w:rPr>
              <w:t>9.795</w:t>
            </w:r>
          </w:p>
        </w:tc>
      </w:tr>
      <w:tr w:rsidR="009E44B5" w:rsidRPr="009E44B5" w14:paraId="576CF24B" w14:textId="77777777" w:rsidTr="006D7C06">
        <w:trPr>
          <w:jc w:val="center"/>
        </w:trPr>
        <w:tc>
          <w:tcPr>
            <w:tcW w:w="2255" w:type="dxa"/>
            <w:vAlign w:val="center"/>
          </w:tcPr>
          <w:p w14:paraId="1F569922" w14:textId="77777777" w:rsidR="00783336" w:rsidRPr="009E44B5" w:rsidRDefault="00E22F15">
            <w:pPr>
              <w:jc w:val="center"/>
              <w:rPr>
                <w:rFonts w:ascii="Arial Narrow" w:hAnsi="Arial Narrow"/>
                <w:lang w:val="en-US"/>
              </w:rPr>
            </w:pPr>
            <w:r w:rsidRPr="009E44B5">
              <w:rPr>
                <w:rFonts w:ascii="Arial Narrow" w:hAnsi="Arial Narrow"/>
                <w:lang w:val="en-US"/>
              </w:rPr>
              <w:t>kg m</w:t>
            </w:r>
            <w:r w:rsidR="009C4CC7" w:rsidRPr="009E44B5">
              <w:rPr>
                <w:rFonts w:ascii="Arial Narrow" w:hAnsi="Arial Narrow"/>
                <w:lang w:val="en-US"/>
              </w:rPr>
              <w:t>ethane/kg feed</w:t>
            </w:r>
          </w:p>
        </w:tc>
        <w:tc>
          <w:tcPr>
            <w:tcW w:w="1555" w:type="dxa"/>
            <w:vAlign w:val="center"/>
          </w:tcPr>
          <w:p w14:paraId="583D7B20" w14:textId="77777777" w:rsidR="00783336" w:rsidRPr="009E44B5" w:rsidRDefault="00642658">
            <w:pPr>
              <w:jc w:val="center"/>
              <w:rPr>
                <w:rFonts w:ascii="Arial Narrow" w:hAnsi="Arial Narrow"/>
                <w:lang w:val="en-US"/>
              </w:rPr>
            </w:pPr>
            <w:r w:rsidRPr="009E44B5">
              <w:rPr>
                <w:rFonts w:ascii="Arial Narrow" w:hAnsi="Arial Narrow"/>
                <w:lang w:val="en-US"/>
              </w:rPr>
              <w:t>0.0355</w:t>
            </w:r>
          </w:p>
        </w:tc>
        <w:tc>
          <w:tcPr>
            <w:tcW w:w="1418" w:type="dxa"/>
            <w:vAlign w:val="center"/>
          </w:tcPr>
          <w:p w14:paraId="49A9694B" w14:textId="77777777" w:rsidR="00783336" w:rsidRPr="009E44B5" w:rsidRDefault="00642658">
            <w:pPr>
              <w:jc w:val="center"/>
              <w:rPr>
                <w:rFonts w:ascii="Arial Narrow" w:hAnsi="Arial Narrow"/>
                <w:lang w:val="en-US"/>
              </w:rPr>
            </w:pPr>
            <w:r w:rsidRPr="009E44B5">
              <w:rPr>
                <w:rFonts w:ascii="Arial Narrow" w:hAnsi="Arial Narrow"/>
                <w:lang w:val="en-US"/>
              </w:rPr>
              <w:t>0.00826</w:t>
            </w:r>
          </w:p>
        </w:tc>
        <w:tc>
          <w:tcPr>
            <w:tcW w:w="1417" w:type="dxa"/>
            <w:vAlign w:val="center"/>
          </w:tcPr>
          <w:p w14:paraId="033946F4" w14:textId="77777777" w:rsidR="00783336" w:rsidRPr="009E44B5" w:rsidRDefault="00642658">
            <w:pPr>
              <w:jc w:val="center"/>
              <w:rPr>
                <w:rFonts w:ascii="Arial Narrow" w:hAnsi="Arial Narrow"/>
                <w:lang w:val="en-US"/>
              </w:rPr>
            </w:pPr>
            <w:r w:rsidRPr="009E44B5">
              <w:rPr>
                <w:rFonts w:ascii="Arial Narrow" w:hAnsi="Arial Narrow"/>
                <w:lang w:val="en-US"/>
              </w:rPr>
              <w:t>0.00449</w:t>
            </w:r>
          </w:p>
        </w:tc>
        <w:tc>
          <w:tcPr>
            <w:tcW w:w="1560" w:type="dxa"/>
            <w:vAlign w:val="center"/>
          </w:tcPr>
          <w:p w14:paraId="4763B6E9" w14:textId="77777777" w:rsidR="00783336" w:rsidRPr="009E44B5" w:rsidRDefault="00642658">
            <w:pPr>
              <w:jc w:val="center"/>
              <w:rPr>
                <w:rFonts w:ascii="Arial Narrow" w:hAnsi="Arial Narrow"/>
                <w:lang w:val="en-US"/>
              </w:rPr>
            </w:pPr>
            <w:r w:rsidRPr="009E44B5">
              <w:rPr>
                <w:rFonts w:ascii="Arial Narrow" w:hAnsi="Arial Narrow"/>
                <w:lang w:val="en-US"/>
              </w:rPr>
              <w:t>0.00929</w:t>
            </w:r>
          </w:p>
        </w:tc>
      </w:tr>
      <w:tr w:rsidR="009E44B5" w:rsidRPr="009E44B5" w14:paraId="3190FBC6" w14:textId="77777777" w:rsidTr="006D7C06">
        <w:trPr>
          <w:jc w:val="center"/>
        </w:trPr>
        <w:tc>
          <w:tcPr>
            <w:tcW w:w="2255" w:type="dxa"/>
            <w:vAlign w:val="center"/>
          </w:tcPr>
          <w:p w14:paraId="09981C70" w14:textId="77777777" w:rsidR="00783336" w:rsidRPr="009E44B5" w:rsidRDefault="00C058E2">
            <w:pPr>
              <w:jc w:val="center"/>
              <w:rPr>
                <w:rFonts w:ascii="Arial Narrow" w:hAnsi="Arial Narrow"/>
                <w:lang w:val="en-GB"/>
              </w:rPr>
            </w:pPr>
            <w:r w:rsidRPr="009E44B5">
              <w:rPr>
                <w:rFonts w:ascii="Arial Narrow" w:hAnsi="Arial Narrow"/>
                <w:lang w:val="en-GB"/>
              </w:rPr>
              <w:t>Methane produced ·10</w:t>
            </w:r>
            <w:r w:rsidRPr="009E44B5">
              <w:rPr>
                <w:rFonts w:ascii="Arial Narrow" w:hAnsi="Arial Narrow"/>
                <w:vertAlign w:val="superscript"/>
                <w:lang w:val="en-GB"/>
              </w:rPr>
              <w:t>-6</w:t>
            </w:r>
          </w:p>
          <w:p w14:paraId="2B87AB76" w14:textId="77777777" w:rsidR="00783336" w:rsidRPr="009E44B5" w:rsidRDefault="00C058E2">
            <w:pPr>
              <w:jc w:val="center"/>
              <w:rPr>
                <w:rFonts w:ascii="Arial Narrow" w:hAnsi="Arial Narrow"/>
                <w:lang w:val="en-US"/>
              </w:rPr>
            </w:pPr>
            <w:r w:rsidRPr="009E44B5">
              <w:rPr>
                <w:rFonts w:ascii="Arial Narrow" w:hAnsi="Arial Narrow"/>
                <w:lang w:val="en-GB"/>
              </w:rPr>
              <w:t>(Nm</w:t>
            </w:r>
            <w:r w:rsidRPr="009E44B5">
              <w:rPr>
                <w:rFonts w:ascii="Arial Narrow" w:hAnsi="Arial Narrow"/>
                <w:vertAlign w:val="superscript"/>
                <w:lang w:val="en-GB"/>
              </w:rPr>
              <w:t>3</w:t>
            </w:r>
            <w:r w:rsidRPr="009E44B5">
              <w:rPr>
                <w:rFonts w:ascii="Arial Narrow" w:hAnsi="Arial Narrow"/>
                <w:lang w:val="en-GB"/>
              </w:rPr>
              <w:t>/</w:t>
            </w:r>
            <w:proofErr w:type="spellStart"/>
            <w:r w:rsidRPr="009E44B5">
              <w:rPr>
                <w:rFonts w:ascii="Arial Narrow" w:hAnsi="Arial Narrow"/>
                <w:lang w:val="en-GB"/>
              </w:rPr>
              <w:t>yr</w:t>
            </w:r>
            <w:proofErr w:type="spellEnd"/>
            <w:r w:rsidRPr="009E44B5">
              <w:rPr>
                <w:rFonts w:ascii="Arial Narrow" w:hAnsi="Arial Narrow"/>
                <w:lang w:val="en-GB"/>
              </w:rPr>
              <w:t>)</w:t>
            </w:r>
          </w:p>
        </w:tc>
        <w:tc>
          <w:tcPr>
            <w:tcW w:w="1555" w:type="dxa"/>
            <w:vAlign w:val="center"/>
          </w:tcPr>
          <w:p w14:paraId="0EC99F3E" w14:textId="77777777" w:rsidR="00783336" w:rsidRPr="009E44B5" w:rsidRDefault="00C058E2">
            <w:pPr>
              <w:jc w:val="center"/>
              <w:rPr>
                <w:rFonts w:ascii="Arial Narrow" w:hAnsi="Arial Narrow"/>
                <w:lang w:val="en-US"/>
              </w:rPr>
            </w:pPr>
            <w:r w:rsidRPr="009E44B5">
              <w:rPr>
                <w:rFonts w:ascii="Arial Narrow" w:hAnsi="Arial Narrow"/>
              </w:rPr>
              <w:t>15.132</w:t>
            </w:r>
          </w:p>
        </w:tc>
        <w:tc>
          <w:tcPr>
            <w:tcW w:w="1418" w:type="dxa"/>
            <w:vAlign w:val="center"/>
          </w:tcPr>
          <w:p w14:paraId="67EECB0A" w14:textId="77777777" w:rsidR="00783336" w:rsidRPr="009E44B5" w:rsidRDefault="00C058E2">
            <w:pPr>
              <w:jc w:val="center"/>
              <w:rPr>
                <w:rFonts w:ascii="Arial Narrow" w:hAnsi="Arial Narrow"/>
                <w:lang w:val="en-US"/>
              </w:rPr>
            </w:pPr>
            <w:r w:rsidRPr="009E44B5">
              <w:rPr>
                <w:rFonts w:ascii="Arial Narrow" w:hAnsi="Arial Narrow"/>
              </w:rPr>
              <w:t>3.521</w:t>
            </w:r>
          </w:p>
        </w:tc>
        <w:tc>
          <w:tcPr>
            <w:tcW w:w="1417" w:type="dxa"/>
            <w:vAlign w:val="center"/>
          </w:tcPr>
          <w:p w14:paraId="4EF01D57" w14:textId="77777777" w:rsidR="00783336" w:rsidRPr="009E44B5" w:rsidRDefault="00C058E2">
            <w:pPr>
              <w:jc w:val="center"/>
              <w:rPr>
                <w:rFonts w:ascii="Arial Narrow" w:hAnsi="Arial Narrow"/>
                <w:lang w:val="en-US"/>
              </w:rPr>
            </w:pPr>
            <w:r w:rsidRPr="009E44B5">
              <w:rPr>
                <w:rFonts w:ascii="Arial Narrow" w:hAnsi="Arial Narrow"/>
              </w:rPr>
              <w:t>1.914</w:t>
            </w:r>
          </w:p>
        </w:tc>
        <w:tc>
          <w:tcPr>
            <w:tcW w:w="1560" w:type="dxa"/>
            <w:vAlign w:val="center"/>
          </w:tcPr>
          <w:p w14:paraId="6CA28338" w14:textId="77777777" w:rsidR="00783336" w:rsidRPr="009E44B5" w:rsidRDefault="00C058E2">
            <w:pPr>
              <w:jc w:val="center"/>
              <w:rPr>
                <w:rFonts w:ascii="Arial Narrow" w:hAnsi="Arial Narrow"/>
                <w:lang w:val="en-US"/>
              </w:rPr>
            </w:pPr>
            <w:r w:rsidRPr="009E44B5">
              <w:rPr>
                <w:rFonts w:ascii="Arial Narrow" w:hAnsi="Arial Narrow"/>
              </w:rPr>
              <w:t>3.960</w:t>
            </w:r>
          </w:p>
        </w:tc>
      </w:tr>
      <w:tr w:rsidR="009E44B5" w:rsidRPr="009E44B5" w14:paraId="7F6A8915" w14:textId="77777777" w:rsidTr="006D7C06">
        <w:trPr>
          <w:jc w:val="center"/>
        </w:trPr>
        <w:tc>
          <w:tcPr>
            <w:tcW w:w="2255" w:type="dxa"/>
            <w:vAlign w:val="center"/>
          </w:tcPr>
          <w:p w14:paraId="22179B4C" w14:textId="77777777" w:rsidR="00783336" w:rsidRPr="009E44B5" w:rsidRDefault="00C058E2">
            <w:pPr>
              <w:jc w:val="center"/>
              <w:rPr>
                <w:rFonts w:ascii="Arial Narrow" w:hAnsi="Arial Narrow"/>
                <w:lang w:val="en-US"/>
              </w:rPr>
            </w:pPr>
            <w:r w:rsidRPr="009E44B5">
              <w:rPr>
                <w:rFonts w:ascii="Arial Narrow" w:hAnsi="Arial Narrow"/>
                <w:lang w:val="en-US"/>
              </w:rPr>
              <w:t>P (atm) PSA</w:t>
            </w:r>
          </w:p>
        </w:tc>
        <w:tc>
          <w:tcPr>
            <w:tcW w:w="1555" w:type="dxa"/>
            <w:vAlign w:val="center"/>
          </w:tcPr>
          <w:p w14:paraId="7EAD6735" w14:textId="77777777" w:rsidR="00783336" w:rsidRPr="009E44B5" w:rsidRDefault="00C058E2">
            <w:pPr>
              <w:jc w:val="center"/>
              <w:rPr>
                <w:rFonts w:ascii="Arial Narrow" w:hAnsi="Arial Narrow"/>
                <w:lang w:val="en-US"/>
              </w:rPr>
            </w:pPr>
            <w:r w:rsidRPr="009E44B5">
              <w:rPr>
                <w:rFonts w:ascii="Arial Narrow" w:hAnsi="Arial Narrow"/>
                <w:lang w:val="en-US"/>
              </w:rPr>
              <w:t>2</w:t>
            </w:r>
          </w:p>
        </w:tc>
        <w:tc>
          <w:tcPr>
            <w:tcW w:w="1418" w:type="dxa"/>
            <w:vAlign w:val="center"/>
          </w:tcPr>
          <w:p w14:paraId="5D5D49B9" w14:textId="77777777" w:rsidR="00783336" w:rsidRPr="009E44B5" w:rsidRDefault="00C058E2">
            <w:pPr>
              <w:jc w:val="center"/>
              <w:rPr>
                <w:rFonts w:ascii="Arial Narrow" w:hAnsi="Arial Narrow"/>
                <w:lang w:val="en-US"/>
              </w:rPr>
            </w:pPr>
            <w:r w:rsidRPr="009E44B5">
              <w:rPr>
                <w:rFonts w:ascii="Arial Narrow" w:hAnsi="Arial Narrow"/>
                <w:lang w:val="en-US"/>
              </w:rPr>
              <w:t>2</w:t>
            </w:r>
          </w:p>
        </w:tc>
        <w:tc>
          <w:tcPr>
            <w:tcW w:w="1417" w:type="dxa"/>
            <w:vAlign w:val="center"/>
          </w:tcPr>
          <w:p w14:paraId="5EE22695" w14:textId="77777777" w:rsidR="00783336" w:rsidRPr="009E44B5" w:rsidRDefault="00C058E2">
            <w:pPr>
              <w:jc w:val="center"/>
              <w:rPr>
                <w:rFonts w:ascii="Arial Narrow" w:hAnsi="Arial Narrow"/>
                <w:lang w:val="en-US"/>
              </w:rPr>
            </w:pPr>
            <w:r w:rsidRPr="009E44B5">
              <w:rPr>
                <w:rFonts w:ascii="Arial Narrow" w:hAnsi="Arial Narrow"/>
                <w:lang w:val="en-US"/>
              </w:rPr>
              <w:t>2</w:t>
            </w:r>
          </w:p>
        </w:tc>
        <w:tc>
          <w:tcPr>
            <w:tcW w:w="1560" w:type="dxa"/>
            <w:vAlign w:val="center"/>
          </w:tcPr>
          <w:p w14:paraId="24EEFCF2" w14:textId="77777777" w:rsidR="00783336" w:rsidRPr="009E44B5" w:rsidRDefault="00C058E2">
            <w:pPr>
              <w:jc w:val="center"/>
              <w:rPr>
                <w:rFonts w:ascii="Arial Narrow" w:hAnsi="Arial Narrow"/>
                <w:lang w:val="en-US"/>
              </w:rPr>
            </w:pPr>
            <w:r w:rsidRPr="009E44B5">
              <w:rPr>
                <w:rFonts w:ascii="Arial Narrow" w:hAnsi="Arial Narrow"/>
                <w:lang w:val="en-US"/>
              </w:rPr>
              <w:t>2</w:t>
            </w:r>
          </w:p>
        </w:tc>
      </w:tr>
      <w:tr w:rsidR="009E44B5" w:rsidRPr="009E44B5" w14:paraId="3259E55A" w14:textId="77777777" w:rsidTr="006D7C06">
        <w:trPr>
          <w:jc w:val="center"/>
        </w:trPr>
        <w:tc>
          <w:tcPr>
            <w:tcW w:w="2255" w:type="dxa"/>
            <w:vAlign w:val="center"/>
          </w:tcPr>
          <w:p w14:paraId="3519DB2C" w14:textId="77777777" w:rsidR="00783336" w:rsidRPr="009E44B5" w:rsidRDefault="00C058E2">
            <w:pPr>
              <w:jc w:val="center"/>
              <w:rPr>
                <w:rFonts w:ascii="Arial Narrow" w:hAnsi="Arial Narrow"/>
                <w:lang w:val="en-US"/>
              </w:rPr>
            </w:pPr>
            <w:r w:rsidRPr="009E44B5">
              <w:rPr>
                <w:rFonts w:ascii="Arial Narrow" w:hAnsi="Arial Narrow"/>
                <w:lang w:val="en-US"/>
              </w:rPr>
              <w:t>T (ºC) PSA</w:t>
            </w:r>
          </w:p>
        </w:tc>
        <w:tc>
          <w:tcPr>
            <w:tcW w:w="1555" w:type="dxa"/>
            <w:vAlign w:val="center"/>
          </w:tcPr>
          <w:p w14:paraId="3BF9FA3B" w14:textId="77777777" w:rsidR="00783336" w:rsidRPr="009E44B5" w:rsidRDefault="00C058E2">
            <w:pPr>
              <w:jc w:val="center"/>
              <w:rPr>
                <w:rFonts w:ascii="Arial Narrow" w:hAnsi="Arial Narrow"/>
                <w:lang w:val="en-US"/>
              </w:rPr>
            </w:pPr>
            <w:r w:rsidRPr="009E44B5">
              <w:rPr>
                <w:rFonts w:ascii="Arial Narrow" w:hAnsi="Arial Narrow"/>
                <w:lang w:val="en-US"/>
              </w:rPr>
              <w:t>25</w:t>
            </w:r>
          </w:p>
        </w:tc>
        <w:tc>
          <w:tcPr>
            <w:tcW w:w="1418" w:type="dxa"/>
            <w:vAlign w:val="center"/>
          </w:tcPr>
          <w:p w14:paraId="00017BB6" w14:textId="77777777" w:rsidR="00783336" w:rsidRPr="009E44B5" w:rsidRDefault="00C058E2">
            <w:pPr>
              <w:jc w:val="center"/>
              <w:rPr>
                <w:rFonts w:ascii="Arial Narrow" w:hAnsi="Arial Narrow"/>
                <w:lang w:val="en-US"/>
              </w:rPr>
            </w:pPr>
            <w:r w:rsidRPr="009E44B5">
              <w:rPr>
                <w:rFonts w:ascii="Arial Narrow" w:hAnsi="Arial Narrow"/>
                <w:lang w:val="en-US"/>
              </w:rPr>
              <w:t>25</w:t>
            </w:r>
          </w:p>
        </w:tc>
        <w:tc>
          <w:tcPr>
            <w:tcW w:w="1417" w:type="dxa"/>
            <w:vAlign w:val="center"/>
          </w:tcPr>
          <w:p w14:paraId="53F3932A" w14:textId="77777777" w:rsidR="00783336" w:rsidRPr="009E44B5" w:rsidRDefault="00C058E2">
            <w:pPr>
              <w:jc w:val="center"/>
              <w:rPr>
                <w:rFonts w:ascii="Arial Narrow" w:hAnsi="Arial Narrow"/>
                <w:lang w:val="en-US"/>
              </w:rPr>
            </w:pPr>
            <w:r w:rsidRPr="009E44B5">
              <w:rPr>
                <w:rFonts w:ascii="Arial Narrow" w:hAnsi="Arial Narrow"/>
                <w:lang w:val="en-US"/>
              </w:rPr>
              <w:t>25</w:t>
            </w:r>
          </w:p>
        </w:tc>
        <w:tc>
          <w:tcPr>
            <w:tcW w:w="1560" w:type="dxa"/>
            <w:vAlign w:val="center"/>
          </w:tcPr>
          <w:p w14:paraId="426185E1" w14:textId="77777777" w:rsidR="00783336" w:rsidRPr="009E44B5" w:rsidRDefault="00C058E2">
            <w:pPr>
              <w:jc w:val="center"/>
              <w:rPr>
                <w:rFonts w:ascii="Arial Narrow" w:hAnsi="Arial Narrow"/>
                <w:lang w:val="en-US"/>
              </w:rPr>
            </w:pPr>
            <w:r w:rsidRPr="009E44B5">
              <w:rPr>
                <w:rFonts w:ascii="Arial Narrow" w:hAnsi="Arial Narrow"/>
                <w:lang w:val="en-US"/>
              </w:rPr>
              <w:t>25</w:t>
            </w:r>
          </w:p>
        </w:tc>
      </w:tr>
      <w:tr w:rsidR="009E44B5" w:rsidRPr="009E44B5" w14:paraId="0F962E6B" w14:textId="77777777" w:rsidTr="006D7C06">
        <w:trPr>
          <w:jc w:val="center"/>
        </w:trPr>
        <w:tc>
          <w:tcPr>
            <w:tcW w:w="2255" w:type="dxa"/>
            <w:vAlign w:val="center"/>
          </w:tcPr>
          <w:p w14:paraId="3DC074A7" w14:textId="77777777" w:rsidR="00783336" w:rsidRPr="009E44B5" w:rsidRDefault="00C058E2">
            <w:pPr>
              <w:jc w:val="center"/>
              <w:rPr>
                <w:rFonts w:ascii="Arial Narrow" w:hAnsi="Arial Narrow"/>
                <w:lang w:val="en-US"/>
              </w:rPr>
            </w:pPr>
            <w:r w:rsidRPr="009E44B5">
              <w:rPr>
                <w:rFonts w:ascii="Arial Narrow" w:hAnsi="Arial Narrow"/>
                <w:lang w:val="en-US"/>
              </w:rPr>
              <w:t>M (Zeolite) (kg)</w:t>
            </w:r>
          </w:p>
        </w:tc>
        <w:tc>
          <w:tcPr>
            <w:tcW w:w="1555" w:type="dxa"/>
            <w:vAlign w:val="center"/>
          </w:tcPr>
          <w:p w14:paraId="1B480509" w14:textId="77777777" w:rsidR="00783336" w:rsidRPr="009E44B5" w:rsidRDefault="00C058E2">
            <w:pPr>
              <w:jc w:val="center"/>
              <w:rPr>
                <w:rFonts w:ascii="Arial Narrow" w:hAnsi="Arial Narrow"/>
                <w:lang w:val="en-US"/>
              </w:rPr>
            </w:pPr>
            <w:r w:rsidRPr="009E44B5">
              <w:rPr>
                <w:rFonts w:ascii="Arial Narrow" w:hAnsi="Arial Narrow"/>
                <w:lang w:val="en-US"/>
              </w:rPr>
              <w:t>6835</w:t>
            </w:r>
          </w:p>
        </w:tc>
        <w:tc>
          <w:tcPr>
            <w:tcW w:w="1418" w:type="dxa"/>
            <w:vAlign w:val="center"/>
          </w:tcPr>
          <w:p w14:paraId="34F5DFFE" w14:textId="77777777" w:rsidR="00783336" w:rsidRPr="009E44B5" w:rsidRDefault="00C058E2">
            <w:pPr>
              <w:jc w:val="center"/>
              <w:rPr>
                <w:rFonts w:ascii="Arial Narrow" w:hAnsi="Arial Narrow"/>
                <w:lang w:val="en-US"/>
              </w:rPr>
            </w:pPr>
            <w:r w:rsidRPr="009E44B5">
              <w:rPr>
                <w:rFonts w:ascii="Arial Narrow" w:hAnsi="Arial Narrow"/>
                <w:lang w:val="en-US"/>
              </w:rPr>
              <w:t>1583</w:t>
            </w:r>
          </w:p>
        </w:tc>
        <w:tc>
          <w:tcPr>
            <w:tcW w:w="1417" w:type="dxa"/>
            <w:vAlign w:val="center"/>
          </w:tcPr>
          <w:p w14:paraId="579EF62D" w14:textId="77777777" w:rsidR="00783336" w:rsidRPr="009E44B5" w:rsidRDefault="00C058E2">
            <w:pPr>
              <w:jc w:val="center"/>
              <w:rPr>
                <w:rFonts w:ascii="Arial Narrow" w:hAnsi="Arial Narrow"/>
                <w:lang w:val="en-US"/>
              </w:rPr>
            </w:pPr>
            <w:r w:rsidRPr="009E44B5">
              <w:rPr>
                <w:rFonts w:ascii="Arial Narrow" w:hAnsi="Arial Narrow"/>
                <w:lang w:val="en-US"/>
              </w:rPr>
              <w:t>856</w:t>
            </w:r>
          </w:p>
        </w:tc>
        <w:tc>
          <w:tcPr>
            <w:tcW w:w="1560" w:type="dxa"/>
            <w:vAlign w:val="center"/>
          </w:tcPr>
          <w:p w14:paraId="08571390" w14:textId="77777777" w:rsidR="00783336" w:rsidRPr="009E44B5" w:rsidRDefault="00C058E2">
            <w:pPr>
              <w:jc w:val="center"/>
              <w:rPr>
                <w:rFonts w:ascii="Arial Narrow" w:hAnsi="Arial Narrow"/>
                <w:lang w:val="en-US"/>
              </w:rPr>
            </w:pPr>
            <w:r w:rsidRPr="009E44B5">
              <w:rPr>
                <w:rFonts w:ascii="Arial Narrow" w:hAnsi="Arial Narrow"/>
                <w:lang w:val="en-US"/>
              </w:rPr>
              <w:t>1781</w:t>
            </w:r>
          </w:p>
        </w:tc>
      </w:tr>
      <w:tr w:rsidR="009E44B5" w:rsidRPr="009E44B5" w14:paraId="1711B8F2" w14:textId="77777777" w:rsidTr="006D7C06">
        <w:trPr>
          <w:jc w:val="center"/>
        </w:trPr>
        <w:tc>
          <w:tcPr>
            <w:tcW w:w="2255" w:type="dxa"/>
            <w:vAlign w:val="center"/>
          </w:tcPr>
          <w:p w14:paraId="0F7F6DB4" w14:textId="77777777" w:rsidR="00783336" w:rsidRPr="009E44B5" w:rsidRDefault="00C058E2">
            <w:pPr>
              <w:jc w:val="center"/>
              <w:rPr>
                <w:rFonts w:ascii="Arial Narrow" w:hAnsi="Arial Narrow"/>
                <w:lang w:val="en-US"/>
              </w:rPr>
            </w:pPr>
            <w:r w:rsidRPr="009E44B5">
              <w:rPr>
                <w:rFonts w:ascii="Arial Narrow" w:hAnsi="Arial Narrow"/>
                <w:lang w:val="en-US"/>
              </w:rPr>
              <w:t>Steam (MW)</w:t>
            </w:r>
          </w:p>
        </w:tc>
        <w:tc>
          <w:tcPr>
            <w:tcW w:w="1555" w:type="dxa"/>
            <w:vAlign w:val="center"/>
          </w:tcPr>
          <w:p w14:paraId="26A05A06" w14:textId="77777777" w:rsidR="00783336" w:rsidRPr="009E44B5" w:rsidRDefault="00C058E2">
            <w:pPr>
              <w:jc w:val="center"/>
              <w:rPr>
                <w:rFonts w:ascii="Arial Narrow" w:hAnsi="Arial Narrow"/>
                <w:lang w:val="en-US"/>
              </w:rPr>
            </w:pPr>
            <w:r w:rsidRPr="009E44B5">
              <w:rPr>
                <w:rFonts w:ascii="Arial Narrow" w:hAnsi="Arial Narrow"/>
                <w:lang w:val="en-US"/>
              </w:rPr>
              <w:t>4.2</w:t>
            </w:r>
          </w:p>
        </w:tc>
        <w:tc>
          <w:tcPr>
            <w:tcW w:w="1418" w:type="dxa"/>
            <w:vAlign w:val="center"/>
          </w:tcPr>
          <w:p w14:paraId="70AA6487" w14:textId="77777777" w:rsidR="00783336" w:rsidRPr="009E44B5" w:rsidRDefault="00C058E2">
            <w:pPr>
              <w:jc w:val="center"/>
              <w:rPr>
                <w:rFonts w:ascii="Arial Narrow" w:hAnsi="Arial Narrow"/>
                <w:lang w:val="en-US"/>
              </w:rPr>
            </w:pPr>
            <w:r w:rsidRPr="009E44B5">
              <w:rPr>
                <w:rFonts w:ascii="Arial Narrow" w:hAnsi="Arial Narrow"/>
                <w:lang w:val="en-US"/>
              </w:rPr>
              <w:t>3.7</w:t>
            </w:r>
          </w:p>
        </w:tc>
        <w:tc>
          <w:tcPr>
            <w:tcW w:w="1417" w:type="dxa"/>
            <w:vAlign w:val="center"/>
          </w:tcPr>
          <w:p w14:paraId="53DF92C4" w14:textId="77777777" w:rsidR="00783336" w:rsidRPr="009E44B5" w:rsidRDefault="00C058E2">
            <w:pPr>
              <w:jc w:val="center"/>
              <w:rPr>
                <w:rFonts w:ascii="Arial Narrow" w:hAnsi="Arial Narrow"/>
                <w:lang w:val="en-US"/>
              </w:rPr>
            </w:pPr>
            <w:r w:rsidRPr="009E44B5">
              <w:rPr>
                <w:rFonts w:ascii="Arial Narrow" w:hAnsi="Arial Narrow"/>
                <w:lang w:val="en-US"/>
              </w:rPr>
              <w:t>3.3</w:t>
            </w:r>
          </w:p>
        </w:tc>
        <w:tc>
          <w:tcPr>
            <w:tcW w:w="1560" w:type="dxa"/>
            <w:vAlign w:val="center"/>
          </w:tcPr>
          <w:p w14:paraId="430E4FA1" w14:textId="77777777" w:rsidR="00783336" w:rsidRPr="009E44B5" w:rsidRDefault="00C058E2">
            <w:pPr>
              <w:jc w:val="center"/>
              <w:rPr>
                <w:rFonts w:ascii="Arial Narrow" w:hAnsi="Arial Narrow"/>
                <w:lang w:val="en-US"/>
              </w:rPr>
            </w:pPr>
            <w:r w:rsidRPr="009E44B5">
              <w:rPr>
                <w:rFonts w:ascii="Arial Narrow" w:hAnsi="Arial Narrow"/>
                <w:lang w:val="en-US"/>
              </w:rPr>
              <w:t>4.9</w:t>
            </w:r>
          </w:p>
        </w:tc>
      </w:tr>
      <w:tr w:rsidR="009E44B5" w:rsidRPr="009E44B5" w14:paraId="4B958D64" w14:textId="77777777" w:rsidTr="006D7C06">
        <w:trPr>
          <w:jc w:val="center"/>
        </w:trPr>
        <w:tc>
          <w:tcPr>
            <w:tcW w:w="2255" w:type="dxa"/>
            <w:vAlign w:val="center"/>
          </w:tcPr>
          <w:p w14:paraId="1DF0CD25" w14:textId="77777777" w:rsidR="00783336" w:rsidRPr="009E44B5" w:rsidRDefault="00C058E2">
            <w:pPr>
              <w:jc w:val="center"/>
              <w:rPr>
                <w:rFonts w:ascii="Arial Narrow" w:hAnsi="Arial Narrow"/>
                <w:lang w:val="en-US"/>
              </w:rPr>
            </w:pPr>
            <w:r w:rsidRPr="009E44B5">
              <w:rPr>
                <w:rFonts w:ascii="Arial Narrow" w:hAnsi="Arial Narrow"/>
                <w:lang w:val="en-US"/>
              </w:rPr>
              <w:t>Cooling (MW)</w:t>
            </w:r>
          </w:p>
        </w:tc>
        <w:tc>
          <w:tcPr>
            <w:tcW w:w="1555" w:type="dxa"/>
            <w:vAlign w:val="center"/>
          </w:tcPr>
          <w:p w14:paraId="39FAC4E1" w14:textId="77777777" w:rsidR="00783336" w:rsidRPr="009E44B5" w:rsidRDefault="00C058E2">
            <w:pPr>
              <w:jc w:val="center"/>
              <w:rPr>
                <w:rFonts w:ascii="Arial Narrow" w:hAnsi="Arial Narrow"/>
                <w:lang w:val="en-US"/>
              </w:rPr>
            </w:pPr>
            <w:r w:rsidRPr="009E44B5">
              <w:rPr>
                <w:rFonts w:ascii="Arial Narrow" w:hAnsi="Arial Narrow"/>
                <w:lang w:val="en-US"/>
              </w:rPr>
              <w:t>3.3</w:t>
            </w:r>
          </w:p>
        </w:tc>
        <w:tc>
          <w:tcPr>
            <w:tcW w:w="1418" w:type="dxa"/>
            <w:vAlign w:val="center"/>
          </w:tcPr>
          <w:p w14:paraId="645FCDAB" w14:textId="77777777" w:rsidR="00783336" w:rsidRPr="009E44B5" w:rsidRDefault="00C058E2">
            <w:pPr>
              <w:jc w:val="center"/>
              <w:rPr>
                <w:rFonts w:ascii="Arial Narrow" w:hAnsi="Arial Narrow"/>
                <w:lang w:val="en-US"/>
              </w:rPr>
            </w:pPr>
            <w:r w:rsidRPr="009E44B5">
              <w:rPr>
                <w:rFonts w:ascii="Arial Narrow" w:hAnsi="Arial Narrow"/>
                <w:lang w:val="en-US"/>
              </w:rPr>
              <w:t>0.7</w:t>
            </w:r>
          </w:p>
        </w:tc>
        <w:tc>
          <w:tcPr>
            <w:tcW w:w="1417" w:type="dxa"/>
            <w:vAlign w:val="center"/>
          </w:tcPr>
          <w:p w14:paraId="4A620278" w14:textId="77777777" w:rsidR="00783336" w:rsidRPr="009E44B5" w:rsidRDefault="00C058E2">
            <w:pPr>
              <w:jc w:val="center"/>
              <w:rPr>
                <w:rFonts w:ascii="Arial Narrow" w:hAnsi="Arial Narrow"/>
                <w:lang w:val="en-US"/>
              </w:rPr>
            </w:pPr>
            <w:r w:rsidRPr="009E44B5">
              <w:rPr>
                <w:rFonts w:ascii="Arial Narrow" w:hAnsi="Arial Narrow"/>
                <w:lang w:val="en-US"/>
              </w:rPr>
              <w:t>0.4</w:t>
            </w:r>
          </w:p>
        </w:tc>
        <w:tc>
          <w:tcPr>
            <w:tcW w:w="1560" w:type="dxa"/>
            <w:vAlign w:val="center"/>
          </w:tcPr>
          <w:p w14:paraId="2D059E45" w14:textId="77777777" w:rsidR="00783336" w:rsidRPr="009E44B5" w:rsidRDefault="00C058E2">
            <w:pPr>
              <w:jc w:val="center"/>
              <w:rPr>
                <w:rFonts w:ascii="Arial Narrow" w:hAnsi="Arial Narrow"/>
                <w:lang w:val="en-US"/>
              </w:rPr>
            </w:pPr>
            <w:r w:rsidRPr="009E44B5">
              <w:rPr>
                <w:rFonts w:ascii="Arial Narrow" w:hAnsi="Arial Narrow"/>
                <w:lang w:val="en-US"/>
              </w:rPr>
              <w:t>1.0</w:t>
            </w:r>
          </w:p>
        </w:tc>
      </w:tr>
      <w:tr w:rsidR="009E44B5" w:rsidRPr="009E44B5" w14:paraId="4F47F149" w14:textId="77777777" w:rsidTr="006D7C06">
        <w:trPr>
          <w:jc w:val="center"/>
        </w:trPr>
        <w:tc>
          <w:tcPr>
            <w:tcW w:w="2255" w:type="dxa"/>
            <w:vAlign w:val="center"/>
          </w:tcPr>
          <w:p w14:paraId="435E0461" w14:textId="77777777" w:rsidR="00783336" w:rsidRPr="009E44B5" w:rsidRDefault="00C058E2">
            <w:pPr>
              <w:jc w:val="center"/>
              <w:rPr>
                <w:rFonts w:ascii="Arial Narrow" w:hAnsi="Arial Narrow"/>
                <w:lang w:val="en-US"/>
              </w:rPr>
            </w:pPr>
            <w:r w:rsidRPr="009E44B5">
              <w:rPr>
                <w:rFonts w:ascii="Arial Narrow" w:hAnsi="Arial Narrow"/>
                <w:lang w:val="en-US"/>
              </w:rPr>
              <w:t>Power (kW)</w:t>
            </w:r>
          </w:p>
        </w:tc>
        <w:tc>
          <w:tcPr>
            <w:tcW w:w="1555" w:type="dxa"/>
            <w:vAlign w:val="center"/>
          </w:tcPr>
          <w:p w14:paraId="08DAC8EB" w14:textId="77777777" w:rsidR="00783336" w:rsidRPr="009E44B5" w:rsidRDefault="00C058E2">
            <w:pPr>
              <w:jc w:val="center"/>
              <w:rPr>
                <w:rFonts w:ascii="Arial Narrow" w:hAnsi="Arial Narrow"/>
                <w:lang w:val="en-US"/>
              </w:rPr>
            </w:pPr>
            <w:r w:rsidRPr="009E44B5">
              <w:rPr>
                <w:rFonts w:ascii="Arial Narrow" w:hAnsi="Arial Narrow"/>
                <w:lang w:val="en-US"/>
              </w:rPr>
              <w:t>223</w:t>
            </w:r>
          </w:p>
        </w:tc>
        <w:tc>
          <w:tcPr>
            <w:tcW w:w="1418" w:type="dxa"/>
            <w:vAlign w:val="center"/>
          </w:tcPr>
          <w:p w14:paraId="4C5AA461" w14:textId="77777777" w:rsidR="00783336" w:rsidRPr="009E44B5" w:rsidRDefault="00C058E2">
            <w:pPr>
              <w:jc w:val="center"/>
              <w:rPr>
                <w:rFonts w:ascii="Arial Narrow" w:hAnsi="Arial Narrow"/>
                <w:lang w:val="en-US"/>
              </w:rPr>
            </w:pPr>
            <w:r w:rsidRPr="009E44B5">
              <w:rPr>
                <w:rFonts w:ascii="Arial Narrow" w:hAnsi="Arial Narrow"/>
                <w:lang w:val="en-US"/>
              </w:rPr>
              <w:t>51.2</w:t>
            </w:r>
          </w:p>
        </w:tc>
        <w:tc>
          <w:tcPr>
            <w:tcW w:w="1417" w:type="dxa"/>
            <w:vAlign w:val="center"/>
          </w:tcPr>
          <w:p w14:paraId="4C61023E" w14:textId="77777777" w:rsidR="00783336" w:rsidRPr="009E44B5" w:rsidRDefault="00C058E2">
            <w:pPr>
              <w:jc w:val="center"/>
              <w:rPr>
                <w:rFonts w:ascii="Arial Narrow" w:hAnsi="Arial Narrow"/>
                <w:lang w:val="en-US"/>
              </w:rPr>
            </w:pPr>
            <w:r w:rsidRPr="009E44B5">
              <w:rPr>
                <w:rFonts w:ascii="Arial Narrow" w:hAnsi="Arial Narrow"/>
                <w:lang w:val="en-US"/>
              </w:rPr>
              <w:t>28</w:t>
            </w:r>
          </w:p>
        </w:tc>
        <w:tc>
          <w:tcPr>
            <w:tcW w:w="1560" w:type="dxa"/>
            <w:vAlign w:val="center"/>
          </w:tcPr>
          <w:p w14:paraId="409FD8AB" w14:textId="77777777" w:rsidR="00783336" w:rsidRPr="009E44B5" w:rsidRDefault="00C058E2">
            <w:pPr>
              <w:jc w:val="center"/>
              <w:rPr>
                <w:rFonts w:ascii="Arial Narrow" w:hAnsi="Arial Narrow"/>
                <w:lang w:val="en-US"/>
              </w:rPr>
            </w:pPr>
            <w:r w:rsidRPr="009E44B5">
              <w:rPr>
                <w:rFonts w:ascii="Arial Narrow" w:hAnsi="Arial Narrow"/>
                <w:lang w:val="en-US"/>
              </w:rPr>
              <w:t>58.0</w:t>
            </w:r>
          </w:p>
        </w:tc>
      </w:tr>
      <w:tr w:rsidR="009E44B5" w:rsidRPr="009E44B5" w14:paraId="478A879F" w14:textId="77777777" w:rsidTr="006D7C06">
        <w:trPr>
          <w:jc w:val="center"/>
        </w:trPr>
        <w:tc>
          <w:tcPr>
            <w:tcW w:w="2255" w:type="dxa"/>
            <w:vAlign w:val="center"/>
          </w:tcPr>
          <w:p w14:paraId="16005D35" w14:textId="77777777" w:rsidR="00783336" w:rsidRPr="009E44B5" w:rsidRDefault="00C058E2">
            <w:pPr>
              <w:jc w:val="center"/>
              <w:rPr>
                <w:rFonts w:ascii="Arial Narrow" w:hAnsi="Arial Narrow"/>
                <w:lang w:val="en-US"/>
              </w:rPr>
            </w:pPr>
            <w:r w:rsidRPr="009E44B5">
              <w:rPr>
                <w:rFonts w:ascii="Arial Narrow" w:hAnsi="Arial Narrow"/>
                <w:lang w:val="en-US"/>
              </w:rPr>
              <w:t>NPK</w:t>
            </w:r>
            <w:r w:rsidR="002E03BE" w:rsidRPr="009E44B5">
              <w:rPr>
                <w:rFonts w:ascii="Arial Narrow" w:hAnsi="Arial Narrow"/>
                <w:lang w:val="en-US"/>
              </w:rPr>
              <w:t xml:space="preserve"> ratio</w:t>
            </w:r>
          </w:p>
        </w:tc>
        <w:tc>
          <w:tcPr>
            <w:tcW w:w="1555" w:type="dxa"/>
            <w:vAlign w:val="center"/>
          </w:tcPr>
          <w:p w14:paraId="27046C02" w14:textId="77777777" w:rsidR="00783336" w:rsidRPr="009E44B5" w:rsidRDefault="00C058E2">
            <w:pPr>
              <w:jc w:val="center"/>
              <w:rPr>
                <w:rFonts w:ascii="Arial Narrow" w:hAnsi="Arial Narrow"/>
                <w:lang w:val="en-US"/>
              </w:rPr>
            </w:pPr>
            <w:r w:rsidRPr="009E44B5">
              <w:rPr>
                <w:rFonts w:ascii="Arial Narrow" w:hAnsi="Arial Narrow"/>
                <w:lang w:val="en-US"/>
              </w:rPr>
              <w:t>1.1/0.9/0.47</w:t>
            </w:r>
          </w:p>
        </w:tc>
        <w:tc>
          <w:tcPr>
            <w:tcW w:w="1418" w:type="dxa"/>
            <w:vAlign w:val="center"/>
          </w:tcPr>
          <w:p w14:paraId="6FB05394" w14:textId="77777777" w:rsidR="00783336" w:rsidRPr="009E44B5" w:rsidRDefault="00C058E2">
            <w:pPr>
              <w:jc w:val="center"/>
              <w:rPr>
                <w:rFonts w:ascii="Arial Narrow" w:hAnsi="Arial Narrow"/>
                <w:lang w:val="en-US"/>
              </w:rPr>
            </w:pPr>
            <w:r w:rsidRPr="009E44B5">
              <w:rPr>
                <w:rFonts w:ascii="Arial Narrow" w:hAnsi="Arial Narrow"/>
                <w:lang w:val="en-US"/>
              </w:rPr>
              <w:t>1.1/1.1/0.6</w:t>
            </w:r>
          </w:p>
        </w:tc>
        <w:tc>
          <w:tcPr>
            <w:tcW w:w="1417" w:type="dxa"/>
            <w:vAlign w:val="center"/>
          </w:tcPr>
          <w:p w14:paraId="5A834036" w14:textId="77777777" w:rsidR="00783336" w:rsidRPr="009E44B5" w:rsidRDefault="00C058E2">
            <w:pPr>
              <w:jc w:val="center"/>
              <w:rPr>
                <w:rFonts w:ascii="Arial Narrow" w:hAnsi="Arial Narrow"/>
                <w:lang w:val="en-US"/>
              </w:rPr>
            </w:pPr>
            <w:r w:rsidRPr="009E44B5">
              <w:rPr>
                <w:rFonts w:ascii="Arial Narrow" w:hAnsi="Arial Narrow"/>
                <w:lang w:val="en-US"/>
              </w:rPr>
              <w:t>0.8/2.5/1.3</w:t>
            </w:r>
          </w:p>
        </w:tc>
        <w:tc>
          <w:tcPr>
            <w:tcW w:w="1560" w:type="dxa"/>
            <w:vAlign w:val="center"/>
          </w:tcPr>
          <w:p w14:paraId="784343BC" w14:textId="77777777" w:rsidR="00783336" w:rsidRPr="009E44B5" w:rsidRDefault="00C058E2">
            <w:pPr>
              <w:jc w:val="center"/>
              <w:rPr>
                <w:rFonts w:ascii="Arial Narrow" w:hAnsi="Arial Narrow"/>
                <w:lang w:val="en-US"/>
              </w:rPr>
            </w:pPr>
            <w:r w:rsidRPr="009E44B5">
              <w:rPr>
                <w:rFonts w:ascii="Arial Narrow" w:hAnsi="Arial Narrow"/>
                <w:lang w:val="en-US"/>
              </w:rPr>
              <w:t>0.0/4.6/2.4</w:t>
            </w:r>
          </w:p>
        </w:tc>
      </w:tr>
      <w:tr w:rsidR="00C058E2" w:rsidRPr="009E44B5" w14:paraId="06F3AE0F" w14:textId="77777777" w:rsidTr="006D7C06">
        <w:trPr>
          <w:jc w:val="center"/>
        </w:trPr>
        <w:tc>
          <w:tcPr>
            <w:tcW w:w="2255" w:type="dxa"/>
            <w:vAlign w:val="center"/>
          </w:tcPr>
          <w:p w14:paraId="2881B036" w14:textId="77777777" w:rsidR="00783336" w:rsidRPr="009E44B5" w:rsidRDefault="00C058E2">
            <w:pPr>
              <w:jc w:val="center"/>
              <w:rPr>
                <w:rFonts w:ascii="Arial Narrow" w:hAnsi="Arial Narrow"/>
                <w:lang w:val="en-US"/>
              </w:rPr>
            </w:pPr>
            <w:r w:rsidRPr="009E44B5">
              <w:rPr>
                <w:rFonts w:ascii="Arial Narrow" w:hAnsi="Arial Narrow"/>
                <w:lang w:val="en-US"/>
              </w:rPr>
              <w:t>R</w:t>
            </w:r>
            <w:r w:rsidR="00636280" w:rsidRPr="009E44B5">
              <w:rPr>
                <w:rFonts w:ascii="Arial Narrow" w:hAnsi="Arial Narrow"/>
                <w:vertAlign w:val="subscript"/>
                <w:lang w:val="en-US"/>
              </w:rPr>
              <w:t>C/N</w:t>
            </w:r>
          </w:p>
        </w:tc>
        <w:tc>
          <w:tcPr>
            <w:tcW w:w="1555" w:type="dxa"/>
            <w:vAlign w:val="center"/>
          </w:tcPr>
          <w:p w14:paraId="1251CC1B" w14:textId="77777777" w:rsidR="00783336" w:rsidRPr="009E44B5" w:rsidRDefault="00C058E2">
            <w:pPr>
              <w:jc w:val="center"/>
              <w:rPr>
                <w:rFonts w:ascii="Arial Narrow" w:hAnsi="Arial Narrow"/>
                <w:lang w:val="en-US"/>
              </w:rPr>
            </w:pPr>
            <w:r w:rsidRPr="009E44B5">
              <w:rPr>
                <w:rFonts w:ascii="Arial Narrow" w:hAnsi="Arial Narrow"/>
                <w:lang w:val="en-US"/>
              </w:rPr>
              <w:t>13.7</w:t>
            </w:r>
          </w:p>
        </w:tc>
        <w:tc>
          <w:tcPr>
            <w:tcW w:w="1418" w:type="dxa"/>
            <w:vAlign w:val="center"/>
          </w:tcPr>
          <w:p w14:paraId="670FDC08" w14:textId="77777777" w:rsidR="00783336" w:rsidRPr="009E44B5" w:rsidRDefault="00C058E2">
            <w:pPr>
              <w:jc w:val="center"/>
              <w:rPr>
                <w:rFonts w:ascii="Arial Narrow" w:hAnsi="Arial Narrow"/>
                <w:lang w:val="en-US"/>
              </w:rPr>
            </w:pPr>
            <w:r w:rsidRPr="009E44B5">
              <w:rPr>
                <w:rFonts w:ascii="Arial Narrow" w:hAnsi="Arial Narrow"/>
                <w:lang w:val="en-US"/>
              </w:rPr>
              <w:t>21.0</w:t>
            </w:r>
          </w:p>
        </w:tc>
        <w:tc>
          <w:tcPr>
            <w:tcW w:w="1417" w:type="dxa"/>
            <w:vAlign w:val="center"/>
          </w:tcPr>
          <w:p w14:paraId="66790FE5" w14:textId="77777777" w:rsidR="00783336" w:rsidRPr="009E44B5" w:rsidRDefault="00C058E2">
            <w:pPr>
              <w:jc w:val="center"/>
              <w:rPr>
                <w:rFonts w:ascii="Arial Narrow" w:hAnsi="Arial Narrow"/>
                <w:lang w:val="en-US"/>
              </w:rPr>
            </w:pPr>
            <w:r w:rsidRPr="009E44B5">
              <w:rPr>
                <w:rFonts w:ascii="Arial Narrow" w:hAnsi="Arial Narrow"/>
                <w:lang w:val="en-US"/>
              </w:rPr>
              <w:t>7.8</w:t>
            </w:r>
          </w:p>
        </w:tc>
        <w:tc>
          <w:tcPr>
            <w:tcW w:w="1560" w:type="dxa"/>
            <w:vAlign w:val="center"/>
          </w:tcPr>
          <w:p w14:paraId="4D63C119" w14:textId="77777777" w:rsidR="00783336" w:rsidRPr="009E44B5" w:rsidRDefault="00C058E2">
            <w:pPr>
              <w:jc w:val="center"/>
              <w:rPr>
                <w:rFonts w:ascii="Arial Narrow" w:hAnsi="Arial Narrow"/>
                <w:lang w:val="en-US"/>
              </w:rPr>
            </w:pPr>
            <w:r w:rsidRPr="009E44B5">
              <w:rPr>
                <w:rFonts w:ascii="Arial Narrow" w:hAnsi="Arial Narrow"/>
                <w:lang w:val="en-US"/>
              </w:rPr>
              <w:t>14.8</w:t>
            </w:r>
          </w:p>
        </w:tc>
      </w:tr>
    </w:tbl>
    <w:p w14:paraId="4D691DFC" w14:textId="77777777" w:rsidR="009C4CC7" w:rsidRPr="009E44B5" w:rsidRDefault="009C4CC7" w:rsidP="008D0E57">
      <w:pPr>
        <w:jc w:val="center"/>
        <w:rPr>
          <w:rFonts w:ascii="Arial Narrow" w:hAnsi="Arial Narrow"/>
          <w:bCs/>
          <w:lang w:val="en-US"/>
        </w:rPr>
      </w:pPr>
    </w:p>
    <w:bookmarkEnd w:id="34"/>
    <w:p w14:paraId="54B030A6" w14:textId="77777777" w:rsidR="009C4CC7" w:rsidRPr="009E44B5" w:rsidRDefault="009C4CC7" w:rsidP="008D0E57">
      <w:pPr>
        <w:jc w:val="center"/>
        <w:rPr>
          <w:rFonts w:ascii="Arial Narrow" w:hAnsi="Arial Narrow"/>
          <w:bCs/>
          <w:lang w:val="en-US"/>
        </w:rPr>
      </w:pPr>
    </w:p>
    <w:p w14:paraId="064743EC" w14:textId="77777777" w:rsidR="007744FC" w:rsidRPr="009E44B5" w:rsidRDefault="00413758" w:rsidP="00B84E44">
      <w:pPr>
        <w:ind w:firstLine="720"/>
        <w:rPr>
          <w:b/>
          <w:bCs/>
          <w:i/>
          <w:lang w:val="en-GB"/>
        </w:rPr>
      </w:pPr>
      <w:r w:rsidRPr="009E44B5">
        <w:rPr>
          <w:b/>
          <w:bCs/>
          <w:i/>
          <w:lang w:val="en-GB"/>
        </w:rPr>
        <w:t>4</w:t>
      </w:r>
      <w:r w:rsidR="0060330B" w:rsidRPr="009E44B5">
        <w:rPr>
          <w:b/>
          <w:bCs/>
          <w:i/>
          <w:lang w:val="en-GB"/>
        </w:rPr>
        <w:t>.</w:t>
      </w:r>
      <w:r w:rsidR="00A94D5B" w:rsidRPr="009E44B5">
        <w:rPr>
          <w:b/>
          <w:bCs/>
          <w:i/>
          <w:lang w:val="en-GB"/>
        </w:rPr>
        <w:t>3</w:t>
      </w:r>
      <w:r w:rsidR="007304E2" w:rsidRPr="009E44B5">
        <w:rPr>
          <w:b/>
          <w:bCs/>
          <w:i/>
          <w:lang w:val="en-GB"/>
        </w:rPr>
        <w:t>.-Estimation of production and investment costs</w:t>
      </w:r>
    </w:p>
    <w:p w14:paraId="7705729F" w14:textId="77777777" w:rsidR="00B67071" w:rsidRPr="009E44B5" w:rsidRDefault="00B67071" w:rsidP="00581B92">
      <w:pPr>
        <w:ind w:firstLine="720"/>
        <w:rPr>
          <w:rFonts w:ascii="Arial Narrow" w:hAnsi="Arial Narrow"/>
          <w:bCs/>
          <w:lang w:val="en-US"/>
        </w:rPr>
      </w:pPr>
    </w:p>
    <w:p w14:paraId="270B3F51" w14:textId="45498936" w:rsidR="00A1504D" w:rsidRPr="009E44B5" w:rsidRDefault="00D643E4">
      <w:pPr>
        <w:autoSpaceDE w:val="0"/>
        <w:autoSpaceDN w:val="0"/>
        <w:adjustRightInd w:val="0"/>
        <w:spacing w:line="480" w:lineRule="auto"/>
        <w:ind w:firstLine="708"/>
        <w:jc w:val="both"/>
        <w:rPr>
          <w:rFonts w:ascii="Arial Narrow" w:hAnsi="Arial Narrow"/>
          <w:bCs/>
          <w:lang w:val="en-GB"/>
        </w:rPr>
      </w:pPr>
      <w:r w:rsidRPr="009E44B5">
        <w:rPr>
          <w:rFonts w:ascii="Arial Narrow" w:hAnsi="Arial Narrow"/>
          <w:bCs/>
          <w:lang w:val="en-GB"/>
        </w:rPr>
        <w:t xml:space="preserve">Table </w:t>
      </w:r>
      <w:r w:rsidR="00E87392" w:rsidRPr="009E44B5">
        <w:rPr>
          <w:rFonts w:ascii="Arial Narrow" w:hAnsi="Arial Narrow"/>
          <w:bCs/>
          <w:lang w:val="en-GB"/>
        </w:rPr>
        <w:t>5</w:t>
      </w:r>
      <w:r w:rsidRPr="009E44B5">
        <w:rPr>
          <w:rFonts w:ascii="Arial Narrow" w:hAnsi="Arial Narrow"/>
          <w:bCs/>
          <w:lang w:val="en-GB"/>
        </w:rPr>
        <w:t xml:space="preserve"> shows the summary </w:t>
      </w:r>
      <w:r w:rsidR="00BE1C44" w:rsidRPr="009E44B5">
        <w:rPr>
          <w:rFonts w:ascii="Arial Narrow" w:hAnsi="Arial Narrow"/>
          <w:bCs/>
          <w:lang w:val="en-GB"/>
        </w:rPr>
        <w:t xml:space="preserve">of </w:t>
      </w:r>
      <w:r w:rsidRPr="009E44B5">
        <w:rPr>
          <w:rFonts w:ascii="Arial Narrow" w:hAnsi="Arial Narrow"/>
          <w:bCs/>
          <w:lang w:val="en-GB"/>
        </w:rPr>
        <w:t>the results</w:t>
      </w:r>
      <w:r w:rsidR="009C6D20" w:rsidRPr="009E44B5">
        <w:rPr>
          <w:rFonts w:ascii="Arial Narrow" w:hAnsi="Arial Narrow"/>
          <w:bCs/>
          <w:lang w:val="en-GB"/>
        </w:rPr>
        <w:t xml:space="preserve"> of the economic </w:t>
      </w:r>
      <w:r w:rsidR="00F676B1" w:rsidRPr="009E44B5">
        <w:rPr>
          <w:rFonts w:ascii="Arial Narrow" w:hAnsi="Arial Narrow"/>
          <w:bCs/>
          <w:lang w:val="en-GB"/>
        </w:rPr>
        <w:t>evaluation</w:t>
      </w:r>
      <w:r w:rsidR="00BE1C44" w:rsidRPr="009E44B5">
        <w:rPr>
          <w:rFonts w:ascii="Arial Narrow" w:hAnsi="Arial Narrow"/>
          <w:bCs/>
          <w:lang w:val="en-GB"/>
        </w:rPr>
        <w:t xml:space="preserve"> considering the best upgrading technology</w:t>
      </w:r>
      <w:r w:rsidR="00F676B1" w:rsidRPr="009E44B5">
        <w:rPr>
          <w:rFonts w:ascii="Arial Narrow" w:hAnsi="Arial Narrow"/>
          <w:bCs/>
          <w:lang w:val="en-GB"/>
        </w:rPr>
        <w:t xml:space="preserve"> </w:t>
      </w:r>
      <w:r w:rsidR="00BE1C44" w:rsidRPr="009E44B5">
        <w:rPr>
          <w:rFonts w:ascii="Arial Narrow" w:hAnsi="Arial Narrow"/>
          <w:bCs/>
          <w:lang w:val="en-GB"/>
        </w:rPr>
        <w:t xml:space="preserve">for the </w:t>
      </w:r>
      <w:r w:rsidR="00F676B1" w:rsidRPr="009E44B5">
        <w:rPr>
          <w:rFonts w:ascii="Arial Narrow" w:hAnsi="Arial Narrow"/>
          <w:bCs/>
          <w:lang w:val="en-GB"/>
        </w:rPr>
        <w:t xml:space="preserve">different raw materials </w:t>
      </w:r>
      <w:r w:rsidR="00BE1C44" w:rsidRPr="009E44B5">
        <w:rPr>
          <w:rFonts w:ascii="Arial Narrow" w:hAnsi="Arial Narrow"/>
          <w:bCs/>
          <w:lang w:val="en-GB"/>
        </w:rPr>
        <w:t>evaluated</w:t>
      </w:r>
      <w:r w:rsidR="009C6D20" w:rsidRPr="009E44B5">
        <w:rPr>
          <w:rFonts w:ascii="Arial Narrow" w:hAnsi="Arial Narrow"/>
          <w:bCs/>
          <w:lang w:val="en-GB"/>
        </w:rPr>
        <w:t>,</w:t>
      </w:r>
      <w:r w:rsidRPr="009E44B5">
        <w:rPr>
          <w:rFonts w:ascii="Arial Narrow" w:hAnsi="Arial Narrow"/>
          <w:bCs/>
          <w:lang w:val="en-GB"/>
        </w:rPr>
        <w:t xml:space="preserve"> and Figure </w:t>
      </w:r>
      <w:r w:rsidR="00726FFD" w:rsidRPr="009E44B5">
        <w:rPr>
          <w:rFonts w:ascii="Arial Narrow" w:hAnsi="Arial Narrow"/>
          <w:bCs/>
          <w:lang w:val="en-GB"/>
        </w:rPr>
        <w:t>3</w:t>
      </w:r>
      <w:r w:rsidRPr="009E44B5">
        <w:rPr>
          <w:rFonts w:ascii="Arial Narrow" w:hAnsi="Arial Narrow"/>
          <w:bCs/>
          <w:lang w:val="en-GB"/>
        </w:rPr>
        <w:t xml:space="preserve"> presents the breakdown of the </w:t>
      </w:r>
      <w:r w:rsidR="001C56C4" w:rsidRPr="009E44B5">
        <w:rPr>
          <w:rFonts w:ascii="Arial Narrow" w:hAnsi="Arial Narrow"/>
          <w:bCs/>
          <w:lang w:val="en-GB"/>
        </w:rPr>
        <w:t xml:space="preserve">production </w:t>
      </w:r>
      <w:r w:rsidRPr="009E44B5">
        <w:rPr>
          <w:rFonts w:ascii="Arial Narrow" w:hAnsi="Arial Narrow"/>
          <w:bCs/>
          <w:lang w:val="en-GB"/>
        </w:rPr>
        <w:t>costs</w:t>
      </w:r>
      <w:r w:rsidR="00144A02" w:rsidRPr="009E44B5">
        <w:rPr>
          <w:rFonts w:ascii="Arial Narrow" w:hAnsi="Arial Narrow"/>
          <w:bCs/>
          <w:lang w:val="en-GB"/>
        </w:rPr>
        <w:t xml:space="preserve">. </w:t>
      </w:r>
      <w:r w:rsidR="00BE1C44" w:rsidRPr="009E44B5">
        <w:rPr>
          <w:rFonts w:ascii="Arial Narrow" w:hAnsi="Arial Narrow"/>
          <w:bCs/>
          <w:lang w:val="en-GB"/>
        </w:rPr>
        <w:t>Food waste is t</w:t>
      </w:r>
      <w:r w:rsidR="00144A02" w:rsidRPr="009E44B5">
        <w:rPr>
          <w:rFonts w:ascii="Arial Narrow" w:hAnsi="Arial Narrow"/>
          <w:bCs/>
          <w:lang w:val="en-GB"/>
        </w:rPr>
        <w:t xml:space="preserve">he most </w:t>
      </w:r>
      <w:r w:rsidR="00BE1C44" w:rsidRPr="009E44B5">
        <w:rPr>
          <w:rFonts w:ascii="Arial Narrow" w:hAnsi="Arial Narrow"/>
          <w:bCs/>
          <w:lang w:val="en-GB"/>
        </w:rPr>
        <w:t xml:space="preserve">competitive </w:t>
      </w:r>
      <w:r w:rsidR="00E26BB5" w:rsidRPr="009E44B5">
        <w:rPr>
          <w:rFonts w:ascii="Arial Narrow" w:hAnsi="Arial Narrow"/>
          <w:bCs/>
          <w:lang w:val="en-GB"/>
        </w:rPr>
        <w:t>residue</w:t>
      </w:r>
      <w:r w:rsidR="00BE1C44" w:rsidRPr="009E44B5">
        <w:rPr>
          <w:rFonts w:ascii="Arial Narrow" w:hAnsi="Arial Narrow"/>
          <w:bCs/>
          <w:lang w:val="en-GB"/>
        </w:rPr>
        <w:t xml:space="preserve"> for biomethane production</w:t>
      </w:r>
      <w:r w:rsidR="009C6D20" w:rsidRPr="009E44B5">
        <w:rPr>
          <w:rFonts w:ascii="Arial Narrow" w:hAnsi="Arial Narrow"/>
          <w:bCs/>
          <w:lang w:val="en-GB"/>
        </w:rPr>
        <w:t>,</w:t>
      </w:r>
      <w:r w:rsidR="00144A02" w:rsidRPr="009E44B5">
        <w:rPr>
          <w:rFonts w:ascii="Arial Narrow" w:hAnsi="Arial Narrow"/>
          <w:bCs/>
          <w:lang w:val="en-GB"/>
        </w:rPr>
        <w:t xml:space="preserve"> resulting </w:t>
      </w:r>
      <w:r w:rsidR="00BE1C44" w:rsidRPr="009E44B5">
        <w:rPr>
          <w:rFonts w:ascii="Arial Narrow" w:hAnsi="Arial Narrow"/>
          <w:bCs/>
          <w:lang w:val="en-GB"/>
        </w:rPr>
        <w:t>in a production cost of</w:t>
      </w:r>
      <w:r w:rsidR="00144A02" w:rsidRPr="009E44B5">
        <w:rPr>
          <w:rFonts w:ascii="Arial Narrow" w:hAnsi="Arial Narrow"/>
          <w:bCs/>
          <w:lang w:val="en-GB"/>
        </w:rPr>
        <w:t xml:space="preserve"> 0.</w:t>
      </w:r>
      <w:r w:rsidR="00E26BB5" w:rsidRPr="009E44B5">
        <w:rPr>
          <w:rFonts w:ascii="Arial Narrow" w:hAnsi="Arial Narrow"/>
          <w:bCs/>
          <w:lang w:val="en-GB"/>
        </w:rPr>
        <w:t xml:space="preserve">36 </w:t>
      </w:r>
      <w:r w:rsidR="00144A02" w:rsidRPr="009E44B5">
        <w:rPr>
          <w:rFonts w:ascii="Arial Narrow" w:hAnsi="Arial Narrow"/>
          <w:bCs/>
          <w:lang w:val="en-GB"/>
        </w:rPr>
        <w:t>€/Nm</w:t>
      </w:r>
      <w:r w:rsidR="00144A02" w:rsidRPr="009E44B5">
        <w:rPr>
          <w:rFonts w:ascii="Arial Narrow" w:hAnsi="Arial Narrow"/>
          <w:bCs/>
          <w:vertAlign w:val="superscript"/>
          <w:lang w:val="en-GB"/>
        </w:rPr>
        <w:t>3</w:t>
      </w:r>
      <w:r w:rsidR="00144A02" w:rsidRPr="009E44B5">
        <w:rPr>
          <w:rFonts w:ascii="Arial Narrow" w:hAnsi="Arial Narrow"/>
          <w:bCs/>
          <w:lang w:val="en-GB"/>
        </w:rPr>
        <w:t xml:space="preserve">. </w:t>
      </w:r>
      <w:r w:rsidR="009C6D20" w:rsidRPr="009E44B5">
        <w:rPr>
          <w:rFonts w:ascii="Arial Narrow" w:hAnsi="Arial Narrow"/>
          <w:bCs/>
          <w:lang w:val="en-GB"/>
        </w:rPr>
        <w:t>One the other hand, t</w:t>
      </w:r>
      <w:r w:rsidR="00144A02" w:rsidRPr="009E44B5">
        <w:rPr>
          <w:rFonts w:ascii="Arial Narrow" w:hAnsi="Arial Narrow"/>
          <w:bCs/>
          <w:lang w:val="en-GB"/>
        </w:rPr>
        <w:t xml:space="preserve">he low organic load in manure results in production costs from 3 to 5 times </w:t>
      </w:r>
      <w:r w:rsidR="00BE1C44" w:rsidRPr="009E44B5">
        <w:rPr>
          <w:rFonts w:ascii="Arial Narrow" w:hAnsi="Arial Narrow"/>
          <w:bCs/>
          <w:lang w:val="en-GB"/>
        </w:rPr>
        <w:t xml:space="preserve">larger than </w:t>
      </w:r>
      <w:r w:rsidR="00144A02" w:rsidRPr="009E44B5">
        <w:rPr>
          <w:rFonts w:ascii="Arial Narrow" w:hAnsi="Arial Narrow"/>
          <w:bCs/>
          <w:lang w:val="en-GB"/>
        </w:rPr>
        <w:t xml:space="preserve">the </w:t>
      </w:r>
      <w:r w:rsidR="00BE1C44" w:rsidRPr="009E44B5">
        <w:rPr>
          <w:rFonts w:ascii="Arial Narrow" w:hAnsi="Arial Narrow"/>
          <w:bCs/>
          <w:lang w:val="en-GB"/>
        </w:rPr>
        <w:t>production cost of</w:t>
      </w:r>
      <w:r w:rsidR="00144A02" w:rsidRPr="009E44B5">
        <w:rPr>
          <w:rFonts w:ascii="Arial Narrow" w:hAnsi="Arial Narrow"/>
          <w:bCs/>
          <w:lang w:val="en-GB"/>
        </w:rPr>
        <w:t xml:space="preserve"> </w:t>
      </w:r>
      <w:r w:rsidR="00BE1C44" w:rsidRPr="009E44B5">
        <w:rPr>
          <w:rFonts w:ascii="Arial Narrow" w:hAnsi="Arial Narrow"/>
          <w:bCs/>
          <w:lang w:val="en-GB"/>
        </w:rPr>
        <w:t xml:space="preserve">biomethane from </w:t>
      </w:r>
      <w:r w:rsidR="00144A02" w:rsidRPr="009E44B5">
        <w:rPr>
          <w:rFonts w:ascii="Arial Narrow" w:hAnsi="Arial Narrow"/>
          <w:bCs/>
          <w:lang w:val="en-GB"/>
        </w:rPr>
        <w:t>food waste. In all cases</w:t>
      </w:r>
      <w:r w:rsidR="00BE1C44" w:rsidRPr="009E44B5">
        <w:rPr>
          <w:rFonts w:ascii="Arial Narrow" w:hAnsi="Arial Narrow"/>
          <w:bCs/>
          <w:lang w:val="en-GB"/>
        </w:rPr>
        <w:t>,</w:t>
      </w:r>
      <w:r w:rsidR="00144A02" w:rsidRPr="009E44B5">
        <w:rPr>
          <w:rFonts w:ascii="Arial Narrow" w:hAnsi="Arial Narrow"/>
          <w:bCs/>
          <w:lang w:val="en-GB"/>
        </w:rPr>
        <w:t xml:space="preserve"> the </w:t>
      </w:r>
      <w:r w:rsidR="00BE1C44" w:rsidRPr="009E44B5">
        <w:rPr>
          <w:rFonts w:ascii="Arial Narrow" w:hAnsi="Arial Narrow"/>
          <w:bCs/>
          <w:lang w:val="en-GB"/>
        </w:rPr>
        <w:t xml:space="preserve">production </w:t>
      </w:r>
      <w:r w:rsidR="00144A02" w:rsidRPr="009E44B5">
        <w:rPr>
          <w:rFonts w:ascii="Arial Narrow" w:hAnsi="Arial Narrow"/>
          <w:bCs/>
          <w:lang w:val="en-GB"/>
        </w:rPr>
        <w:t>cost is higher than current natural gas costs</w:t>
      </w:r>
      <w:r w:rsidR="00BB57AE" w:rsidRPr="009E44B5">
        <w:rPr>
          <w:rFonts w:ascii="Arial Narrow" w:hAnsi="Arial Narrow"/>
          <w:bCs/>
          <w:lang w:val="en-GB"/>
        </w:rPr>
        <w:t xml:space="preserve"> (0.18 </w:t>
      </w:r>
      <w:r w:rsidR="00BB57AE" w:rsidRPr="009E44B5">
        <w:rPr>
          <w:rFonts w:ascii="Arial Narrow" w:hAnsi="Arial Narrow"/>
          <w:lang w:val="en-US"/>
        </w:rPr>
        <w:t>€/Nm</w:t>
      </w:r>
      <w:r w:rsidR="00BB57AE" w:rsidRPr="009E44B5">
        <w:rPr>
          <w:rFonts w:ascii="Arial Narrow" w:hAnsi="Arial Narrow"/>
          <w:vertAlign w:val="superscript"/>
          <w:lang w:val="en-US"/>
        </w:rPr>
        <w:t>3</w:t>
      </w:r>
      <w:r w:rsidR="00BB57AE" w:rsidRPr="009E44B5">
        <w:rPr>
          <w:rFonts w:ascii="Arial Narrow" w:hAnsi="Arial Narrow"/>
          <w:lang w:val="en-US"/>
        </w:rPr>
        <w:t xml:space="preserve">) </w:t>
      </w:r>
      <w:r w:rsidR="00BB57AE" w:rsidRPr="009E44B5">
        <w:rPr>
          <w:rFonts w:ascii="Arial Narrow" w:hAnsi="Arial Narrow"/>
          <w:bCs/>
          <w:lang w:val="en-GB"/>
        </w:rPr>
        <w:t>(</w:t>
      </w:r>
      <w:r w:rsidR="00BB57AE" w:rsidRPr="009E44B5">
        <w:rPr>
          <w:rFonts w:ascii="Arial Narrow" w:hAnsi="Arial Narrow"/>
          <w:bCs/>
          <w:lang w:val="en-US"/>
        </w:rPr>
        <w:t>EIA, 2019b)</w:t>
      </w:r>
      <w:r w:rsidR="00144A02" w:rsidRPr="009E44B5">
        <w:rPr>
          <w:rFonts w:ascii="Arial Narrow" w:hAnsi="Arial Narrow"/>
          <w:bCs/>
          <w:lang w:val="en-GB"/>
        </w:rPr>
        <w:t xml:space="preserve"> by at least a factor of 2</w:t>
      </w:r>
      <w:r w:rsidR="00B92111" w:rsidRPr="009E44B5">
        <w:rPr>
          <w:rFonts w:ascii="Arial Narrow" w:hAnsi="Arial Narrow"/>
          <w:bCs/>
          <w:lang w:val="en-US"/>
        </w:rPr>
        <w:t>.</w:t>
      </w:r>
      <w:r w:rsidR="00144A02" w:rsidRPr="009E44B5">
        <w:rPr>
          <w:rFonts w:ascii="Arial Narrow" w:hAnsi="Arial Narrow"/>
          <w:bCs/>
          <w:lang w:val="en-GB"/>
        </w:rPr>
        <w:t xml:space="preserve"> </w:t>
      </w:r>
      <w:r w:rsidR="00BE1C44" w:rsidRPr="009E44B5">
        <w:rPr>
          <w:rFonts w:ascii="Arial Narrow" w:hAnsi="Arial Narrow"/>
          <w:bCs/>
          <w:lang w:val="en-GB"/>
        </w:rPr>
        <w:t>Therefore,</w:t>
      </w:r>
      <w:r w:rsidR="00C26F9D" w:rsidRPr="009E44B5">
        <w:rPr>
          <w:rFonts w:ascii="Arial Narrow" w:hAnsi="Arial Narrow"/>
          <w:bCs/>
          <w:lang w:val="en-GB"/>
        </w:rPr>
        <w:t xml:space="preserve"> the NPV or the ROI would be negative resulting in the need for</w:t>
      </w:r>
      <w:r w:rsidR="00BE1C44" w:rsidRPr="009E44B5">
        <w:rPr>
          <w:rFonts w:ascii="Arial Narrow" w:hAnsi="Arial Narrow"/>
          <w:bCs/>
          <w:lang w:val="en-GB"/>
        </w:rPr>
        <w:t xml:space="preserve"> a</w:t>
      </w:r>
      <w:r w:rsidR="00604656" w:rsidRPr="009E44B5">
        <w:rPr>
          <w:rFonts w:ascii="Arial Narrow" w:hAnsi="Arial Narrow"/>
          <w:bCs/>
          <w:lang w:val="en-GB"/>
        </w:rPr>
        <w:t>dditional income</w:t>
      </w:r>
      <w:r w:rsidR="00C26F9D" w:rsidRPr="009E44B5">
        <w:rPr>
          <w:rFonts w:ascii="Arial Narrow" w:hAnsi="Arial Narrow"/>
          <w:bCs/>
          <w:lang w:val="en-GB"/>
        </w:rPr>
        <w:t xml:space="preserve"> </w:t>
      </w:r>
      <w:r w:rsidR="00604656" w:rsidRPr="009E44B5">
        <w:rPr>
          <w:rFonts w:ascii="Arial Narrow" w:hAnsi="Arial Narrow"/>
          <w:bCs/>
          <w:lang w:val="en-GB"/>
        </w:rPr>
        <w:t>to balance the production costs obtaining credit from the nutrients contained within digestate,</w:t>
      </w:r>
      <w:r w:rsidR="007170DE" w:rsidRPr="009E44B5">
        <w:rPr>
          <w:rFonts w:ascii="Arial Narrow" w:hAnsi="Arial Narrow"/>
          <w:bCs/>
          <w:lang w:val="en-GB"/>
        </w:rPr>
        <w:t xml:space="preserve"> </w:t>
      </w:r>
      <w:r w:rsidR="00604656" w:rsidRPr="009E44B5">
        <w:rPr>
          <w:rFonts w:ascii="Arial Narrow" w:hAnsi="Arial Narrow"/>
          <w:bCs/>
          <w:lang w:val="en-GB"/>
        </w:rPr>
        <w:t>or</w:t>
      </w:r>
      <w:r w:rsidR="00BB57AE" w:rsidRPr="009E44B5">
        <w:rPr>
          <w:rFonts w:ascii="Arial Narrow" w:hAnsi="Arial Narrow"/>
          <w:bCs/>
          <w:lang w:val="en-GB"/>
        </w:rPr>
        <w:t xml:space="preserve"> through</w:t>
      </w:r>
      <w:r w:rsidR="00604656" w:rsidRPr="009E44B5">
        <w:rPr>
          <w:rFonts w:ascii="Arial Narrow" w:hAnsi="Arial Narrow"/>
          <w:bCs/>
          <w:lang w:val="en-GB"/>
        </w:rPr>
        <w:t xml:space="preserve"> </w:t>
      </w:r>
      <w:r w:rsidR="007170DE" w:rsidRPr="009E44B5">
        <w:rPr>
          <w:rFonts w:ascii="Arial Narrow" w:hAnsi="Arial Narrow"/>
          <w:bCs/>
          <w:lang w:val="en-GB"/>
        </w:rPr>
        <w:t>the application</w:t>
      </w:r>
      <w:r w:rsidR="00BB57AE" w:rsidRPr="009E44B5">
        <w:rPr>
          <w:rFonts w:ascii="Arial Narrow" w:hAnsi="Arial Narrow"/>
          <w:bCs/>
          <w:lang w:val="en-GB"/>
        </w:rPr>
        <w:t xml:space="preserve"> of</w:t>
      </w:r>
      <w:r w:rsidR="007170DE" w:rsidRPr="009E44B5">
        <w:rPr>
          <w:rFonts w:ascii="Arial Narrow" w:hAnsi="Arial Narrow"/>
          <w:bCs/>
          <w:lang w:val="en-GB"/>
        </w:rPr>
        <w:t xml:space="preserve"> </w:t>
      </w:r>
      <w:r w:rsidR="00604656" w:rsidRPr="009E44B5">
        <w:rPr>
          <w:rFonts w:ascii="Arial Narrow" w:hAnsi="Arial Narrow"/>
          <w:bCs/>
          <w:lang w:val="en-GB"/>
        </w:rPr>
        <w:t>incentive</w:t>
      </w:r>
      <w:r w:rsidR="007170DE" w:rsidRPr="009E44B5">
        <w:rPr>
          <w:rFonts w:ascii="Arial Narrow" w:hAnsi="Arial Narrow"/>
          <w:bCs/>
          <w:lang w:val="en-GB"/>
        </w:rPr>
        <w:t xml:space="preserve"> policies </w:t>
      </w:r>
      <w:r w:rsidR="00BB57AE" w:rsidRPr="009E44B5">
        <w:rPr>
          <w:rFonts w:ascii="Arial Narrow" w:hAnsi="Arial Narrow"/>
          <w:bCs/>
          <w:lang w:val="en-GB"/>
        </w:rPr>
        <w:t>resulting in</w:t>
      </w:r>
      <w:r w:rsidR="007170DE" w:rsidRPr="009E44B5">
        <w:rPr>
          <w:rFonts w:ascii="Arial Narrow" w:hAnsi="Arial Narrow"/>
          <w:bCs/>
          <w:lang w:val="en-GB"/>
        </w:rPr>
        <w:t xml:space="preserve"> competitive</w:t>
      </w:r>
      <w:r w:rsidR="00BB57AE" w:rsidRPr="009E44B5">
        <w:rPr>
          <w:rFonts w:ascii="Arial Narrow" w:hAnsi="Arial Narrow"/>
          <w:bCs/>
          <w:lang w:val="en-GB"/>
        </w:rPr>
        <w:t xml:space="preserve"> market</w:t>
      </w:r>
      <w:r w:rsidR="007170DE" w:rsidRPr="009E44B5">
        <w:rPr>
          <w:rFonts w:ascii="Arial Narrow" w:hAnsi="Arial Narrow"/>
          <w:bCs/>
          <w:lang w:val="en-GB"/>
        </w:rPr>
        <w:t xml:space="preserve"> prices for </w:t>
      </w:r>
      <w:r w:rsidR="00836E4F" w:rsidRPr="009E44B5">
        <w:rPr>
          <w:rFonts w:ascii="Arial Narrow" w:hAnsi="Arial Narrow"/>
          <w:bCs/>
          <w:lang w:val="en-GB"/>
        </w:rPr>
        <w:t xml:space="preserve">biomethane. </w:t>
      </w:r>
      <w:r w:rsidR="00BB57AE" w:rsidRPr="009E44B5">
        <w:rPr>
          <w:rFonts w:ascii="Arial Narrow" w:hAnsi="Arial Narrow"/>
          <w:bCs/>
          <w:lang w:val="en-GB"/>
        </w:rPr>
        <w:t>Considering the first alternative, f</w:t>
      </w:r>
      <w:r w:rsidR="00836E4F" w:rsidRPr="009E44B5">
        <w:rPr>
          <w:rFonts w:ascii="Arial Narrow" w:hAnsi="Arial Narrow"/>
          <w:bCs/>
          <w:lang w:val="en-GB"/>
        </w:rPr>
        <w:t>ood waste based biomethane, the most favourable case, becomes competitive</w:t>
      </w:r>
      <w:r w:rsidR="00C32BE6" w:rsidRPr="009E44B5">
        <w:rPr>
          <w:rFonts w:ascii="Arial Narrow" w:hAnsi="Arial Narrow"/>
          <w:bCs/>
          <w:lang w:val="en-GB"/>
        </w:rPr>
        <w:t xml:space="preserve"> i</w:t>
      </w:r>
      <w:r w:rsidR="00144A02" w:rsidRPr="009E44B5">
        <w:rPr>
          <w:rFonts w:ascii="Arial Narrow" w:hAnsi="Arial Narrow"/>
          <w:bCs/>
          <w:lang w:val="en-GB"/>
        </w:rPr>
        <w:t xml:space="preserve">f a </w:t>
      </w:r>
      <w:r w:rsidR="00BB57AE" w:rsidRPr="009E44B5">
        <w:rPr>
          <w:rFonts w:ascii="Arial Narrow" w:hAnsi="Arial Narrow"/>
          <w:bCs/>
          <w:lang w:val="en-GB"/>
        </w:rPr>
        <w:t xml:space="preserve">credit of 0.022 € </w:t>
      </w:r>
      <w:r w:rsidR="00144A02" w:rsidRPr="009E44B5">
        <w:rPr>
          <w:rFonts w:ascii="Arial Narrow" w:hAnsi="Arial Narrow"/>
          <w:bCs/>
          <w:lang w:val="en-GB"/>
        </w:rPr>
        <w:t>per kilogram of the fertilizer is obtained</w:t>
      </w:r>
      <w:r w:rsidR="006D7C06" w:rsidRPr="009E44B5">
        <w:rPr>
          <w:rFonts w:ascii="Arial Narrow" w:hAnsi="Arial Narrow"/>
          <w:bCs/>
          <w:lang w:val="en-GB"/>
        </w:rPr>
        <w:t xml:space="preserve"> considering a methane market value of </w:t>
      </w:r>
      <w:r w:rsidR="006D7C06" w:rsidRPr="009E44B5">
        <w:rPr>
          <w:rFonts w:ascii="Arial Narrow" w:hAnsi="Arial Narrow"/>
          <w:lang w:val="en-US"/>
        </w:rPr>
        <w:t>5 €/MMBTU</w:t>
      </w:r>
      <w:r w:rsidR="006D7C06" w:rsidRPr="009E44B5">
        <w:rPr>
          <w:rFonts w:ascii="Arial Narrow" w:hAnsi="Arial Narrow"/>
          <w:bCs/>
          <w:lang w:val="en-GB"/>
        </w:rPr>
        <w:t xml:space="preserve"> (0.18 </w:t>
      </w:r>
      <w:r w:rsidR="006D7C06" w:rsidRPr="009E44B5">
        <w:rPr>
          <w:rFonts w:ascii="Arial Narrow" w:hAnsi="Arial Narrow"/>
          <w:lang w:val="en-US"/>
        </w:rPr>
        <w:t>€/Nm</w:t>
      </w:r>
      <w:r w:rsidR="006D7C06" w:rsidRPr="009E44B5">
        <w:rPr>
          <w:rFonts w:ascii="Arial Narrow" w:hAnsi="Arial Narrow"/>
          <w:vertAlign w:val="superscript"/>
          <w:lang w:val="en-US"/>
        </w:rPr>
        <w:t>3</w:t>
      </w:r>
      <w:r w:rsidR="006D7C06" w:rsidRPr="009E44B5">
        <w:rPr>
          <w:rFonts w:ascii="Arial Narrow" w:hAnsi="Arial Narrow"/>
          <w:lang w:val="en-US"/>
        </w:rPr>
        <w:t>)</w:t>
      </w:r>
      <w:r w:rsidR="00836E4F" w:rsidRPr="009E44B5">
        <w:rPr>
          <w:rFonts w:ascii="Arial Narrow" w:hAnsi="Arial Narrow"/>
          <w:bCs/>
          <w:lang w:val="en-GB"/>
        </w:rPr>
        <w:t>, while</w:t>
      </w:r>
      <w:r w:rsidR="00144A02" w:rsidRPr="009E44B5">
        <w:rPr>
          <w:rFonts w:ascii="Arial Narrow" w:hAnsi="Arial Narrow"/>
          <w:bCs/>
          <w:lang w:val="en-GB"/>
        </w:rPr>
        <w:t xml:space="preserve"> the more expensive biomethane, obtained from </w:t>
      </w:r>
      <w:r w:rsidR="00413293" w:rsidRPr="009E44B5">
        <w:rPr>
          <w:rFonts w:ascii="Arial Narrow" w:hAnsi="Arial Narrow"/>
          <w:bCs/>
          <w:lang w:val="en-GB"/>
        </w:rPr>
        <w:t>swine</w:t>
      </w:r>
      <w:r w:rsidR="00144A02" w:rsidRPr="009E44B5">
        <w:rPr>
          <w:rFonts w:ascii="Arial Narrow" w:hAnsi="Arial Narrow"/>
          <w:bCs/>
          <w:lang w:val="en-GB"/>
        </w:rPr>
        <w:t xml:space="preserve"> manure, can be competitive at the cost of 0.</w:t>
      </w:r>
      <w:r w:rsidR="00E26BB5" w:rsidRPr="009E44B5">
        <w:rPr>
          <w:rFonts w:ascii="Arial Narrow" w:hAnsi="Arial Narrow"/>
          <w:bCs/>
          <w:lang w:val="en-GB"/>
        </w:rPr>
        <w:t>116</w:t>
      </w:r>
      <w:r w:rsidR="009C6D20" w:rsidRPr="009E44B5">
        <w:rPr>
          <w:rFonts w:ascii="Arial Narrow" w:hAnsi="Arial Narrow"/>
          <w:bCs/>
          <w:lang w:val="en-GB"/>
        </w:rPr>
        <w:t xml:space="preserve"> </w:t>
      </w:r>
      <w:r w:rsidR="00144A02" w:rsidRPr="009E44B5">
        <w:rPr>
          <w:rFonts w:ascii="Arial Narrow" w:hAnsi="Arial Narrow"/>
          <w:bCs/>
          <w:lang w:val="en-GB"/>
        </w:rPr>
        <w:t>€/kg of fertilizer.</w:t>
      </w:r>
      <w:r w:rsidR="006D7C06" w:rsidRPr="009E44B5">
        <w:rPr>
          <w:rFonts w:ascii="Arial Narrow" w:hAnsi="Arial Narrow"/>
          <w:bCs/>
          <w:lang w:val="en-GB"/>
        </w:rPr>
        <w:t xml:space="preserve"> </w:t>
      </w:r>
      <w:r w:rsidR="00B82259" w:rsidRPr="009E44B5">
        <w:rPr>
          <w:rFonts w:ascii="Arial Narrow" w:hAnsi="Arial Narrow"/>
          <w:bCs/>
          <w:lang w:val="en-GB"/>
        </w:rPr>
        <w:t>Considering</w:t>
      </w:r>
      <w:r w:rsidR="000F5EE6" w:rsidRPr="009E44B5">
        <w:rPr>
          <w:rFonts w:ascii="Arial Narrow" w:hAnsi="Arial Narrow"/>
          <w:bCs/>
          <w:lang w:val="en-GB"/>
        </w:rPr>
        <w:t xml:space="preserve"> a feed-in premium (</w:t>
      </w:r>
      <w:proofErr w:type="spellStart"/>
      <w:r w:rsidR="000F5EE6" w:rsidRPr="009E44B5">
        <w:rPr>
          <w:rFonts w:ascii="Arial Narrow" w:hAnsi="Arial Narrow"/>
          <w:bCs/>
          <w:lang w:val="en-GB"/>
        </w:rPr>
        <w:t>FiP</w:t>
      </w:r>
      <w:proofErr w:type="spellEnd"/>
      <w:r w:rsidR="000F5EE6" w:rsidRPr="009E44B5">
        <w:rPr>
          <w:rFonts w:ascii="Arial Narrow" w:hAnsi="Arial Narrow"/>
          <w:bCs/>
          <w:lang w:val="en-GB"/>
        </w:rPr>
        <w:t>)</w:t>
      </w:r>
      <w:r w:rsidR="006D7C06" w:rsidRPr="009E44B5">
        <w:rPr>
          <w:rFonts w:ascii="Arial Narrow" w:hAnsi="Arial Narrow"/>
          <w:bCs/>
          <w:lang w:val="en-GB"/>
        </w:rPr>
        <w:t xml:space="preserve"> incentive</w:t>
      </w:r>
      <w:r w:rsidR="000F5EE6" w:rsidRPr="009E44B5">
        <w:rPr>
          <w:rFonts w:ascii="Arial Narrow" w:hAnsi="Arial Narrow"/>
          <w:bCs/>
          <w:lang w:val="en-GB"/>
        </w:rPr>
        <w:t xml:space="preserve"> </w:t>
      </w:r>
      <w:r w:rsidR="00BB57AE" w:rsidRPr="009E44B5">
        <w:rPr>
          <w:rFonts w:ascii="Arial Narrow" w:hAnsi="Arial Narrow"/>
          <w:bCs/>
          <w:lang w:val="en-GB"/>
        </w:rPr>
        <w:t>scheme</w:t>
      </w:r>
      <w:r w:rsidR="000F5EE6" w:rsidRPr="009E44B5">
        <w:rPr>
          <w:rFonts w:ascii="Arial Narrow" w:hAnsi="Arial Narrow"/>
          <w:bCs/>
          <w:lang w:val="en-GB"/>
        </w:rPr>
        <w:t>,</w:t>
      </w:r>
      <w:r w:rsidR="00636280" w:rsidRPr="009E44B5">
        <w:rPr>
          <w:rFonts w:ascii="Arial Narrow" w:hAnsi="Arial Narrow"/>
          <w:bCs/>
          <w:lang w:val="en-GB"/>
        </w:rPr>
        <w:t xml:space="preserve"> where </w:t>
      </w:r>
      <w:r w:rsidR="000F5EE6" w:rsidRPr="009E44B5">
        <w:rPr>
          <w:rFonts w:ascii="Arial Narrow" w:hAnsi="Arial Narrow"/>
          <w:bCs/>
          <w:lang w:val="en-GB"/>
        </w:rPr>
        <w:t xml:space="preserve">bonuses are paid above the benchmark market price to subsidize the </w:t>
      </w:r>
      <w:r w:rsidR="006D7C06" w:rsidRPr="009E44B5">
        <w:rPr>
          <w:rFonts w:ascii="Arial Narrow" w:hAnsi="Arial Narrow"/>
          <w:bCs/>
          <w:lang w:val="en-GB"/>
        </w:rPr>
        <w:t>biomethane production</w:t>
      </w:r>
      <w:r w:rsidR="00B82259" w:rsidRPr="009E44B5">
        <w:rPr>
          <w:rFonts w:ascii="Arial Narrow" w:hAnsi="Arial Narrow"/>
          <w:bCs/>
          <w:lang w:val="en-GB"/>
        </w:rPr>
        <w:t xml:space="preserve">, </w:t>
      </w:r>
      <w:r w:rsidR="006D7C06" w:rsidRPr="009E44B5">
        <w:rPr>
          <w:rFonts w:ascii="Arial Narrow" w:hAnsi="Arial Narrow"/>
          <w:bCs/>
          <w:lang w:val="en-GB"/>
        </w:rPr>
        <w:t>a range of</w:t>
      </w:r>
      <w:r w:rsidR="000F5EE6" w:rsidRPr="009E44B5">
        <w:rPr>
          <w:rFonts w:ascii="Arial Narrow" w:hAnsi="Arial Narrow"/>
          <w:bCs/>
          <w:lang w:val="en-GB"/>
        </w:rPr>
        <w:t xml:space="preserve"> bonus</w:t>
      </w:r>
      <w:r w:rsidR="006D7C06" w:rsidRPr="009E44B5">
        <w:rPr>
          <w:rFonts w:ascii="Arial Narrow" w:hAnsi="Arial Narrow"/>
          <w:bCs/>
          <w:lang w:val="en-GB"/>
        </w:rPr>
        <w:t xml:space="preserve"> values </w:t>
      </w:r>
      <w:r w:rsidR="00B82259" w:rsidRPr="009E44B5">
        <w:rPr>
          <w:rFonts w:ascii="Arial Narrow" w:hAnsi="Arial Narrow"/>
          <w:bCs/>
          <w:lang w:val="en-GB"/>
        </w:rPr>
        <w:t xml:space="preserve">between the 100% and 1000% of the </w:t>
      </w:r>
      <w:r w:rsidR="000F5EE6" w:rsidRPr="009E44B5">
        <w:rPr>
          <w:rFonts w:ascii="Arial Narrow" w:hAnsi="Arial Narrow"/>
          <w:bCs/>
          <w:lang w:val="en-GB"/>
        </w:rPr>
        <w:t xml:space="preserve">methane </w:t>
      </w:r>
      <w:r w:rsidR="00B82259" w:rsidRPr="009E44B5">
        <w:rPr>
          <w:rFonts w:ascii="Arial Narrow" w:hAnsi="Arial Narrow"/>
          <w:bCs/>
          <w:lang w:val="en-GB"/>
        </w:rPr>
        <w:t xml:space="preserve">market value are </w:t>
      </w:r>
      <w:r w:rsidR="000F5EE6" w:rsidRPr="009E44B5">
        <w:rPr>
          <w:rFonts w:ascii="Arial Narrow" w:hAnsi="Arial Narrow"/>
          <w:bCs/>
          <w:lang w:val="en-GB"/>
        </w:rPr>
        <w:lastRenderedPageBreak/>
        <w:t>needed to reach a competitive selling price</w:t>
      </w:r>
      <w:r w:rsidR="00B82259" w:rsidRPr="009E44B5">
        <w:rPr>
          <w:rFonts w:ascii="Arial Narrow" w:hAnsi="Arial Narrow"/>
          <w:bCs/>
          <w:lang w:val="en-GB"/>
        </w:rPr>
        <w:t>.</w:t>
      </w:r>
      <w:r w:rsidR="00592535" w:rsidRPr="009E44B5">
        <w:rPr>
          <w:rFonts w:ascii="Arial Narrow" w:hAnsi="Arial Narrow"/>
          <w:bCs/>
          <w:lang w:val="en-GB"/>
        </w:rPr>
        <w:t xml:space="preserve"> </w:t>
      </w:r>
      <w:r w:rsidR="00BB57AE" w:rsidRPr="009E44B5">
        <w:rPr>
          <w:rFonts w:ascii="Arial Narrow" w:hAnsi="Arial Narrow"/>
          <w:bCs/>
          <w:lang w:val="en-GB"/>
        </w:rPr>
        <w:t xml:space="preserve">Regarding investment costs, </w:t>
      </w:r>
      <w:r w:rsidR="00592535" w:rsidRPr="009E44B5">
        <w:rPr>
          <w:rFonts w:ascii="Arial Narrow" w:hAnsi="Arial Narrow"/>
          <w:bCs/>
          <w:lang w:val="en-GB"/>
        </w:rPr>
        <w:t xml:space="preserve">the processing </w:t>
      </w:r>
      <w:r w:rsidR="00BB57AE" w:rsidRPr="009E44B5">
        <w:rPr>
          <w:rFonts w:ascii="Arial Narrow" w:hAnsi="Arial Narrow"/>
          <w:bCs/>
          <w:lang w:val="en-GB"/>
        </w:rPr>
        <w:t>of</w:t>
      </w:r>
      <w:r w:rsidR="00592535" w:rsidRPr="009E44B5">
        <w:rPr>
          <w:rFonts w:ascii="Arial Narrow" w:hAnsi="Arial Narrow"/>
          <w:bCs/>
          <w:lang w:val="en-GB"/>
        </w:rPr>
        <w:t xml:space="preserve"> larger flows o</w:t>
      </w:r>
      <w:r w:rsidR="006323D2" w:rsidRPr="009E44B5">
        <w:rPr>
          <w:rFonts w:ascii="Arial Narrow" w:hAnsi="Arial Narrow"/>
          <w:bCs/>
          <w:lang w:val="en-GB"/>
        </w:rPr>
        <w:t>f</w:t>
      </w:r>
      <w:r w:rsidR="00592535" w:rsidRPr="009E44B5">
        <w:rPr>
          <w:rFonts w:ascii="Arial Narrow" w:hAnsi="Arial Narrow"/>
          <w:bCs/>
          <w:lang w:val="en-GB"/>
        </w:rPr>
        <w:t xml:space="preserve"> biogas</w:t>
      </w:r>
      <w:r w:rsidR="00BB57AE" w:rsidRPr="009E44B5">
        <w:rPr>
          <w:rFonts w:ascii="Arial Narrow" w:hAnsi="Arial Narrow"/>
          <w:bCs/>
          <w:lang w:val="en-GB"/>
        </w:rPr>
        <w:t xml:space="preserve"> for the</w:t>
      </w:r>
      <w:r w:rsidR="00680BD8" w:rsidRPr="009E44B5">
        <w:rPr>
          <w:rFonts w:ascii="Arial Narrow" w:hAnsi="Arial Narrow"/>
          <w:bCs/>
          <w:lang w:val="en-GB"/>
        </w:rPr>
        <w:t xml:space="preserve"> processing of food waste</w:t>
      </w:r>
      <w:r w:rsidR="00592535" w:rsidRPr="009E44B5">
        <w:rPr>
          <w:rFonts w:ascii="Arial Narrow" w:hAnsi="Arial Narrow"/>
          <w:bCs/>
          <w:lang w:val="en-GB"/>
        </w:rPr>
        <w:t xml:space="preserve"> result</w:t>
      </w:r>
      <w:r w:rsidR="00680BD8" w:rsidRPr="009E44B5">
        <w:rPr>
          <w:rFonts w:ascii="Arial Narrow" w:hAnsi="Arial Narrow"/>
          <w:bCs/>
          <w:lang w:val="en-GB"/>
        </w:rPr>
        <w:t>s</w:t>
      </w:r>
      <w:r w:rsidR="00592535" w:rsidRPr="009E44B5">
        <w:rPr>
          <w:rFonts w:ascii="Arial Narrow" w:hAnsi="Arial Narrow"/>
          <w:bCs/>
          <w:lang w:val="en-GB"/>
        </w:rPr>
        <w:t xml:space="preserve"> in up to 2</w:t>
      </w:r>
      <w:r w:rsidR="009A1CE5" w:rsidRPr="009E44B5">
        <w:rPr>
          <w:rFonts w:ascii="Arial Narrow" w:hAnsi="Arial Narrow"/>
          <w:bCs/>
          <w:lang w:val="en-GB"/>
        </w:rPr>
        <w:t>5</w:t>
      </w:r>
      <w:r w:rsidR="00592535" w:rsidRPr="009E44B5">
        <w:rPr>
          <w:rFonts w:ascii="Arial Narrow" w:hAnsi="Arial Narrow"/>
          <w:bCs/>
          <w:lang w:val="en-GB"/>
        </w:rPr>
        <w:t>% larger investment costs</w:t>
      </w:r>
      <w:r w:rsidR="009A1CE5" w:rsidRPr="009E44B5">
        <w:rPr>
          <w:rFonts w:ascii="Arial Narrow" w:hAnsi="Arial Narrow"/>
          <w:bCs/>
          <w:lang w:val="en-GB"/>
        </w:rPr>
        <w:t>, from 49 M€ to 66 M€</w:t>
      </w:r>
      <w:r w:rsidR="00680BD8" w:rsidRPr="009E44B5">
        <w:rPr>
          <w:rFonts w:ascii="Arial Narrow" w:hAnsi="Arial Narrow"/>
          <w:bCs/>
          <w:lang w:val="en-GB"/>
        </w:rPr>
        <w:t>, although as the flows of raw waste are similar for the different residues evaluated the number of digesters required is the same</w:t>
      </w:r>
      <w:r w:rsidR="009A1CE5" w:rsidRPr="009E44B5">
        <w:rPr>
          <w:rFonts w:ascii="Arial Narrow" w:hAnsi="Arial Narrow"/>
          <w:bCs/>
          <w:lang w:val="en-GB"/>
        </w:rPr>
        <w:t>.</w:t>
      </w:r>
    </w:p>
    <w:p w14:paraId="7588BC25" w14:textId="7A3DD5E2" w:rsidR="00F676B1" w:rsidRPr="009E44B5" w:rsidRDefault="00F676B1" w:rsidP="00F676B1">
      <w:pPr>
        <w:pStyle w:val="Additiontomanuscript"/>
        <w:jc w:val="center"/>
        <w:rPr>
          <w:rFonts w:ascii="Arial Narrow" w:hAnsi="Arial Narrow"/>
          <w:bCs/>
          <w:i w:val="0"/>
          <w:color w:val="auto"/>
          <w:lang w:val="en-US"/>
        </w:rPr>
      </w:pPr>
      <w:bookmarkStart w:id="35" w:name="_Hlk14108899"/>
      <w:r w:rsidRPr="009E44B5">
        <w:rPr>
          <w:rFonts w:ascii="Arial Narrow" w:hAnsi="Arial Narrow"/>
          <w:bCs/>
          <w:i w:val="0"/>
          <w:color w:val="auto"/>
          <w:lang w:val="en-US"/>
        </w:rPr>
        <w:t xml:space="preserve">Table </w:t>
      </w:r>
      <w:r w:rsidR="00E87392" w:rsidRPr="009E44B5">
        <w:rPr>
          <w:rFonts w:ascii="Arial Narrow" w:hAnsi="Arial Narrow"/>
          <w:bCs/>
          <w:i w:val="0"/>
          <w:color w:val="auto"/>
          <w:lang w:val="en-US"/>
        </w:rPr>
        <w:t>5</w:t>
      </w:r>
      <w:r w:rsidRPr="009E44B5">
        <w:rPr>
          <w:rFonts w:ascii="Arial Narrow" w:hAnsi="Arial Narrow"/>
          <w:bCs/>
          <w:i w:val="0"/>
          <w:color w:val="auto"/>
          <w:lang w:val="en-US"/>
        </w:rPr>
        <w:t xml:space="preserve">.- Summary of the cost estimation for biomethane production considering the optimal biogas upgrading </w:t>
      </w:r>
      <w:r w:rsidR="00026E0A" w:rsidRPr="009E44B5">
        <w:rPr>
          <w:rFonts w:ascii="Arial Narrow" w:hAnsi="Arial Narrow"/>
          <w:bCs/>
          <w:i w:val="0"/>
          <w:color w:val="auto"/>
          <w:lang w:val="en-US"/>
        </w:rPr>
        <w:t>technology,</w:t>
      </w:r>
      <w:r w:rsidRPr="009E44B5">
        <w:rPr>
          <w:rFonts w:ascii="Arial Narrow" w:hAnsi="Arial Narrow"/>
          <w:bCs/>
          <w:i w:val="0"/>
          <w:color w:val="auto"/>
          <w:lang w:val="en-US"/>
        </w:rPr>
        <w:t xml:space="preserve"> PSA system</w:t>
      </w:r>
      <w:r w:rsidR="00E15B95" w:rsidRPr="009E44B5">
        <w:rPr>
          <w:rFonts w:ascii="Arial Narrow" w:hAnsi="Arial Narrow"/>
          <w:bCs/>
          <w:i w:val="0"/>
          <w:color w:val="auto"/>
          <w:lang w:val="en-US"/>
        </w:rPr>
        <w:t>.</w:t>
      </w:r>
    </w:p>
    <w:p w14:paraId="19A6E0B6" w14:textId="77777777" w:rsidR="00C2302E" w:rsidRPr="009E44B5" w:rsidRDefault="00C2302E" w:rsidP="00A84D42">
      <w:pPr>
        <w:rPr>
          <w:rFonts w:ascii="Arial Narrow" w:hAnsi="Arial Narrow"/>
          <w:lang w:val="en-US"/>
        </w:rPr>
      </w:pPr>
    </w:p>
    <w:tbl>
      <w:tblPr>
        <w:tblStyle w:val="Tablaconcuadrcula"/>
        <w:tblW w:w="0" w:type="auto"/>
        <w:jc w:val="center"/>
        <w:tblLook w:val="04A0" w:firstRow="1" w:lastRow="0" w:firstColumn="1" w:lastColumn="0" w:noHBand="0" w:noVBand="1"/>
      </w:tblPr>
      <w:tblGrid>
        <w:gridCol w:w="2376"/>
        <w:gridCol w:w="1535"/>
        <w:gridCol w:w="1956"/>
        <w:gridCol w:w="1956"/>
        <w:gridCol w:w="1956"/>
      </w:tblGrid>
      <w:tr w:rsidR="009E44B5" w:rsidRPr="009E44B5" w14:paraId="6DDBFA0C" w14:textId="77777777" w:rsidTr="00836E4F">
        <w:trPr>
          <w:jc w:val="center"/>
        </w:trPr>
        <w:tc>
          <w:tcPr>
            <w:tcW w:w="2376" w:type="dxa"/>
            <w:vAlign w:val="center"/>
          </w:tcPr>
          <w:p w14:paraId="320776F7" w14:textId="77777777" w:rsidR="00783336" w:rsidRPr="009E44B5" w:rsidRDefault="00783336">
            <w:pPr>
              <w:jc w:val="center"/>
              <w:rPr>
                <w:rFonts w:ascii="Arial Narrow" w:hAnsi="Arial Narrow"/>
                <w:lang w:val="en-US"/>
              </w:rPr>
            </w:pPr>
          </w:p>
        </w:tc>
        <w:tc>
          <w:tcPr>
            <w:tcW w:w="1535" w:type="dxa"/>
            <w:vAlign w:val="center"/>
          </w:tcPr>
          <w:p w14:paraId="636BBB31" w14:textId="77777777" w:rsidR="00783336" w:rsidRPr="009E44B5" w:rsidRDefault="00C2302E">
            <w:pPr>
              <w:jc w:val="center"/>
              <w:rPr>
                <w:rFonts w:ascii="Arial Narrow" w:hAnsi="Arial Narrow"/>
                <w:lang w:val="en-US"/>
              </w:rPr>
            </w:pPr>
            <w:r w:rsidRPr="009E44B5">
              <w:rPr>
                <w:rFonts w:ascii="Arial Narrow" w:hAnsi="Arial Narrow"/>
                <w:lang w:val="en-US"/>
              </w:rPr>
              <w:t>Food Waste</w:t>
            </w:r>
          </w:p>
        </w:tc>
        <w:tc>
          <w:tcPr>
            <w:tcW w:w="1956" w:type="dxa"/>
            <w:vAlign w:val="center"/>
          </w:tcPr>
          <w:p w14:paraId="36F9425C" w14:textId="77777777" w:rsidR="00783336" w:rsidRPr="009E44B5" w:rsidRDefault="00C2302E">
            <w:pPr>
              <w:jc w:val="center"/>
              <w:rPr>
                <w:rFonts w:ascii="Arial Narrow" w:hAnsi="Arial Narrow"/>
                <w:lang w:val="en-US"/>
              </w:rPr>
            </w:pPr>
            <w:r w:rsidRPr="009E44B5">
              <w:rPr>
                <w:rFonts w:ascii="Arial Narrow" w:hAnsi="Arial Narrow"/>
                <w:lang w:val="en-US"/>
              </w:rPr>
              <w:t>Cattle Manure</w:t>
            </w:r>
          </w:p>
        </w:tc>
        <w:tc>
          <w:tcPr>
            <w:tcW w:w="1956" w:type="dxa"/>
            <w:vAlign w:val="center"/>
          </w:tcPr>
          <w:p w14:paraId="13738B0E" w14:textId="77777777" w:rsidR="00783336" w:rsidRPr="009E44B5" w:rsidRDefault="00C2302E">
            <w:pPr>
              <w:jc w:val="center"/>
              <w:rPr>
                <w:rFonts w:ascii="Arial Narrow" w:hAnsi="Arial Narrow"/>
                <w:lang w:val="en-US"/>
              </w:rPr>
            </w:pPr>
            <w:r w:rsidRPr="009E44B5">
              <w:rPr>
                <w:rFonts w:ascii="Arial Narrow" w:hAnsi="Arial Narrow"/>
                <w:lang w:val="en-US"/>
              </w:rPr>
              <w:t>Pig Manure</w:t>
            </w:r>
          </w:p>
        </w:tc>
        <w:tc>
          <w:tcPr>
            <w:tcW w:w="1956" w:type="dxa"/>
            <w:vAlign w:val="center"/>
          </w:tcPr>
          <w:p w14:paraId="52AA6470" w14:textId="77777777" w:rsidR="00783336" w:rsidRPr="009E44B5" w:rsidRDefault="00C2302E">
            <w:pPr>
              <w:jc w:val="center"/>
              <w:rPr>
                <w:rFonts w:ascii="Arial Narrow" w:hAnsi="Arial Narrow"/>
                <w:lang w:val="en-US"/>
              </w:rPr>
            </w:pPr>
            <w:r w:rsidRPr="009E44B5">
              <w:rPr>
                <w:rFonts w:ascii="Arial Narrow" w:hAnsi="Arial Narrow"/>
                <w:lang w:val="en-US"/>
              </w:rPr>
              <w:t>Sludge</w:t>
            </w:r>
          </w:p>
        </w:tc>
      </w:tr>
      <w:tr w:rsidR="009E44B5" w:rsidRPr="009E44B5" w14:paraId="6631C9ED" w14:textId="77777777" w:rsidTr="00836E4F">
        <w:trPr>
          <w:jc w:val="center"/>
        </w:trPr>
        <w:tc>
          <w:tcPr>
            <w:tcW w:w="2376" w:type="dxa"/>
            <w:vAlign w:val="center"/>
          </w:tcPr>
          <w:p w14:paraId="2B1484A3" w14:textId="77777777" w:rsidR="00783336" w:rsidRPr="009E44B5" w:rsidRDefault="00C2302E">
            <w:pPr>
              <w:jc w:val="center"/>
              <w:rPr>
                <w:rFonts w:ascii="Arial Narrow" w:hAnsi="Arial Narrow"/>
                <w:lang w:val="en-US"/>
              </w:rPr>
            </w:pPr>
            <w:r w:rsidRPr="009E44B5">
              <w:rPr>
                <w:rFonts w:ascii="Arial Narrow" w:hAnsi="Arial Narrow"/>
                <w:lang w:val="en-US"/>
              </w:rPr>
              <w:t>Nº of digesters</w:t>
            </w:r>
          </w:p>
        </w:tc>
        <w:tc>
          <w:tcPr>
            <w:tcW w:w="1535" w:type="dxa"/>
            <w:vAlign w:val="center"/>
          </w:tcPr>
          <w:p w14:paraId="4D3138CE" w14:textId="77777777" w:rsidR="00783336" w:rsidRPr="009E44B5" w:rsidRDefault="00C2302E">
            <w:pPr>
              <w:jc w:val="center"/>
              <w:rPr>
                <w:rFonts w:ascii="Arial Narrow" w:hAnsi="Arial Narrow"/>
                <w:lang w:val="en-US"/>
              </w:rPr>
            </w:pPr>
            <w:r w:rsidRPr="009E44B5">
              <w:rPr>
                <w:rFonts w:ascii="Arial Narrow" w:hAnsi="Arial Narrow"/>
                <w:lang w:val="en-US"/>
              </w:rPr>
              <w:t>6</w:t>
            </w:r>
          </w:p>
        </w:tc>
        <w:tc>
          <w:tcPr>
            <w:tcW w:w="1956" w:type="dxa"/>
            <w:vAlign w:val="center"/>
          </w:tcPr>
          <w:p w14:paraId="745D1DA2" w14:textId="77777777" w:rsidR="00783336" w:rsidRPr="009E44B5" w:rsidRDefault="00C2302E">
            <w:pPr>
              <w:jc w:val="center"/>
              <w:rPr>
                <w:rFonts w:ascii="Arial Narrow" w:hAnsi="Arial Narrow"/>
                <w:lang w:val="en-US"/>
              </w:rPr>
            </w:pPr>
            <w:r w:rsidRPr="009E44B5">
              <w:rPr>
                <w:rFonts w:ascii="Arial Narrow" w:hAnsi="Arial Narrow"/>
                <w:lang w:val="en-US"/>
              </w:rPr>
              <w:t>6</w:t>
            </w:r>
          </w:p>
        </w:tc>
        <w:tc>
          <w:tcPr>
            <w:tcW w:w="1956" w:type="dxa"/>
            <w:vAlign w:val="center"/>
          </w:tcPr>
          <w:p w14:paraId="3346D826" w14:textId="77777777" w:rsidR="00783336" w:rsidRPr="009E44B5" w:rsidRDefault="00C2302E">
            <w:pPr>
              <w:jc w:val="center"/>
              <w:rPr>
                <w:rFonts w:ascii="Arial Narrow" w:hAnsi="Arial Narrow"/>
                <w:lang w:val="en-US"/>
              </w:rPr>
            </w:pPr>
            <w:r w:rsidRPr="009E44B5">
              <w:rPr>
                <w:rFonts w:ascii="Arial Narrow" w:hAnsi="Arial Narrow"/>
                <w:lang w:val="en-US"/>
              </w:rPr>
              <w:t>6</w:t>
            </w:r>
          </w:p>
        </w:tc>
        <w:tc>
          <w:tcPr>
            <w:tcW w:w="1956" w:type="dxa"/>
            <w:vAlign w:val="center"/>
          </w:tcPr>
          <w:p w14:paraId="3FDEECDE" w14:textId="77777777" w:rsidR="00783336" w:rsidRPr="009E44B5" w:rsidRDefault="00C2302E">
            <w:pPr>
              <w:jc w:val="center"/>
              <w:rPr>
                <w:rFonts w:ascii="Arial Narrow" w:hAnsi="Arial Narrow"/>
                <w:lang w:val="en-US"/>
              </w:rPr>
            </w:pPr>
            <w:r w:rsidRPr="009E44B5">
              <w:rPr>
                <w:rFonts w:ascii="Arial Narrow" w:hAnsi="Arial Narrow"/>
                <w:lang w:val="en-US"/>
              </w:rPr>
              <w:t>6</w:t>
            </w:r>
          </w:p>
        </w:tc>
      </w:tr>
      <w:tr w:rsidR="009E44B5" w:rsidRPr="009E44B5" w14:paraId="063E0C52" w14:textId="77777777" w:rsidTr="00836E4F">
        <w:trPr>
          <w:jc w:val="center"/>
        </w:trPr>
        <w:tc>
          <w:tcPr>
            <w:tcW w:w="2376" w:type="dxa"/>
            <w:vAlign w:val="center"/>
          </w:tcPr>
          <w:p w14:paraId="1F1C7BAA" w14:textId="77777777" w:rsidR="00783336" w:rsidRPr="009E44B5" w:rsidRDefault="00C2302E">
            <w:pPr>
              <w:jc w:val="center"/>
              <w:rPr>
                <w:rFonts w:ascii="Arial Narrow" w:hAnsi="Arial Narrow"/>
                <w:lang w:val="en-US"/>
              </w:rPr>
            </w:pPr>
            <w:r w:rsidRPr="009E44B5">
              <w:rPr>
                <w:rFonts w:ascii="Arial Narrow" w:hAnsi="Arial Narrow"/>
                <w:lang w:val="en-US"/>
              </w:rPr>
              <w:t>Investment cost (M€)</w:t>
            </w:r>
          </w:p>
        </w:tc>
        <w:tc>
          <w:tcPr>
            <w:tcW w:w="1535" w:type="dxa"/>
            <w:vAlign w:val="center"/>
          </w:tcPr>
          <w:p w14:paraId="22C0F82F" w14:textId="77777777" w:rsidR="00783336" w:rsidRPr="009E44B5" w:rsidRDefault="00C2302E">
            <w:pPr>
              <w:jc w:val="center"/>
              <w:rPr>
                <w:rFonts w:ascii="Arial Narrow" w:hAnsi="Arial Narrow"/>
                <w:lang w:val="en-US"/>
              </w:rPr>
            </w:pPr>
            <w:r w:rsidRPr="009E44B5">
              <w:rPr>
                <w:rFonts w:ascii="Arial Narrow" w:hAnsi="Arial Narrow"/>
                <w:lang w:val="en-US"/>
              </w:rPr>
              <w:t>66.4</w:t>
            </w:r>
          </w:p>
        </w:tc>
        <w:tc>
          <w:tcPr>
            <w:tcW w:w="1956" w:type="dxa"/>
            <w:vAlign w:val="center"/>
          </w:tcPr>
          <w:p w14:paraId="5FFDEB3B" w14:textId="77777777" w:rsidR="00783336" w:rsidRPr="009E44B5" w:rsidRDefault="002D0EC0">
            <w:pPr>
              <w:jc w:val="center"/>
              <w:rPr>
                <w:rFonts w:ascii="Arial Narrow" w:hAnsi="Arial Narrow"/>
                <w:lang w:val="en-US"/>
              </w:rPr>
            </w:pPr>
            <w:r w:rsidRPr="009E44B5">
              <w:rPr>
                <w:rFonts w:ascii="Arial Narrow" w:hAnsi="Arial Narrow"/>
                <w:lang w:val="en-US"/>
              </w:rPr>
              <w:t>54.4</w:t>
            </w:r>
          </w:p>
        </w:tc>
        <w:tc>
          <w:tcPr>
            <w:tcW w:w="1956" w:type="dxa"/>
            <w:vAlign w:val="center"/>
          </w:tcPr>
          <w:p w14:paraId="2B360D34" w14:textId="77777777" w:rsidR="00783336" w:rsidRPr="009E44B5" w:rsidRDefault="00C2302E">
            <w:pPr>
              <w:jc w:val="center"/>
              <w:rPr>
                <w:rFonts w:ascii="Arial Narrow" w:hAnsi="Arial Narrow"/>
                <w:lang w:val="en-US"/>
              </w:rPr>
            </w:pPr>
            <w:r w:rsidRPr="009E44B5">
              <w:rPr>
                <w:rFonts w:ascii="Arial Narrow" w:hAnsi="Arial Narrow"/>
                <w:lang w:val="en-US"/>
              </w:rPr>
              <w:t>48.7</w:t>
            </w:r>
          </w:p>
        </w:tc>
        <w:tc>
          <w:tcPr>
            <w:tcW w:w="1956" w:type="dxa"/>
            <w:vAlign w:val="center"/>
          </w:tcPr>
          <w:p w14:paraId="53A54467" w14:textId="77777777" w:rsidR="00783336" w:rsidRPr="009E44B5" w:rsidRDefault="00C2302E">
            <w:pPr>
              <w:jc w:val="center"/>
              <w:rPr>
                <w:rFonts w:ascii="Arial Narrow" w:hAnsi="Arial Narrow"/>
                <w:lang w:val="en-US"/>
              </w:rPr>
            </w:pPr>
            <w:r w:rsidRPr="009E44B5">
              <w:rPr>
                <w:rFonts w:ascii="Arial Narrow" w:hAnsi="Arial Narrow"/>
                <w:lang w:val="en-US"/>
              </w:rPr>
              <w:t>51.3</w:t>
            </w:r>
          </w:p>
        </w:tc>
      </w:tr>
      <w:tr w:rsidR="009E44B5" w:rsidRPr="009E44B5" w14:paraId="743B42BC" w14:textId="77777777" w:rsidTr="00836E4F">
        <w:trPr>
          <w:jc w:val="center"/>
        </w:trPr>
        <w:tc>
          <w:tcPr>
            <w:tcW w:w="2376" w:type="dxa"/>
            <w:vAlign w:val="center"/>
          </w:tcPr>
          <w:p w14:paraId="156B64A8" w14:textId="77777777" w:rsidR="00783336" w:rsidRPr="009E44B5" w:rsidRDefault="00C2302E">
            <w:pPr>
              <w:jc w:val="center"/>
              <w:rPr>
                <w:rFonts w:ascii="Arial Narrow" w:hAnsi="Arial Narrow"/>
                <w:lang w:val="en-US"/>
              </w:rPr>
            </w:pPr>
            <w:r w:rsidRPr="009E44B5">
              <w:rPr>
                <w:rFonts w:ascii="Arial Narrow" w:hAnsi="Arial Narrow"/>
                <w:lang w:val="en-US"/>
              </w:rPr>
              <w:t>Production cost (M€/</w:t>
            </w:r>
            <w:proofErr w:type="spellStart"/>
            <w:r w:rsidRPr="009E44B5">
              <w:rPr>
                <w:rFonts w:ascii="Arial Narrow" w:hAnsi="Arial Narrow"/>
                <w:lang w:val="en-US"/>
              </w:rPr>
              <w:t>yr</w:t>
            </w:r>
            <w:proofErr w:type="spellEnd"/>
            <w:r w:rsidRPr="009E44B5">
              <w:rPr>
                <w:rFonts w:ascii="Arial Narrow" w:hAnsi="Arial Narrow"/>
                <w:lang w:val="en-US"/>
              </w:rPr>
              <w:t>)</w:t>
            </w:r>
          </w:p>
        </w:tc>
        <w:tc>
          <w:tcPr>
            <w:tcW w:w="1535" w:type="dxa"/>
            <w:vAlign w:val="center"/>
          </w:tcPr>
          <w:p w14:paraId="540143B7" w14:textId="77777777" w:rsidR="00783336" w:rsidRPr="009E44B5" w:rsidRDefault="00C2302E">
            <w:pPr>
              <w:jc w:val="center"/>
              <w:rPr>
                <w:rFonts w:ascii="Arial Narrow" w:hAnsi="Arial Narrow"/>
                <w:lang w:val="en-US"/>
              </w:rPr>
            </w:pPr>
            <w:r w:rsidRPr="009E44B5">
              <w:rPr>
                <w:rFonts w:ascii="Arial Narrow" w:hAnsi="Arial Narrow"/>
                <w:lang w:val="en-US"/>
              </w:rPr>
              <w:t>5.1</w:t>
            </w:r>
          </w:p>
        </w:tc>
        <w:tc>
          <w:tcPr>
            <w:tcW w:w="1956" w:type="dxa"/>
            <w:vAlign w:val="center"/>
          </w:tcPr>
          <w:p w14:paraId="4F8FB6A5" w14:textId="77777777" w:rsidR="00783336" w:rsidRPr="009E44B5" w:rsidRDefault="00C2302E">
            <w:pPr>
              <w:jc w:val="center"/>
              <w:rPr>
                <w:rFonts w:ascii="Arial Narrow" w:hAnsi="Arial Narrow"/>
                <w:lang w:val="en-US"/>
              </w:rPr>
            </w:pPr>
            <w:r w:rsidRPr="009E44B5">
              <w:rPr>
                <w:rFonts w:ascii="Arial Narrow" w:hAnsi="Arial Narrow"/>
                <w:lang w:val="en-US"/>
              </w:rPr>
              <w:t>4.0</w:t>
            </w:r>
          </w:p>
        </w:tc>
        <w:tc>
          <w:tcPr>
            <w:tcW w:w="1956" w:type="dxa"/>
            <w:vAlign w:val="center"/>
          </w:tcPr>
          <w:p w14:paraId="575EB8BF" w14:textId="77777777" w:rsidR="00783336" w:rsidRPr="009E44B5" w:rsidRDefault="00C2302E">
            <w:pPr>
              <w:jc w:val="center"/>
              <w:rPr>
                <w:rFonts w:ascii="Arial Narrow" w:hAnsi="Arial Narrow"/>
                <w:lang w:val="en-US"/>
              </w:rPr>
            </w:pPr>
            <w:r w:rsidRPr="009E44B5">
              <w:rPr>
                <w:rFonts w:ascii="Arial Narrow" w:hAnsi="Arial Narrow"/>
                <w:lang w:val="en-US"/>
              </w:rPr>
              <w:t>3.6</w:t>
            </w:r>
          </w:p>
        </w:tc>
        <w:tc>
          <w:tcPr>
            <w:tcW w:w="1956" w:type="dxa"/>
            <w:vAlign w:val="center"/>
          </w:tcPr>
          <w:p w14:paraId="67E26B4C" w14:textId="77777777" w:rsidR="00783336" w:rsidRPr="009E44B5" w:rsidRDefault="00C2302E">
            <w:pPr>
              <w:jc w:val="center"/>
              <w:rPr>
                <w:rFonts w:ascii="Arial Narrow" w:hAnsi="Arial Narrow"/>
                <w:lang w:val="en-US"/>
              </w:rPr>
            </w:pPr>
            <w:r w:rsidRPr="009E44B5">
              <w:rPr>
                <w:rFonts w:ascii="Arial Narrow" w:hAnsi="Arial Narrow"/>
                <w:lang w:val="en-US"/>
              </w:rPr>
              <w:t>4.2</w:t>
            </w:r>
          </w:p>
        </w:tc>
      </w:tr>
      <w:tr w:rsidR="009E44B5" w:rsidRPr="009E44B5" w14:paraId="1952FF25" w14:textId="77777777" w:rsidTr="00836E4F">
        <w:trPr>
          <w:jc w:val="center"/>
        </w:trPr>
        <w:tc>
          <w:tcPr>
            <w:tcW w:w="2376" w:type="dxa"/>
            <w:vAlign w:val="center"/>
          </w:tcPr>
          <w:p w14:paraId="207C175E" w14:textId="77777777" w:rsidR="00783336" w:rsidRPr="009E44B5" w:rsidRDefault="00C2302E">
            <w:pPr>
              <w:jc w:val="center"/>
              <w:rPr>
                <w:rFonts w:ascii="Arial Narrow" w:hAnsi="Arial Narrow"/>
                <w:lang w:val="en-US"/>
              </w:rPr>
            </w:pPr>
            <w:r w:rsidRPr="009E44B5">
              <w:rPr>
                <w:rFonts w:ascii="Arial Narrow" w:hAnsi="Arial Narrow"/>
                <w:lang w:val="en-US"/>
              </w:rPr>
              <w:t>Production cost (no credit)</w:t>
            </w:r>
          </w:p>
        </w:tc>
        <w:tc>
          <w:tcPr>
            <w:tcW w:w="1535" w:type="dxa"/>
            <w:vAlign w:val="center"/>
          </w:tcPr>
          <w:p w14:paraId="5399285F" w14:textId="77777777" w:rsidR="00783336" w:rsidRPr="009E44B5" w:rsidRDefault="00C2302E">
            <w:pPr>
              <w:jc w:val="center"/>
              <w:rPr>
                <w:rFonts w:ascii="Arial Narrow" w:hAnsi="Arial Narrow"/>
                <w:lang w:val="en-US"/>
              </w:rPr>
            </w:pPr>
            <w:r w:rsidRPr="009E44B5">
              <w:rPr>
                <w:rFonts w:ascii="Arial Narrow" w:hAnsi="Arial Narrow"/>
                <w:lang w:val="en-US"/>
              </w:rPr>
              <w:t>0.36€/Nm</w:t>
            </w:r>
            <w:r w:rsidRPr="009E44B5">
              <w:rPr>
                <w:rFonts w:ascii="Arial Narrow" w:hAnsi="Arial Narrow"/>
                <w:vertAlign w:val="superscript"/>
                <w:lang w:val="en-US"/>
              </w:rPr>
              <w:t>3</w:t>
            </w:r>
          </w:p>
          <w:p w14:paraId="35AE9955" w14:textId="77777777" w:rsidR="00783336" w:rsidRPr="009E44B5" w:rsidRDefault="00C2302E">
            <w:pPr>
              <w:jc w:val="center"/>
              <w:rPr>
                <w:rFonts w:ascii="Arial Narrow" w:hAnsi="Arial Narrow"/>
                <w:lang w:val="en-US"/>
              </w:rPr>
            </w:pPr>
            <w:r w:rsidRPr="009E44B5">
              <w:rPr>
                <w:rFonts w:ascii="Arial Narrow" w:hAnsi="Arial Narrow"/>
                <w:lang w:val="en-US"/>
              </w:rPr>
              <w:t>10.0 €/MMBTU</w:t>
            </w:r>
          </w:p>
        </w:tc>
        <w:tc>
          <w:tcPr>
            <w:tcW w:w="1956" w:type="dxa"/>
            <w:vAlign w:val="center"/>
          </w:tcPr>
          <w:p w14:paraId="063D1D09" w14:textId="77777777" w:rsidR="00783336" w:rsidRPr="009E44B5" w:rsidRDefault="00C2302E">
            <w:pPr>
              <w:jc w:val="center"/>
              <w:rPr>
                <w:rFonts w:ascii="Arial Narrow" w:hAnsi="Arial Narrow"/>
                <w:lang w:val="en-US"/>
              </w:rPr>
            </w:pPr>
            <w:r w:rsidRPr="009E44B5">
              <w:rPr>
                <w:rFonts w:ascii="Arial Narrow" w:hAnsi="Arial Narrow"/>
                <w:lang w:val="en-US"/>
              </w:rPr>
              <w:t>1.2</w:t>
            </w:r>
            <w:r w:rsidR="002D0EC0" w:rsidRPr="009E44B5">
              <w:rPr>
                <w:rFonts w:ascii="Arial Narrow" w:hAnsi="Arial Narrow"/>
                <w:lang w:val="en-US"/>
              </w:rPr>
              <w:t>4</w:t>
            </w:r>
            <w:r w:rsidRPr="009E44B5">
              <w:rPr>
                <w:rFonts w:ascii="Arial Narrow" w:hAnsi="Arial Narrow"/>
                <w:lang w:val="en-US"/>
              </w:rPr>
              <w:t xml:space="preserve"> €/Nm</w:t>
            </w:r>
            <w:r w:rsidRPr="009E44B5">
              <w:rPr>
                <w:rFonts w:ascii="Arial Narrow" w:hAnsi="Arial Narrow"/>
                <w:vertAlign w:val="superscript"/>
                <w:lang w:val="en-US"/>
              </w:rPr>
              <w:t>3</w:t>
            </w:r>
          </w:p>
          <w:p w14:paraId="718F9CDC" w14:textId="77777777" w:rsidR="00783336" w:rsidRPr="009E44B5" w:rsidRDefault="00C2302E">
            <w:pPr>
              <w:jc w:val="center"/>
              <w:rPr>
                <w:rFonts w:ascii="Arial Narrow" w:hAnsi="Arial Narrow"/>
                <w:lang w:val="en-US"/>
              </w:rPr>
            </w:pPr>
            <w:r w:rsidRPr="009E44B5">
              <w:rPr>
                <w:rFonts w:ascii="Arial Narrow" w:hAnsi="Arial Narrow"/>
                <w:lang w:val="en-US"/>
              </w:rPr>
              <w:t>33.5 €/MMBTU</w:t>
            </w:r>
          </w:p>
        </w:tc>
        <w:tc>
          <w:tcPr>
            <w:tcW w:w="1956" w:type="dxa"/>
            <w:vAlign w:val="center"/>
          </w:tcPr>
          <w:p w14:paraId="2D81A5C6" w14:textId="77777777" w:rsidR="00783336" w:rsidRPr="009E44B5" w:rsidRDefault="00C2302E">
            <w:pPr>
              <w:jc w:val="center"/>
              <w:rPr>
                <w:rFonts w:ascii="Arial Narrow" w:hAnsi="Arial Narrow"/>
                <w:lang w:val="en-US"/>
              </w:rPr>
            </w:pPr>
            <w:r w:rsidRPr="009E44B5">
              <w:rPr>
                <w:rFonts w:ascii="Arial Narrow" w:hAnsi="Arial Narrow"/>
                <w:lang w:val="en-US"/>
              </w:rPr>
              <w:t>2.00 €/Nm</w:t>
            </w:r>
            <w:r w:rsidRPr="009E44B5">
              <w:rPr>
                <w:rFonts w:ascii="Arial Narrow" w:hAnsi="Arial Narrow"/>
                <w:vertAlign w:val="superscript"/>
                <w:lang w:val="en-US"/>
              </w:rPr>
              <w:t>3</w:t>
            </w:r>
          </w:p>
          <w:p w14:paraId="61C16E86" w14:textId="77777777" w:rsidR="00783336" w:rsidRPr="009E44B5" w:rsidRDefault="00C2302E">
            <w:pPr>
              <w:jc w:val="center"/>
              <w:rPr>
                <w:rFonts w:ascii="Arial Narrow" w:hAnsi="Arial Narrow"/>
                <w:lang w:val="en-US"/>
              </w:rPr>
            </w:pPr>
            <w:r w:rsidRPr="009E44B5">
              <w:rPr>
                <w:rFonts w:ascii="Arial Narrow" w:hAnsi="Arial Narrow"/>
                <w:lang w:val="en-US"/>
              </w:rPr>
              <w:t>55.4 €/MMBTU</w:t>
            </w:r>
          </w:p>
        </w:tc>
        <w:tc>
          <w:tcPr>
            <w:tcW w:w="1956" w:type="dxa"/>
            <w:vAlign w:val="center"/>
          </w:tcPr>
          <w:p w14:paraId="54BA0377" w14:textId="77777777" w:rsidR="00783336" w:rsidRPr="009E44B5" w:rsidRDefault="00C2302E">
            <w:pPr>
              <w:jc w:val="center"/>
              <w:rPr>
                <w:rFonts w:ascii="Arial Narrow" w:hAnsi="Arial Narrow"/>
                <w:lang w:val="en-US"/>
              </w:rPr>
            </w:pPr>
            <w:r w:rsidRPr="009E44B5">
              <w:rPr>
                <w:rFonts w:ascii="Arial Narrow" w:hAnsi="Arial Narrow"/>
                <w:lang w:val="en-US"/>
              </w:rPr>
              <w:t>1.15 €/Nm</w:t>
            </w:r>
            <w:r w:rsidRPr="009E44B5">
              <w:rPr>
                <w:rFonts w:ascii="Arial Narrow" w:hAnsi="Arial Narrow"/>
                <w:vertAlign w:val="superscript"/>
                <w:lang w:val="en-US"/>
              </w:rPr>
              <w:t>3</w:t>
            </w:r>
          </w:p>
          <w:p w14:paraId="7F23BE93" w14:textId="77777777" w:rsidR="00783336" w:rsidRPr="009E44B5" w:rsidRDefault="00C2302E">
            <w:pPr>
              <w:jc w:val="center"/>
              <w:rPr>
                <w:rFonts w:ascii="Arial Narrow" w:hAnsi="Arial Narrow"/>
                <w:lang w:val="en-US"/>
              </w:rPr>
            </w:pPr>
            <w:r w:rsidRPr="009E44B5">
              <w:rPr>
                <w:rFonts w:ascii="Arial Narrow" w:hAnsi="Arial Narrow"/>
                <w:lang w:val="en-US"/>
              </w:rPr>
              <w:t>31.8 €/MMBTU</w:t>
            </w:r>
          </w:p>
        </w:tc>
      </w:tr>
      <w:tr w:rsidR="009E44B5" w:rsidRPr="009E44B5" w14:paraId="7BABF462" w14:textId="77777777" w:rsidTr="00836E4F">
        <w:trPr>
          <w:jc w:val="center"/>
        </w:trPr>
        <w:tc>
          <w:tcPr>
            <w:tcW w:w="2376" w:type="dxa"/>
            <w:vAlign w:val="center"/>
          </w:tcPr>
          <w:p w14:paraId="2012FE18" w14:textId="77777777" w:rsidR="00783336" w:rsidRPr="009E44B5" w:rsidRDefault="00C2302E">
            <w:pPr>
              <w:jc w:val="center"/>
              <w:rPr>
                <w:rFonts w:ascii="Arial Narrow" w:hAnsi="Arial Narrow"/>
                <w:lang w:val="en-US"/>
              </w:rPr>
            </w:pPr>
            <w:r w:rsidRPr="009E44B5">
              <w:rPr>
                <w:rFonts w:ascii="Arial Narrow" w:hAnsi="Arial Narrow"/>
                <w:lang w:val="en-US"/>
              </w:rPr>
              <w:t>€/kg fertilizer</w:t>
            </w:r>
            <w:r w:rsidR="00604656" w:rsidRPr="009E44B5">
              <w:rPr>
                <w:rFonts w:ascii="Arial Narrow" w:hAnsi="Arial Narrow"/>
                <w:lang w:val="en-US"/>
              </w:rPr>
              <w:t xml:space="preserve"> </w:t>
            </w:r>
            <w:r w:rsidRPr="009E44B5">
              <w:rPr>
                <w:rFonts w:ascii="Arial Narrow" w:hAnsi="Arial Narrow"/>
                <w:lang w:val="en-US"/>
              </w:rPr>
              <w:t>to achieve</w:t>
            </w:r>
            <w:r w:rsidR="006D7C06" w:rsidRPr="009E44B5">
              <w:rPr>
                <w:rFonts w:ascii="Arial Narrow" w:hAnsi="Arial Narrow"/>
                <w:lang w:val="en-US"/>
              </w:rPr>
              <w:t xml:space="preserve"> </w:t>
            </w:r>
            <w:r w:rsidRPr="009E44B5">
              <w:rPr>
                <w:rFonts w:ascii="Arial Narrow" w:hAnsi="Arial Narrow"/>
                <w:lang w:val="en-US"/>
              </w:rPr>
              <w:t>5 €/MMBTU</w:t>
            </w:r>
          </w:p>
        </w:tc>
        <w:tc>
          <w:tcPr>
            <w:tcW w:w="1535" w:type="dxa"/>
            <w:vAlign w:val="center"/>
          </w:tcPr>
          <w:p w14:paraId="13AA956B" w14:textId="77777777" w:rsidR="00783336" w:rsidRPr="009E44B5" w:rsidRDefault="00C2302E">
            <w:pPr>
              <w:jc w:val="center"/>
              <w:rPr>
                <w:rFonts w:ascii="Arial Narrow" w:hAnsi="Arial Narrow"/>
                <w:lang w:val="en-US"/>
              </w:rPr>
            </w:pPr>
            <w:r w:rsidRPr="009E44B5">
              <w:rPr>
                <w:rFonts w:ascii="Arial Narrow" w:hAnsi="Arial Narrow"/>
                <w:lang w:val="en-US"/>
              </w:rPr>
              <w:t>0.022</w:t>
            </w:r>
          </w:p>
        </w:tc>
        <w:tc>
          <w:tcPr>
            <w:tcW w:w="1956" w:type="dxa"/>
            <w:vAlign w:val="center"/>
          </w:tcPr>
          <w:p w14:paraId="1232F447" w14:textId="77777777" w:rsidR="00783336" w:rsidRPr="009E44B5" w:rsidRDefault="00C2302E">
            <w:pPr>
              <w:jc w:val="center"/>
              <w:rPr>
                <w:rFonts w:ascii="Arial Narrow" w:hAnsi="Arial Narrow"/>
                <w:lang w:val="en-US"/>
              </w:rPr>
            </w:pPr>
            <w:r w:rsidRPr="009E44B5">
              <w:rPr>
                <w:rFonts w:ascii="Arial Narrow" w:hAnsi="Arial Narrow"/>
                <w:lang w:val="en-US"/>
              </w:rPr>
              <w:t>0.048</w:t>
            </w:r>
          </w:p>
        </w:tc>
        <w:tc>
          <w:tcPr>
            <w:tcW w:w="1956" w:type="dxa"/>
            <w:vAlign w:val="center"/>
          </w:tcPr>
          <w:p w14:paraId="47D2096E" w14:textId="77777777" w:rsidR="00783336" w:rsidRPr="009E44B5" w:rsidRDefault="00C2302E">
            <w:pPr>
              <w:jc w:val="center"/>
              <w:rPr>
                <w:rFonts w:ascii="Arial Narrow" w:hAnsi="Arial Narrow"/>
                <w:lang w:val="en-US"/>
              </w:rPr>
            </w:pPr>
            <w:r w:rsidRPr="009E44B5">
              <w:rPr>
                <w:rFonts w:ascii="Arial Narrow" w:hAnsi="Arial Narrow"/>
                <w:lang w:val="en-US"/>
              </w:rPr>
              <w:t>0.116</w:t>
            </w:r>
          </w:p>
        </w:tc>
        <w:tc>
          <w:tcPr>
            <w:tcW w:w="1956" w:type="dxa"/>
            <w:vAlign w:val="center"/>
          </w:tcPr>
          <w:p w14:paraId="5FC09F4B" w14:textId="77777777" w:rsidR="00783336" w:rsidRPr="009E44B5" w:rsidRDefault="00C2302E">
            <w:pPr>
              <w:jc w:val="center"/>
              <w:rPr>
                <w:rFonts w:ascii="Arial Narrow" w:hAnsi="Arial Narrow"/>
                <w:lang w:val="en-US"/>
              </w:rPr>
            </w:pPr>
            <w:r w:rsidRPr="009E44B5">
              <w:rPr>
                <w:rFonts w:ascii="Arial Narrow" w:hAnsi="Arial Narrow"/>
                <w:lang w:val="en-US"/>
              </w:rPr>
              <w:t>0.041</w:t>
            </w:r>
          </w:p>
        </w:tc>
      </w:tr>
      <w:tr w:rsidR="006D7C06" w:rsidRPr="009E44B5" w14:paraId="7E4F81F9" w14:textId="77777777" w:rsidTr="00836E4F">
        <w:trPr>
          <w:jc w:val="center"/>
        </w:trPr>
        <w:tc>
          <w:tcPr>
            <w:tcW w:w="2376" w:type="dxa"/>
            <w:vAlign w:val="center"/>
          </w:tcPr>
          <w:p w14:paraId="0ECB4246" w14:textId="77777777" w:rsidR="006D7C06" w:rsidRPr="009E44B5" w:rsidRDefault="006D7C06" w:rsidP="00836E4F">
            <w:pPr>
              <w:jc w:val="center"/>
              <w:rPr>
                <w:rFonts w:ascii="Arial Narrow" w:hAnsi="Arial Narrow"/>
                <w:lang w:val="en-US"/>
              </w:rPr>
            </w:pPr>
            <w:r w:rsidRPr="009E44B5">
              <w:rPr>
                <w:rFonts w:ascii="Arial Narrow" w:hAnsi="Arial Narrow"/>
                <w:lang w:val="en-US"/>
              </w:rPr>
              <w:t>€/Nm</w:t>
            </w:r>
            <w:r w:rsidRPr="009E44B5">
              <w:rPr>
                <w:rFonts w:ascii="Arial Narrow" w:hAnsi="Arial Narrow"/>
                <w:vertAlign w:val="superscript"/>
                <w:lang w:val="en-US"/>
              </w:rPr>
              <w:t>3</w:t>
            </w:r>
            <w:r w:rsidRPr="009E44B5">
              <w:rPr>
                <w:rFonts w:ascii="Arial Narrow" w:hAnsi="Arial Narrow"/>
                <w:lang w:val="en-US"/>
              </w:rPr>
              <w:t xml:space="preserve"> </w:t>
            </w:r>
            <w:proofErr w:type="spellStart"/>
            <w:r w:rsidR="000F5EE6" w:rsidRPr="009E44B5">
              <w:rPr>
                <w:rFonts w:ascii="Arial Narrow" w:hAnsi="Arial Narrow"/>
                <w:bCs/>
                <w:lang w:val="en-GB"/>
              </w:rPr>
              <w:t>FiP</w:t>
            </w:r>
            <w:proofErr w:type="spellEnd"/>
            <w:r w:rsidR="000F5EE6" w:rsidRPr="009E44B5">
              <w:rPr>
                <w:rFonts w:ascii="Arial Narrow" w:hAnsi="Arial Narrow"/>
                <w:lang w:val="en-US"/>
              </w:rPr>
              <w:t xml:space="preserve"> bonus </w:t>
            </w:r>
            <w:r w:rsidRPr="009E44B5">
              <w:rPr>
                <w:rFonts w:ascii="Arial Narrow" w:hAnsi="Arial Narrow"/>
                <w:lang w:val="en-US"/>
              </w:rPr>
              <w:t>to achieve 5 €/MMBTU</w:t>
            </w:r>
          </w:p>
        </w:tc>
        <w:tc>
          <w:tcPr>
            <w:tcW w:w="1535" w:type="dxa"/>
            <w:vAlign w:val="center"/>
          </w:tcPr>
          <w:p w14:paraId="26BA35D9" w14:textId="77777777" w:rsidR="006D7C06" w:rsidRPr="009E44B5" w:rsidRDefault="006D7C06" w:rsidP="00836E4F">
            <w:pPr>
              <w:jc w:val="center"/>
              <w:rPr>
                <w:rFonts w:ascii="Arial Narrow" w:hAnsi="Arial Narrow"/>
                <w:lang w:val="en-US"/>
              </w:rPr>
            </w:pPr>
            <w:r w:rsidRPr="009E44B5">
              <w:rPr>
                <w:rFonts w:ascii="Arial Narrow" w:hAnsi="Arial Narrow"/>
                <w:lang w:val="en-US"/>
              </w:rPr>
              <w:t>0.18</w:t>
            </w:r>
          </w:p>
        </w:tc>
        <w:tc>
          <w:tcPr>
            <w:tcW w:w="1956" w:type="dxa"/>
            <w:vAlign w:val="center"/>
          </w:tcPr>
          <w:p w14:paraId="50B08512" w14:textId="77777777" w:rsidR="006D7C06" w:rsidRPr="009E44B5" w:rsidRDefault="006D7C06" w:rsidP="00836E4F">
            <w:pPr>
              <w:jc w:val="center"/>
              <w:rPr>
                <w:rFonts w:ascii="Arial Narrow" w:hAnsi="Arial Narrow"/>
                <w:lang w:val="en-US"/>
              </w:rPr>
            </w:pPr>
            <w:r w:rsidRPr="009E44B5">
              <w:rPr>
                <w:rFonts w:ascii="Arial Narrow" w:hAnsi="Arial Narrow"/>
                <w:lang w:val="en-US"/>
              </w:rPr>
              <w:t>1.029</w:t>
            </w:r>
          </w:p>
        </w:tc>
        <w:tc>
          <w:tcPr>
            <w:tcW w:w="1956" w:type="dxa"/>
            <w:vAlign w:val="center"/>
          </w:tcPr>
          <w:p w14:paraId="1EEDE912" w14:textId="77777777" w:rsidR="006D7C06" w:rsidRPr="009E44B5" w:rsidRDefault="006D7C06" w:rsidP="00836E4F">
            <w:pPr>
              <w:jc w:val="center"/>
              <w:rPr>
                <w:rFonts w:ascii="Arial Narrow" w:hAnsi="Arial Narrow"/>
                <w:lang w:val="en-US"/>
              </w:rPr>
            </w:pPr>
            <w:r w:rsidRPr="009E44B5">
              <w:rPr>
                <w:rFonts w:ascii="Arial Narrow" w:hAnsi="Arial Narrow"/>
                <w:lang w:val="en-US"/>
              </w:rPr>
              <w:t>1.819</w:t>
            </w:r>
          </w:p>
        </w:tc>
        <w:tc>
          <w:tcPr>
            <w:tcW w:w="1956" w:type="dxa"/>
            <w:vAlign w:val="center"/>
          </w:tcPr>
          <w:p w14:paraId="28130FBD" w14:textId="77777777" w:rsidR="006D7C06" w:rsidRPr="009E44B5" w:rsidRDefault="006D7C06" w:rsidP="00836E4F">
            <w:pPr>
              <w:jc w:val="center"/>
              <w:rPr>
                <w:rFonts w:ascii="Arial Narrow" w:hAnsi="Arial Narrow"/>
                <w:lang w:val="en-US"/>
              </w:rPr>
            </w:pPr>
            <w:r w:rsidRPr="009E44B5">
              <w:rPr>
                <w:rFonts w:ascii="Arial Narrow" w:hAnsi="Arial Narrow"/>
                <w:lang w:val="en-US"/>
              </w:rPr>
              <w:t>0.97</w:t>
            </w:r>
          </w:p>
        </w:tc>
      </w:tr>
      <w:bookmarkEnd w:id="35"/>
    </w:tbl>
    <w:p w14:paraId="133B4F75" w14:textId="77777777" w:rsidR="00472EE7" w:rsidRPr="009E44B5" w:rsidRDefault="00472EE7" w:rsidP="00F676B1">
      <w:pPr>
        <w:pStyle w:val="Additiontomanuscript"/>
        <w:jc w:val="center"/>
        <w:rPr>
          <w:rFonts w:ascii="Arial Narrow" w:hAnsi="Arial Narrow"/>
          <w:bCs/>
          <w:color w:val="auto"/>
          <w:lang w:val="en-US"/>
        </w:rPr>
      </w:pPr>
    </w:p>
    <w:p w14:paraId="6563E935" w14:textId="77777777" w:rsidR="00665A3F" w:rsidRPr="009E44B5" w:rsidRDefault="00493F80">
      <w:pPr>
        <w:pStyle w:val="Additiontomanuscript"/>
        <w:jc w:val="center"/>
        <w:rPr>
          <w:rFonts w:ascii="Arial Narrow" w:hAnsi="Arial Narrow"/>
          <w:bCs/>
          <w:color w:val="auto"/>
          <w:lang w:val="en-US"/>
        </w:rPr>
      </w:pPr>
      <w:r w:rsidRPr="009E44B5">
        <w:rPr>
          <w:rFonts w:ascii="Arial Narrow" w:hAnsi="Arial Narrow"/>
          <w:bCs/>
          <w:noProof/>
          <w:color w:val="auto"/>
          <w:lang w:val="en-US" w:eastAsia="en-US"/>
        </w:rPr>
        <w:drawing>
          <wp:inline distT="0" distB="0" distL="0" distR="0" wp14:anchorId="1061C3F0" wp14:editId="11A697D8">
            <wp:extent cx="6120765" cy="4586605"/>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96DAC541-7B7A-43D3-8B79-37D633B846F1}">
                          <asvg:svgBlip xmlns:asvg="http://schemas.microsoft.com/office/drawing/2016/SVG/main" r:embed="rId27"/>
                        </a:ext>
                      </a:extLst>
                    </a:blip>
                    <a:stretch>
                      <a:fillRect/>
                    </a:stretch>
                  </pic:blipFill>
                  <pic:spPr>
                    <a:xfrm>
                      <a:off x="0" y="0"/>
                      <a:ext cx="6120765" cy="4586605"/>
                    </a:xfrm>
                    <a:prstGeom prst="rect">
                      <a:avLst/>
                    </a:prstGeom>
                  </pic:spPr>
                </pic:pic>
              </a:graphicData>
            </a:graphic>
          </wp:inline>
        </w:drawing>
      </w:r>
    </w:p>
    <w:p w14:paraId="44F68ED0" w14:textId="77777777" w:rsidR="007615ED" w:rsidRPr="009E44B5" w:rsidRDefault="007615ED" w:rsidP="00CF3112">
      <w:pPr>
        <w:rPr>
          <w:bCs/>
          <w:lang w:val="en-US"/>
        </w:rPr>
      </w:pPr>
    </w:p>
    <w:p w14:paraId="41D1A55E" w14:textId="77777777" w:rsidR="00F676B1" w:rsidRPr="009E44B5" w:rsidRDefault="00F676B1" w:rsidP="00F676B1">
      <w:pPr>
        <w:pStyle w:val="Additiontomanuscript"/>
        <w:jc w:val="center"/>
        <w:rPr>
          <w:rFonts w:ascii="Arial Narrow" w:hAnsi="Arial Narrow"/>
          <w:bCs/>
          <w:color w:val="auto"/>
          <w:lang w:val="en-US"/>
        </w:rPr>
      </w:pPr>
      <w:r w:rsidRPr="009E44B5">
        <w:rPr>
          <w:rFonts w:ascii="Arial Narrow" w:hAnsi="Arial Narrow"/>
          <w:bCs/>
          <w:color w:val="auto"/>
          <w:lang w:val="en-US"/>
        </w:rPr>
        <w:t xml:space="preserve">Figure </w:t>
      </w:r>
      <w:r w:rsidR="00726FFD" w:rsidRPr="009E44B5">
        <w:rPr>
          <w:rFonts w:ascii="Arial Narrow" w:hAnsi="Arial Narrow"/>
          <w:bCs/>
          <w:color w:val="auto"/>
          <w:lang w:val="en-US"/>
        </w:rPr>
        <w:t>3</w:t>
      </w:r>
      <w:r w:rsidRPr="009E44B5">
        <w:rPr>
          <w:rFonts w:ascii="Arial Narrow" w:hAnsi="Arial Narrow"/>
          <w:bCs/>
          <w:color w:val="auto"/>
          <w:lang w:val="en-US"/>
        </w:rPr>
        <w:t>.- Breakdown of biomethane production costs for each residue analyzed</w:t>
      </w:r>
    </w:p>
    <w:p w14:paraId="22C1DEE4" w14:textId="77777777" w:rsidR="00B85B5A" w:rsidRPr="009E44B5" w:rsidRDefault="00B85B5A" w:rsidP="00627BAC">
      <w:pPr>
        <w:jc w:val="center"/>
        <w:rPr>
          <w:rFonts w:ascii="Arial Narrow" w:hAnsi="Arial Narrow"/>
          <w:bCs/>
          <w:lang w:val="en-US"/>
        </w:rPr>
      </w:pPr>
    </w:p>
    <w:p w14:paraId="02909F35" w14:textId="3C054970" w:rsidR="00B41BFA" w:rsidRPr="009E44B5" w:rsidRDefault="00464707" w:rsidP="00784260">
      <w:pPr>
        <w:spacing w:line="480" w:lineRule="auto"/>
        <w:jc w:val="both"/>
        <w:rPr>
          <w:rFonts w:ascii="Arial Narrow" w:hAnsi="Arial Narrow"/>
          <w:bCs/>
          <w:lang w:val="en-US"/>
        </w:rPr>
      </w:pPr>
      <w:r w:rsidRPr="009E44B5">
        <w:rPr>
          <w:bCs/>
          <w:lang w:val="en-US"/>
        </w:rPr>
        <w:tab/>
      </w:r>
      <w:bookmarkStart w:id="36" w:name="_Hlk12805716"/>
      <w:r w:rsidRPr="009E44B5">
        <w:rPr>
          <w:rFonts w:ascii="Arial Narrow" w:hAnsi="Arial Narrow"/>
          <w:bCs/>
          <w:lang w:val="en-US"/>
        </w:rPr>
        <w:t>For the most promising waste</w:t>
      </w:r>
      <w:r w:rsidR="00784260" w:rsidRPr="009E44B5">
        <w:rPr>
          <w:rFonts w:ascii="Arial Narrow" w:hAnsi="Arial Narrow"/>
          <w:bCs/>
          <w:lang w:val="en-US"/>
        </w:rPr>
        <w:t xml:space="preserve"> towards biomethane production</w:t>
      </w:r>
      <w:r w:rsidR="00B6694F" w:rsidRPr="009E44B5">
        <w:rPr>
          <w:rFonts w:ascii="Arial Narrow" w:hAnsi="Arial Narrow"/>
          <w:bCs/>
          <w:lang w:val="en-US"/>
        </w:rPr>
        <w:t>, food municipal wa</w:t>
      </w:r>
      <w:r w:rsidR="004F557C" w:rsidRPr="009E44B5">
        <w:rPr>
          <w:rFonts w:ascii="Arial Narrow" w:hAnsi="Arial Narrow"/>
          <w:bCs/>
          <w:lang w:val="en-US"/>
        </w:rPr>
        <w:t>s</w:t>
      </w:r>
      <w:r w:rsidR="00B6694F" w:rsidRPr="009E44B5">
        <w:rPr>
          <w:rFonts w:ascii="Arial Narrow" w:hAnsi="Arial Narrow"/>
          <w:bCs/>
          <w:lang w:val="en-US"/>
        </w:rPr>
        <w:t>te</w:t>
      </w:r>
      <w:r w:rsidR="00784260" w:rsidRPr="009E44B5">
        <w:rPr>
          <w:rFonts w:ascii="Arial Narrow" w:hAnsi="Arial Narrow"/>
          <w:bCs/>
          <w:lang w:val="en-US"/>
        </w:rPr>
        <w:t>, the production and investment cost</w:t>
      </w:r>
      <w:r w:rsidR="00E26BB5" w:rsidRPr="009E44B5">
        <w:rPr>
          <w:rFonts w:ascii="Arial Narrow" w:hAnsi="Arial Narrow"/>
          <w:bCs/>
          <w:lang w:val="en-US"/>
        </w:rPr>
        <w:t>s</w:t>
      </w:r>
      <w:r w:rsidR="00784260" w:rsidRPr="009E44B5">
        <w:rPr>
          <w:rFonts w:ascii="Arial Narrow" w:hAnsi="Arial Narrow"/>
          <w:bCs/>
          <w:lang w:val="en-US"/>
        </w:rPr>
        <w:t xml:space="preserve"> </w:t>
      </w:r>
      <w:r w:rsidR="00066E59" w:rsidRPr="009E44B5">
        <w:rPr>
          <w:rFonts w:ascii="Arial Narrow" w:hAnsi="Arial Narrow"/>
          <w:bCs/>
          <w:lang w:val="en-US"/>
        </w:rPr>
        <w:t xml:space="preserve">are computed in detail </w:t>
      </w:r>
      <w:r w:rsidR="00680BD8" w:rsidRPr="009E44B5">
        <w:rPr>
          <w:rFonts w:ascii="Arial Narrow" w:hAnsi="Arial Narrow"/>
          <w:bCs/>
          <w:lang w:val="en-US"/>
        </w:rPr>
        <w:t xml:space="preserve">for the </w:t>
      </w:r>
      <w:r w:rsidR="00E26BB5" w:rsidRPr="009E44B5">
        <w:rPr>
          <w:rFonts w:ascii="Arial Narrow" w:hAnsi="Arial Narrow"/>
          <w:bCs/>
          <w:lang w:val="en-US"/>
        </w:rPr>
        <w:t>selected</w:t>
      </w:r>
      <w:r w:rsidR="00784260" w:rsidRPr="009E44B5">
        <w:rPr>
          <w:rFonts w:ascii="Arial Narrow" w:hAnsi="Arial Narrow"/>
          <w:bCs/>
          <w:lang w:val="en-US"/>
        </w:rPr>
        <w:t xml:space="preserve"> technologies, namely, PSA, membranes and amines</w:t>
      </w:r>
      <w:r w:rsidR="00680BD8" w:rsidRPr="009E44B5">
        <w:rPr>
          <w:rFonts w:ascii="Arial Narrow" w:hAnsi="Arial Narrow"/>
          <w:bCs/>
          <w:lang w:val="en-US"/>
        </w:rPr>
        <w:t>, as shown in</w:t>
      </w:r>
      <w:r w:rsidR="00784260" w:rsidRPr="009E44B5">
        <w:rPr>
          <w:rFonts w:ascii="Arial Narrow" w:hAnsi="Arial Narrow"/>
          <w:bCs/>
          <w:lang w:val="en-US"/>
        </w:rPr>
        <w:t xml:space="preserve"> Table </w:t>
      </w:r>
      <w:bookmarkEnd w:id="36"/>
      <w:r w:rsidR="00E87392" w:rsidRPr="009E44B5">
        <w:rPr>
          <w:rFonts w:ascii="Arial Narrow" w:hAnsi="Arial Narrow"/>
          <w:bCs/>
          <w:lang w:val="en-US"/>
        </w:rPr>
        <w:t>6</w:t>
      </w:r>
      <w:r w:rsidR="00784260" w:rsidRPr="009E44B5">
        <w:rPr>
          <w:rFonts w:ascii="Arial Narrow" w:hAnsi="Arial Narrow"/>
          <w:bCs/>
          <w:lang w:val="en-US"/>
        </w:rPr>
        <w:t>. It is possible to see that membranes and PSA show similar economic results</w:t>
      </w:r>
      <w:r w:rsidR="004F557C" w:rsidRPr="009E44B5">
        <w:rPr>
          <w:rStyle w:val="Refdecomentario"/>
          <w:bCs/>
          <w:lang w:val="en-US"/>
        </w:rPr>
        <w:t>,</w:t>
      </w:r>
      <w:r w:rsidR="00784260" w:rsidRPr="009E44B5">
        <w:rPr>
          <w:rFonts w:ascii="Arial Narrow" w:hAnsi="Arial Narrow"/>
          <w:bCs/>
          <w:lang w:val="en-US"/>
        </w:rPr>
        <w:t xml:space="preserve"> slightly in favor of the first technolog</w:t>
      </w:r>
      <w:r w:rsidR="00680BD8" w:rsidRPr="009E44B5">
        <w:rPr>
          <w:rFonts w:ascii="Arial Narrow" w:hAnsi="Arial Narrow"/>
          <w:bCs/>
          <w:lang w:val="en-US"/>
        </w:rPr>
        <w:t>y. Membranes system require</w:t>
      </w:r>
      <w:r w:rsidR="00C00EDF" w:rsidRPr="009E44B5">
        <w:rPr>
          <w:rFonts w:ascii="Arial Narrow" w:hAnsi="Arial Narrow"/>
          <w:bCs/>
          <w:lang w:val="en-US"/>
        </w:rPr>
        <w:t>s</w:t>
      </w:r>
      <w:r w:rsidR="00680BD8" w:rsidRPr="009E44B5">
        <w:rPr>
          <w:rFonts w:ascii="Arial Narrow" w:hAnsi="Arial Narrow"/>
          <w:bCs/>
          <w:lang w:val="en-US"/>
        </w:rPr>
        <w:t xml:space="preserve"> 3 times more power than PSA units, resulting in a slightly more expensive alternative than the PSA. The optimal operating pressure of membranes is 65 bar, in the order of that presented by Kim et al. (2017), while the pressure of the PSA system is</w:t>
      </w:r>
      <w:r w:rsidR="0031077A" w:rsidRPr="009E44B5">
        <w:rPr>
          <w:rFonts w:ascii="Arial Narrow" w:hAnsi="Arial Narrow"/>
          <w:bCs/>
          <w:lang w:val="en-US"/>
        </w:rPr>
        <w:t xml:space="preserve"> 2.05 bar,</w:t>
      </w:r>
      <w:r w:rsidR="00680BD8" w:rsidRPr="009E44B5">
        <w:rPr>
          <w:rFonts w:ascii="Arial Narrow" w:hAnsi="Arial Narrow"/>
          <w:bCs/>
          <w:lang w:val="en-US"/>
        </w:rPr>
        <w:t xml:space="preserve"> according with the results reported in </w:t>
      </w:r>
      <w:proofErr w:type="spellStart"/>
      <w:r w:rsidR="00680BD8" w:rsidRPr="009E44B5">
        <w:rPr>
          <w:rFonts w:ascii="Arial Narrow" w:hAnsi="Arial Narrow"/>
          <w:bCs/>
          <w:lang w:val="en-US"/>
        </w:rPr>
        <w:t>Ferella</w:t>
      </w:r>
      <w:proofErr w:type="spellEnd"/>
      <w:r w:rsidR="00680BD8" w:rsidRPr="009E44B5">
        <w:rPr>
          <w:rFonts w:ascii="Arial Narrow" w:hAnsi="Arial Narrow"/>
          <w:bCs/>
          <w:lang w:val="en-US"/>
        </w:rPr>
        <w:t xml:space="preserve"> et al. (2017) for biogas upgrading, and in the lower bound of the operating conditions reported by Santos et al. (2011). A</w:t>
      </w:r>
      <w:r w:rsidR="00784260" w:rsidRPr="009E44B5">
        <w:rPr>
          <w:rFonts w:ascii="Arial Narrow" w:hAnsi="Arial Narrow"/>
          <w:bCs/>
          <w:lang w:val="en-US"/>
        </w:rPr>
        <w:t>mines</w:t>
      </w:r>
      <w:r w:rsidR="00680BD8" w:rsidRPr="009E44B5">
        <w:rPr>
          <w:rFonts w:ascii="Arial Narrow" w:hAnsi="Arial Narrow"/>
          <w:bCs/>
          <w:lang w:val="en-US"/>
        </w:rPr>
        <w:t xml:space="preserve"> scrubbing results</w:t>
      </w:r>
      <w:r w:rsidR="00784260" w:rsidRPr="009E44B5">
        <w:rPr>
          <w:rFonts w:ascii="Arial Narrow" w:hAnsi="Arial Narrow"/>
          <w:bCs/>
          <w:lang w:val="en-US"/>
        </w:rPr>
        <w:t xml:space="preserve"> the most expensive</w:t>
      </w:r>
      <w:r w:rsidR="00680BD8" w:rsidRPr="009E44B5">
        <w:rPr>
          <w:rFonts w:ascii="Arial Narrow" w:hAnsi="Arial Narrow"/>
          <w:bCs/>
          <w:lang w:val="en-US"/>
        </w:rPr>
        <w:t xml:space="preserve"> upgrading technology</w:t>
      </w:r>
      <w:r w:rsidR="00B6694F" w:rsidRPr="009E44B5">
        <w:rPr>
          <w:rFonts w:ascii="Arial Narrow" w:hAnsi="Arial Narrow"/>
          <w:bCs/>
          <w:lang w:val="en-US"/>
        </w:rPr>
        <w:t xml:space="preserve"> resulting in a cost</w:t>
      </w:r>
      <w:r w:rsidR="00784260" w:rsidRPr="009E44B5">
        <w:rPr>
          <w:rFonts w:ascii="Arial Narrow" w:hAnsi="Arial Narrow"/>
          <w:bCs/>
          <w:lang w:val="en-US"/>
        </w:rPr>
        <w:t xml:space="preserve"> 10% </w:t>
      </w:r>
      <w:r w:rsidR="00B6694F" w:rsidRPr="009E44B5">
        <w:rPr>
          <w:rFonts w:ascii="Arial Narrow" w:hAnsi="Arial Narrow"/>
          <w:bCs/>
          <w:lang w:val="en-US"/>
        </w:rPr>
        <w:t>higher</w:t>
      </w:r>
      <w:r w:rsidR="00ED4F97" w:rsidRPr="009E44B5">
        <w:rPr>
          <w:rFonts w:ascii="Arial Narrow" w:hAnsi="Arial Narrow"/>
          <w:bCs/>
          <w:lang w:val="en-US"/>
        </w:rPr>
        <w:t>,</w:t>
      </w:r>
      <w:r w:rsidR="00B6694F" w:rsidRPr="009E44B5">
        <w:rPr>
          <w:rFonts w:ascii="Arial Narrow" w:hAnsi="Arial Narrow"/>
          <w:bCs/>
          <w:lang w:val="en-US"/>
        </w:rPr>
        <w:t xml:space="preserve"> mainly</w:t>
      </w:r>
      <w:r w:rsidR="00ED4F97" w:rsidRPr="009E44B5">
        <w:rPr>
          <w:rFonts w:ascii="Arial Narrow" w:hAnsi="Arial Narrow"/>
          <w:bCs/>
          <w:lang w:val="en-US"/>
        </w:rPr>
        <w:t xml:space="preserve"> due to the larger consumption of utilities</w:t>
      </w:r>
      <w:r w:rsidR="00E26BB5" w:rsidRPr="009E44B5">
        <w:rPr>
          <w:rFonts w:ascii="Arial Narrow" w:hAnsi="Arial Narrow"/>
          <w:bCs/>
          <w:lang w:val="en-US"/>
        </w:rPr>
        <w:t xml:space="preserve"> in the form of </w:t>
      </w:r>
      <w:r w:rsidR="00ED4F97" w:rsidRPr="009E44B5">
        <w:rPr>
          <w:rFonts w:ascii="Arial Narrow" w:hAnsi="Arial Narrow"/>
          <w:bCs/>
          <w:lang w:val="en-US"/>
        </w:rPr>
        <w:t>steam</w:t>
      </w:r>
      <w:r w:rsidR="009A1CE5" w:rsidRPr="009E44B5">
        <w:rPr>
          <w:rFonts w:ascii="Arial Narrow" w:hAnsi="Arial Narrow"/>
          <w:bCs/>
          <w:lang w:val="en-US"/>
        </w:rPr>
        <w:t xml:space="preserve"> for the regeneration of the solvent</w:t>
      </w:r>
      <w:r w:rsidR="00B6694F" w:rsidRPr="009E44B5">
        <w:rPr>
          <w:rFonts w:ascii="Arial Narrow" w:hAnsi="Arial Narrow"/>
          <w:bCs/>
          <w:lang w:val="en-US"/>
        </w:rPr>
        <w:t>.</w:t>
      </w:r>
      <w:r w:rsidR="009A1CE5" w:rsidRPr="009E44B5">
        <w:rPr>
          <w:rFonts w:ascii="Arial Narrow" w:hAnsi="Arial Narrow"/>
          <w:bCs/>
          <w:lang w:val="en-US"/>
        </w:rPr>
        <w:t xml:space="preserve"> In all cases, with a reasonable credit from the fertilizer it would be possible to produce biomethane at a competitive cost</w:t>
      </w:r>
      <w:r w:rsidR="00867705" w:rsidRPr="009E44B5">
        <w:rPr>
          <w:rFonts w:ascii="Arial Narrow" w:hAnsi="Arial Narrow"/>
          <w:bCs/>
          <w:lang w:val="en-US"/>
        </w:rPr>
        <w:t xml:space="preserve">, while </w:t>
      </w:r>
      <w:r w:rsidR="000F5EE6" w:rsidRPr="009E44B5">
        <w:rPr>
          <w:rFonts w:ascii="Arial Narrow" w:hAnsi="Arial Narrow"/>
          <w:bCs/>
          <w:lang w:val="en-US"/>
        </w:rPr>
        <w:t xml:space="preserve">the </w:t>
      </w:r>
      <w:proofErr w:type="spellStart"/>
      <w:r w:rsidR="000F5EE6" w:rsidRPr="009E44B5">
        <w:rPr>
          <w:rFonts w:ascii="Arial Narrow" w:hAnsi="Arial Narrow"/>
          <w:bCs/>
          <w:lang w:val="en-US"/>
        </w:rPr>
        <w:t>FiP</w:t>
      </w:r>
      <w:proofErr w:type="spellEnd"/>
      <w:r w:rsidR="000F5EE6" w:rsidRPr="009E44B5">
        <w:rPr>
          <w:rFonts w:ascii="Arial Narrow" w:hAnsi="Arial Narrow"/>
          <w:bCs/>
          <w:lang w:val="en-US"/>
        </w:rPr>
        <w:t xml:space="preserve"> bonus are </w:t>
      </w:r>
      <w:r w:rsidR="00867705" w:rsidRPr="009E44B5">
        <w:rPr>
          <w:rFonts w:ascii="Arial Narrow" w:hAnsi="Arial Narrow"/>
          <w:bCs/>
          <w:lang w:val="en-US"/>
        </w:rPr>
        <w:t>between 100</w:t>
      </w:r>
      <w:r w:rsidR="0031077A" w:rsidRPr="009E44B5">
        <w:rPr>
          <w:rFonts w:ascii="Arial Narrow" w:hAnsi="Arial Narrow"/>
          <w:bCs/>
          <w:lang w:val="en-US"/>
        </w:rPr>
        <w:t>%</w:t>
      </w:r>
      <w:r w:rsidR="00867705" w:rsidRPr="009E44B5">
        <w:rPr>
          <w:rFonts w:ascii="Arial Narrow" w:hAnsi="Arial Narrow"/>
          <w:bCs/>
          <w:lang w:val="en-US"/>
        </w:rPr>
        <w:t xml:space="preserve"> and </w:t>
      </w:r>
      <w:r w:rsidR="0016106C" w:rsidRPr="009E44B5">
        <w:rPr>
          <w:rFonts w:ascii="Arial Narrow" w:hAnsi="Arial Narrow"/>
          <w:bCs/>
          <w:lang w:val="en-US"/>
        </w:rPr>
        <w:t>117</w:t>
      </w:r>
      <w:r w:rsidR="00867705" w:rsidRPr="009E44B5">
        <w:rPr>
          <w:rFonts w:ascii="Arial Narrow" w:hAnsi="Arial Narrow"/>
          <w:bCs/>
          <w:lang w:val="en-US"/>
        </w:rPr>
        <w:t>%</w:t>
      </w:r>
      <w:r w:rsidR="000F5EE6" w:rsidRPr="009E44B5">
        <w:rPr>
          <w:rFonts w:ascii="Arial Narrow" w:hAnsi="Arial Narrow"/>
          <w:bCs/>
          <w:lang w:val="en-US"/>
        </w:rPr>
        <w:t xml:space="preserve"> </w:t>
      </w:r>
      <w:r w:rsidR="00867705" w:rsidRPr="009E44B5">
        <w:rPr>
          <w:rFonts w:ascii="Arial Narrow" w:hAnsi="Arial Narrow"/>
          <w:bCs/>
          <w:lang w:val="en-GB"/>
        </w:rPr>
        <w:t>of the methane market value</w:t>
      </w:r>
      <w:r w:rsidR="009A1CE5" w:rsidRPr="009E44B5">
        <w:rPr>
          <w:rFonts w:ascii="Arial Narrow" w:hAnsi="Arial Narrow"/>
          <w:bCs/>
          <w:lang w:val="en-US"/>
        </w:rPr>
        <w:t>.</w:t>
      </w:r>
      <w:r w:rsidR="006C5D46" w:rsidRPr="009E44B5">
        <w:rPr>
          <w:rFonts w:ascii="Arial Narrow" w:hAnsi="Arial Narrow"/>
          <w:bCs/>
          <w:lang w:val="en-US"/>
        </w:rPr>
        <w:t xml:space="preserve"> </w:t>
      </w:r>
    </w:p>
    <w:p w14:paraId="01386795" w14:textId="77777777" w:rsidR="00B41BFA" w:rsidRPr="009E44B5" w:rsidRDefault="00B41BFA" w:rsidP="00784260">
      <w:pPr>
        <w:jc w:val="center"/>
        <w:rPr>
          <w:bCs/>
          <w:lang w:val="en-US"/>
        </w:rPr>
      </w:pPr>
    </w:p>
    <w:p w14:paraId="6BEA82DD" w14:textId="23181283" w:rsidR="00B41BFA" w:rsidRPr="009E44B5" w:rsidRDefault="00784260" w:rsidP="00B85B5A">
      <w:pPr>
        <w:jc w:val="center"/>
        <w:rPr>
          <w:rFonts w:ascii="Arial Narrow" w:hAnsi="Arial Narrow"/>
          <w:bCs/>
          <w:lang w:val="en-US"/>
        </w:rPr>
      </w:pPr>
      <w:bookmarkStart w:id="37" w:name="_Hlk5286288"/>
      <w:bookmarkStart w:id="38" w:name="_Hlk14108917"/>
      <w:r w:rsidRPr="009E44B5">
        <w:rPr>
          <w:rFonts w:ascii="Arial Narrow" w:hAnsi="Arial Narrow"/>
          <w:bCs/>
          <w:lang w:val="en-US"/>
        </w:rPr>
        <w:t xml:space="preserve">Table </w:t>
      </w:r>
      <w:r w:rsidR="00E87392" w:rsidRPr="009E44B5">
        <w:rPr>
          <w:rFonts w:ascii="Arial Narrow" w:hAnsi="Arial Narrow"/>
          <w:bCs/>
          <w:lang w:val="en-US"/>
        </w:rPr>
        <w:t>6</w:t>
      </w:r>
      <w:r w:rsidRPr="009E44B5">
        <w:rPr>
          <w:rFonts w:ascii="Arial Narrow" w:hAnsi="Arial Narrow"/>
          <w:bCs/>
          <w:lang w:val="en-US"/>
        </w:rPr>
        <w:t>.- Detail</w:t>
      </w:r>
      <w:r w:rsidR="007D660E" w:rsidRPr="009E44B5">
        <w:rPr>
          <w:rFonts w:ascii="Arial Narrow" w:hAnsi="Arial Narrow"/>
          <w:bCs/>
          <w:lang w:val="en-US"/>
        </w:rPr>
        <w:t>ed</w:t>
      </w:r>
      <w:r w:rsidRPr="009E44B5">
        <w:rPr>
          <w:rFonts w:ascii="Arial Narrow" w:hAnsi="Arial Narrow"/>
          <w:bCs/>
          <w:lang w:val="en-US"/>
        </w:rPr>
        <w:t xml:space="preserve"> analysis for</w:t>
      </w:r>
      <w:r w:rsidR="003933D5" w:rsidRPr="009E44B5">
        <w:rPr>
          <w:rFonts w:ascii="Arial Narrow" w:hAnsi="Arial Narrow"/>
          <w:bCs/>
          <w:lang w:val="en-US"/>
        </w:rPr>
        <w:t xml:space="preserve"> production of</w:t>
      </w:r>
      <w:r w:rsidR="007F0F3E" w:rsidRPr="009E44B5">
        <w:rPr>
          <w:rFonts w:ascii="Arial Narrow" w:hAnsi="Arial Narrow"/>
          <w:bCs/>
          <w:lang w:val="en-US"/>
        </w:rPr>
        <w:t xml:space="preserve"> </w:t>
      </w:r>
      <w:r w:rsidRPr="009E44B5">
        <w:rPr>
          <w:rFonts w:ascii="Arial Narrow" w:hAnsi="Arial Narrow"/>
          <w:bCs/>
          <w:lang w:val="en-US"/>
        </w:rPr>
        <w:t>biomethane</w:t>
      </w:r>
      <w:r w:rsidR="007F0F3E" w:rsidRPr="009E44B5">
        <w:rPr>
          <w:rFonts w:ascii="Arial Narrow" w:hAnsi="Arial Narrow"/>
          <w:bCs/>
          <w:lang w:val="en-US"/>
        </w:rPr>
        <w:t xml:space="preserve"> from food waste</w:t>
      </w:r>
      <w:r w:rsidRPr="009E44B5">
        <w:rPr>
          <w:rFonts w:ascii="Arial Narrow" w:hAnsi="Arial Narrow"/>
          <w:bCs/>
          <w:lang w:val="en-US"/>
        </w:rPr>
        <w:t xml:space="preserve"> comparing technologies</w:t>
      </w:r>
      <w:bookmarkEnd w:id="37"/>
    </w:p>
    <w:p w14:paraId="1EAB50EB" w14:textId="77777777" w:rsidR="00472EE7" w:rsidRPr="009E44B5" w:rsidRDefault="00472EE7" w:rsidP="00B85B5A">
      <w:pPr>
        <w:jc w:val="center"/>
        <w:rPr>
          <w:rFonts w:ascii="Arial Narrow" w:hAnsi="Arial Narrow"/>
          <w:bCs/>
          <w:lang w:val="en-US"/>
        </w:rPr>
      </w:pPr>
    </w:p>
    <w:tbl>
      <w:tblPr>
        <w:tblStyle w:val="Tablaconcuadrcula"/>
        <w:tblW w:w="0" w:type="auto"/>
        <w:jc w:val="center"/>
        <w:tblLook w:val="04A0" w:firstRow="1" w:lastRow="0" w:firstColumn="1" w:lastColumn="0" w:noHBand="0" w:noVBand="1"/>
      </w:tblPr>
      <w:tblGrid>
        <w:gridCol w:w="2376"/>
        <w:gridCol w:w="1535"/>
        <w:gridCol w:w="1956"/>
        <w:gridCol w:w="1956"/>
      </w:tblGrid>
      <w:tr w:rsidR="009E44B5" w:rsidRPr="009E44B5" w14:paraId="53E22150" w14:textId="77777777" w:rsidTr="00836E4F">
        <w:trPr>
          <w:jc w:val="center"/>
        </w:trPr>
        <w:tc>
          <w:tcPr>
            <w:tcW w:w="2376" w:type="dxa"/>
            <w:vAlign w:val="center"/>
          </w:tcPr>
          <w:p w14:paraId="2D4BF8C0" w14:textId="77777777" w:rsidR="00472EE7" w:rsidRPr="009E44B5" w:rsidRDefault="00472EE7">
            <w:pPr>
              <w:jc w:val="center"/>
              <w:rPr>
                <w:rFonts w:ascii="Arial Narrow" w:hAnsi="Arial Narrow"/>
                <w:lang w:val="en-US"/>
              </w:rPr>
            </w:pPr>
          </w:p>
        </w:tc>
        <w:tc>
          <w:tcPr>
            <w:tcW w:w="5447" w:type="dxa"/>
            <w:gridSpan w:val="3"/>
            <w:vAlign w:val="center"/>
          </w:tcPr>
          <w:p w14:paraId="5692AC20" w14:textId="77777777" w:rsidR="00472EE7" w:rsidRPr="009E44B5" w:rsidRDefault="00472EE7">
            <w:pPr>
              <w:jc w:val="center"/>
              <w:rPr>
                <w:rFonts w:ascii="Arial Narrow" w:hAnsi="Arial Narrow"/>
                <w:lang w:val="en-US"/>
              </w:rPr>
            </w:pPr>
            <w:r w:rsidRPr="009E44B5">
              <w:rPr>
                <w:rFonts w:ascii="Arial Narrow" w:hAnsi="Arial Narrow"/>
                <w:lang w:val="en-US"/>
              </w:rPr>
              <w:t>Food Waste</w:t>
            </w:r>
          </w:p>
        </w:tc>
      </w:tr>
      <w:tr w:rsidR="009E44B5" w:rsidRPr="009E44B5" w14:paraId="7B5DCE5B" w14:textId="77777777" w:rsidTr="00836E4F">
        <w:trPr>
          <w:jc w:val="center"/>
        </w:trPr>
        <w:tc>
          <w:tcPr>
            <w:tcW w:w="2376" w:type="dxa"/>
            <w:vAlign w:val="center"/>
          </w:tcPr>
          <w:p w14:paraId="2524E42A" w14:textId="77777777" w:rsidR="00472EE7" w:rsidRPr="009E44B5" w:rsidRDefault="00472EE7">
            <w:pPr>
              <w:jc w:val="center"/>
              <w:rPr>
                <w:rFonts w:ascii="Arial Narrow" w:hAnsi="Arial Narrow"/>
                <w:lang w:val="en-US"/>
              </w:rPr>
            </w:pPr>
          </w:p>
        </w:tc>
        <w:tc>
          <w:tcPr>
            <w:tcW w:w="1535" w:type="dxa"/>
            <w:vAlign w:val="center"/>
          </w:tcPr>
          <w:p w14:paraId="1351DA87" w14:textId="77777777" w:rsidR="00472EE7" w:rsidRPr="009E44B5" w:rsidRDefault="00472EE7">
            <w:pPr>
              <w:jc w:val="center"/>
              <w:rPr>
                <w:rFonts w:ascii="Arial Narrow" w:hAnsi="Arial Narrow"/>
                <w:lang w:val="en-US"/>
              </w:rPr>
            </w:pPr>
            <w:r w:rsidRPr="009E44B5">
              <w:rPr>
                <w:rFonts w:ascii="Arial Narrow" w:hAnsi="Arial Narrow"/>
                <w:lang w:val="en-US"/>
              </w:rPr>
              <w:t>PSA</w:t>
            </w:r>
          </w:p>
        </w:tc>
        <w:tc>
          <w:tcPr>
            <w:tcW w:w="1956" w:type="dxa"/>
            <w:vAlign w:val="center"/>
          </w:tcPr>
          <w:p w14:paraId="46393A85" w14:textId="77777777" w:rsidR="00472EE7" w:rsidRPr="009E44B5" w:rsidRDefault="00472EE7">
            <w:pPr>
              <w:jc w:val="center"/>
              <w:rPr>
                <w:rFonts w:ascii="Arial Narrow" w:hAnsi="Arial Narrow"/>
                <w:lang w:val="en-US"/>
              </w:rPr>
            </w:pPr>
            <w:r w:rsidRPr="009E44B5">
              <w:rPr>
                <w:rFonts w:ascii="Arial Narrow" w:hAnsi="Arial Narrow"/>
                <w:lang w:val="en-US"/>
              </w:rPr>
              <w:t>Membranes</w:t>
            </w:r>
          </w:p>
        </w:tc>
        <w:tc>
          <w:tcPr>
            <w:tcW w:w="1956" w:type="dxa"/>
            <w:vAlign w:val="center"/>
          </w:tcPr>
          <w:p w14:paraId="1C86D31D" w14:textId="77777777" w:rsidR="00472EE7" w:rsidRPr="009E44B5" w:rsidRDefault="00472EE7">
            <w:pPr>
              <w:jc w:val="center"/>
              <w:rPr>
                <w:rFonts w:ascii="Arial Narrow" w:hAnsi="Arial Narrow"/>
                <w:lang w:val="en-US"/>
              </w:rPr>
            </w:pPr>
            <w:r w:rsidRPr="009E44B5">
              <w:rPr>
                <w:rFonts w:ascii="Arial Narrow" w:hAnsi="Arial Narrow"/>
                <w:lang w:val="en-US"/>
              </w:rPr>
              <w:t>Amines</w:t>
            </w:r>
          </w:p>
        </w:tc>
      </w:tr>
      <w:tr w:rsidR="009E44B5" w:rsidRPr="009E44B5" w14:paraId="0EB497D7" w14:textId="77777777" w:rsidTr="00836E4F">
        <w:trPr>
          <w:jc w:val="center"/>
        </w:trPr>
        <w:tc>
          <w:tcPr>
            <w:tcW w:w="2376" w:type="dxa"/>
            <w:vAlign w:val="center"/>
          </w:tcPr>
          <w:p w14:paraId="58C27C8E" w14:textId="77777777" w:rsidR="00472EE7" w:rsidRPr="009E44B5" w:rsidRDefault="00472EE7">
            <w:pPr>
              <w:jc w:val="center"/>
              <w:rPr>
                <w:rFonts w:ascii="Arial Narrow" w:hAnsi="Arial Narrow"/>
                <w:lang w:val="en-US"/>
              </w:rPr>
            </w:pPr>
            <w:r w:rsidRPr="009E44B5">
              <w:rPr>
                <w:rFonts w:ascii="Arial Narrow" w:hAnsi="Arial Narrow"/>
                <w:lang w:val="en-US"/>
              </w:rPr>
              <w:t>Waste flow (kg/s)</w:t>
            </w:r>
          </w:p>
        </w:tc>
        <w:tc>
          <w:tcPr>
            <w:tcW w:w="1535" w:type="dxa"/>
            <w:vAlign w:val="center"/>
          </w:tcPr>
          <w:p w14:paraId="38314B66" w14:textId="77777777" w:rsidR="00472EE7" w:rsidRPr="009E44B5" w:rsidRDefault="00472EE7">
            <w:pPr>
              <w:jc w:val="center"/>
              <w:rPr>
                <w:rFonts w:ascii="Arial Narrow" w:hAnsi="Arial Narrow"/>
                <w:lang w:val="en-US"/>
              </w:rPr>
            </w:pPr>
            <w:r w:rsidRPr="009E44B5">
              <w:rPr>
                <w:rFonts w:ascii="Arial Narrow" w:hAnsi="Arial Narrow"/>
                <w:lang w:val="en-US"/>
              </w:rPr>
              <w:t>9.795</w:t>
            </w:r>
          </w:p>
        </w:tc>
        <w:tc>
          <w:tcPr>
            <w:tcW w:w="1956" w:type="dxa"/>
            <w:vAlign w:val="center"/>
          </w:tcPr>
          <w:p w14:paraId="56264C8A" w14:textId="77777777" w:rsidR="00472EE7" w:rsidRPr="009E44B5" w:rsidRDefault="00472EE7">
            <w:pPr>
              <w:jc w:val="center"/>
              <w:rPr>
                <w:rFonts w:ascii="Arial Narrow" w:hAnsi="Arial Narrow"/>
                <w:lang w:val="en-US"/>
              </w:rPr>
            </w:pPr>
            <w:r w:rsidRPr="009E44B5">
              <w:rPr>
                <w:rFonts w:ascii="Arial Narrow" w:hAnsi="Arial Narrow"/>
                <w:lang w:val="en-US"/>
              </w:rPr>
              <w:t>9.795</w:t>
            </w:r>
          </w:p>
        </w:tc>
        <w:tc>
          <w:tcPr>
            <w:tcW w:w="1956" w:type="dxa"/>
            <w:vAlign w:val="center"/>
          </w:tcPr>
          <w:p w14:paraId="165324B9" w14:textId="77777777" w:rsidR="00472EE7" w:rsidRPr="009E44B5" w:rsidRDefault="00472EE7">
            <w:pPr>
              <w:jc w:val="center"/>
              <w:rPr>
                <w:rFonts w:ascii="Arial Narrow" w:hAnsi="Arial Narrow"/>
                <w:lang w:val="en-US"/>
              </w:rPr>
            </w:pPr>
            <w:r w:rsidRPr="009E44B5">
              <w:rPr>
                <w:rFonts w:ascii="Arial Narrow" w:hAnsi="Arial Narrow"/>
                <w:lang w:val="en-US"/>
              </w:rPr>
              <w:t>9.795</w:t>
            </w:r>
          </w:p>
        </w:tc>
      </w:tr>
      <w:tr w:rsidR="009E44B5" w:rsidRPr="009E44B5" w14:paraId="52585D1B" w14:textId="77777777" w:rsidTr="00836E4F">
        <w:trPr>
          <w:jc w:val="center"/>
        </w:trPr>
        <w:tc>
          <w:tcPr>
            <w:tcW w:w="2376" w:type="dxa"/>
            <w:vAlign w:val="center"/>
          </w:tcPr>
          <w:p w14:paraId="4131C349" w14:textId="77777777" w:rsidR="00472EE7" w:rsidRPr="009E44B5" w:rsidRDefault="00472EE7">
            <w:pPr>
              <w:jc w:val="center"/>
              <w:rPr>
                <w:rFonts w:ascii="Arial Narrow" w:hAnsi="Arial Narrow"/>
                <w:lang w:val="en-US"/>
              </w:rPr>
            </w:pPr>
            <w:r w:rsidRPr="009E44B5">
              <w:rPr>
                <w:rFonts w:ascii="Arial Narrow" w:hAnsi="Arial Narrow"/>
                <w:lang w:val="en-US"/>
              </w:rPr>
              <w:t>Kg Methane/kg feed</w:t>
            </w:r>
          </w:p>
        </w:tc>
        <w:tc>
          <w:tcPr>
            <w:tcW w:w="1535" w:type="dxa"/>
            <w:vAlign w:val="center"/>
          </w:tcPr>
          <w:p w14:paraId="2D1D997E" w14:textId="77777777" w:rsidR="00472EE7" w:rsidRPr="009E44B5" w:rsidRDefault="00472EE7">
            <w:pPr>
              <w:jc w:val="center"/>
              <w:rPr>
                <w:rFonts w:ascii="Arial Narrow" w:hAnsi="Arial Narrow"/>
                <w:lang w:val="en-US"/>
              </w:rPr>
            </w:pPr>
            <w:r w:rsidRPr="009E44B5">
              <w:rPr>
                <w:rFonts w:ascii="Arial Narrow" w:hAnsi="Arial Narrow"/>
                <w:lang w:val="en-US"/>
              </w:rPr>
              <w:t>0.0355</w:t>
            </w:r>
          </w:p>
        </w:tc>
        <w:tc>
          <w:tcPr>
            <w:tcW w:w="1956" w:type="dxa"/>
            <w:vAlign w:val="center"/>
          </w:tcPr>
          <w:p w14:paraId="639645AC" w14:textId="77777777" w:rsidR="00472EE7" w:rsidRPr="009E44B5" w:rsidRDefault="00862446">
            <w:pPr>
              <w:jc w:val="center"/>
              <w:rPr>
                <w:rFonts w:ascii="Arial Narrow" w:hAnsi="Arial Narrow"/>
                <w:lang w:val="en-US"/>
              </w:rPr>
            </w:pPr>
            <w:r w:rsidRPr="009E44B5">
              <w:rPr>
                <w:rFonts w:ascii="Arial Narrow" w:hAnsi="Arial Narrow"/>
                <w:lang w:val="en-US"/>
              </w:rPr>
              <w:t>0.0355</w:t>
            </w:r>
          </w:p>
        </w:tc>
        <w:tc>
          <w:tcPr>
            <w:tcW w:w="1956" w:type="dxa"/>
            <w:vAlign w:val="center"/>
          </w:tcPr>
          <w:p w14:paraId="16FBBB97" w14:textId="77777777" w:rsidR="00472EE7" w:rsidRPr="009E44B5" w:rsidRDefault="00862446">
            <w:pPr>
              <w:jc w:val="center"/>
              <w:rPr>
                <w:rFonts w:ascii="Arial Narrow" w:hAnsi="Arial Narrow"/>
                <w:lang w:val="en-US"/>
              </w:rPr>
            </w:pPr>
            <w:r w:rsidRPr="009E44B5">
              <w:rPr>
                <w:rFonts w:ascii="Arial Narrow" w:hAnsi="Arial Narrow"/>
                <w:lang w:val="en-US"/>
              </w:rPr>
              <w:t>0.0355</w:t>
            </w:r>
          </w:p>
        </w:tc>
      </w:tr>
      <w:tr w:rsidR="009E44B5" w:rsidRPr="009E44B5" w14:paraId="0CB49E84" w14:textId="77777777" w:rsidTr="00836E4F">
        <w:trPr>
          <w:jc w:val="center"/>
        </w:trPr>
        <w:tc>
          <w:tcPr>
            <w:tcW w:w="2376" w:type="dxa"/>
            <w:vAlign w:val="center"/>
          </w:tcPr>
          <w:p w14:paraId="22F8B911" w14:textId="77777777" w:rsidR="00472EE7" w:rsidRPr="009E44B5" w:rsidRDefault="00472EE7">
            <w:pPr>
              <w:jc w:val="center"/>
              <w:rPr>
                <w:rFonts w:ascii="Arial Narrow" w:hAnsi="Arial Narrow"/>
                <w:lang w:val="en-US"/>
              </w:rPr>
            </w:pPr>
            <w:r w:rsidRPr="009E44B5">
              <w:rPr>
                <w:rFonts w:ascii="Arial Narrow" w:hAnsi="Arial Narrow"/>
                <w:lang w:val="en-US"/>
              </w:rPr>
              <w:t>Nº of digesters</w:t>
            </w:r>
          </w:p>
        </w:tc>
        <w:tc>
          <w:tcPr>
            <w:tcW w:w="1535" w:type="dxa"/>
            <w:vAlign w:val="center"/>
          </w:tcPr>
          <w:p w14:paraId="3AE07600" w14:textId="77777777" w:rsidR="00472EE7" w:rsidRPr="009E44B5" w:rsidRDefault="00472EE7">
            <w:pPr>
              <w:jc w:val="center"/>
              <w:rPr>
                <w:rFonts w:ascii="Arial Narrow" w:hAnsi="Arial Narrow"/>
                <w:lang w:val="en-US"/>
              </w:rPr>
            </w:pPr>
            <w:r w:rsidRPr="009E44B5">
              <w:rPr>
                <w:rFonts w:ascii="Arial Narrow" w:hAnsi="Arial Narrow"/>
                <w:lang w:val="en-US"/>
              </w:rPr>
              <w:t>6</w:t>
            </w:r>
          </w:p>
        </w:tc>
        <w:tc>
          <w:tcPr>
            <w:tcW w:w="1956" w:type="dxa"/>
            <w:vAlign w:val="center"/>
          </w:tcPr>
          <w:p w14:paraId="501BBA03" w14:textId="77777777" w:rsidR="00472EE7" w:rsidRPr="009E44B5" w:rsidRDefault="00472EE7">
            <w:pPr>
              <w:jc w:val="center"/>
              <w:rPr>
                <w:rFonts w:ascii="Arial Narrow" w:hAnsi="Arial Narrow"/>
                <w:lang w:val="en-US"/>
              </w:rPr>
            </w:pPr>
            <w:r w:rsidRPr="009E44B5">
              <w:rPr>
                <w:rFonts w:ascii="Arial Narrow" w:hAnsi="Arial Narrow"/>
                <w:lang w:val="en-US"/>
              </w:rPr>
              <w:t>6</w:t>
            </w:r>
          </w:p>
        </w:tc>
        <w:tc>
          <w:tcPr>
            <w:tcW w:w="1956" w:type="dxa"/>
            <w:vAlign w:val="center"/>
          </w:tcPr>
          <w:p w14:paraId="52BBE107" w14:textId="77777777" w:rsidR="00472EE7" w:rsidRPr="009E44B5" w:rsidRDefault="00472EE7">
            <w:pPr>
              <w:jc w:val="center"/>
              <w:rPr>
                <w:rFonts w:ascii="Arial Narrow" w:hAnsi="Arial Narrow"/>
                <w:lang w:val="en-US"/>
              </w:rPr>
            </w:pPr>
            <w:r w:rsidRPr="009E44B5">
              <w:rPr>
                <w:rFonts w:ascii="Arial Narrow" w:hAnsi="Arial Narrow"/>
                <w:lang w:val="en-US"/>
              </w:rPr>
              <w:t>6</w:t>
            </w:r>
          </w:p>
        </w:tc>
      </w:tr>
      <w:tr w:rsidR="009E44B5" w:rsidRPr="009E44B5" w14:paraId="553B11AF" w14:textId="77777777" w:rsidTr="00836E4F">
        <w:trPr>
          <w:jc w:val="center"/>
        </w:trPr>
        <w:tc>
          <w:tcPr>
            <w:tcW w:w="2376" w:type="dxa"/>
            <w:vAlign w:val="center"/>
          </w:tcPr>
          <w:p w14:paraId="0831E0AF" w14:textId="77777777" w:rsidR="00472EE7" w:rsidRPr="009E44B5" w:rsidRDefault="00472EE7">
            <w:pPr>
              <w:jc w:val="center"/>
              <w:rPr>
                <w:rFonts w:ascii="Arial Narrow" w:hAnsi="Arial Narrow"/>
                <w:lang w:val="en-US"/>
              </w:rPr>
            </w:pPr>
            <w:r w:rsidRPr="009E44B5">
              <w:rPr>
                <w:rFonts w:ascii="Arial Narrow" w:hAnsi="Arial Narrow"/>
                <w:lang w:val="en-US"/>
              </w:rPr>
              <w:t>Steam (MW)</w:t>
            </w:r>
          </w:p>
        </w:tc>
        <w:tc>
          <w:tcPr>
            <w:tcW w:w="1535" w:type="dxa"/>
            <w:vAlign w:val="center"/>
          </w:tcPr>
          <w:p w14:paraId="7C854BEC" w14:textId="77777777" w:rsidR="00472EE7" w:rsidRPr="009E44B5" w:rsidRDefault="00472EE7">
            <w:pPr>
              <w:jc w:val="center"/>
              <w:rPr>
                <w:rFonts w:ascii="Arial Narrow" w:hAnsi="Arial Narrow"/>
                <w:lang w:val="en-US"/>
              </w:rPr>
            </w:pPr>
            <w:r w:rsidRPr="009E44B5">
              <w:rPr>
                <w:rFonts w:ascii="Arial Narrow" w:hAnsi="Arial Narrow"/>
                <w:lang w:val="en-US"/>
              </w:rPr>
              <w:t>4.2</w:t>
            </w:r>
          </w:p>
        </w:tc>
        <w:tc>
          <w:tcPr>
            <w:tcW w:w="1956" w:type="dxa"/>
            <w:vAlign w:val="center"/>
          </w:tcPr>
          <w:p w14:paraId="20BE9F56" w14:textId="77777777" w:rsidR="00472EE7" w:rsidRPr="009E44B5" w:rsidRDefault="00472EE7">
            <w:pPr>
              <w:jc w:val="center"/>
              <w:rPr>
                <w:rFonts w:ascii="Arial Narrow" w:hAnsi="Arial Narrow"/>
                <w:lang w:val="en-US"/>
              </w:rPr>
            </w:pPr>
            <w:r w:rsidRPr="009E44B5">
              <w:rPr>
                <w:rFonts w:ascii="Arial Narrow" w:hAnsi="Arial Narrow"/>
                <w:lang w:val="en-US"/>
              </w:rPr>
              <w:t>4.2</w:t>
            </w:r>
          </w:p>
        </w:tc>
        <w:tc>
          <w:tcPr>
            <w:tcW w:w="1956" w:type="dxa"/>
            <w:vAlign w:val="center"/>
          </w:tcPr>
          <w:p w14:paraId="4BF370CC" w14:textId="77777777" w:rsidR="00472EE7" w:rsidRPr="009E44B5" w:rsidRDefault="009B5DA7">
            <w:pPr>
              <w:jc w:val="center"/>
              <w:rPr>
                <w:rFonts w:ascii="Arial Narrow" w:hAnsi="Arial Narrow"/>
                <w:lang w:val="en-US"/>
              </w:rPr>
            </w:pPr>
            <w:r w:rsidRPr="009E44B5">
              <w:rPr>
                <w:rFonts w:ascii="Arial Narrow" w:hAnsi="Arial Narrow"/>
                <w:lang w:val="en-US"/>
              </w:rPr>
              <w:t>6.1</w:t>
            </w:r>
          </w:p>
        </w:tc>
      </w:tr>
      <w:tr w:rsidR="009E44B5" w:rsidRPr="009E44B5" w14:paraId="210E5AA9" w14:textId="77777777" w:rsidTr="00836E4F">
        <w:trPr>
          <w:jc w:val="center"/>
        </w:trPr>
        <w:tc>
          <w:tcPr>
            <w:tcW w:w="2376" w:type="dxa"/>
            <w:vAlign w:val="center"/>
          </w:tcPr>
          <w:p w14:paraId="56223CAA" w14:textId="77777777" w:rsidR="00472EE7" w:rsidRPr="009E44B5" w:rsidRDefault="00472EE7">
            <w:pPr>
              <w:jc w:val="center"/>
              <w:rPr>
                <w:rFonts w:ascii="Arial Narrow" w:hAnsi="Arial Narrow"/>
                <w:lang w:val="en-US"/>
              </w:rPr>
            </w:pPr>
            <w:r w:rsidRPr="009E44B5">
              <w:rPr>
                <w:rFonts w:ascii="Arial Narrow" w:hAnsi="Arial Narrow"/>
                <w:lang w:val="en-US"/>
              </w:rPr>
              <w:t>Cooling (MW)</w:t>
            </w:r>
          </w:p>
        </w:tc>
        <w:tc>
          <w:tcPr>
            <w:tcW w:w="1535" w:type="dxa"/>
            <w:vAlign w:val="center"/>
          </w:tcPr>
          <w:p w14:paraId="7A7E3AA5" w14:textId="77777777" w:rsidR="00472EE7" w:rsidRPr="009E44B5" w:rsidRDefault="00472EE7">
            <w:pPr>
              <w:jc w:val="center"/>
              <w:rPr>
                <w:rFonts w:ascii="Arial Narrow" w:hAnsi="Arial Narrow"/>
                <w:lang w:val="en-US"/>
              </w:rPr>
            </w:pPr>
            <w:r w:rsidRPr="009E44B5">
              <w:rPr>
                <w:rFonts w:ascii="Arial Narrow" w:hAnsi="Arial Narrow"/>
                <w:lang w:val="en-US"/>
              </w:rPr>
              <w:t>3.3</w:t>
            </w:r>
          </w:p>
        </w:tc>
        <w:tc>
          <w:tcPr>
            <w:tcW w:w="1956" w:type="dxa"/>
            <w:vAlign w:val="center"/>
          </w:tcPr>
          <w:p w14:paraId="579CB391" w14:textId="77777777" w:rsidR="00472EE7" w:rsidRPr="009E44B5" w:rsidRDefault="00472EE7">
            <w:pPr>
              <w:jc w:val="center"/>
              <w:rPr>
                <w:rFonts w:ascii="Arial Narrow" w:hAnsi="Arial Narrow"/>
                <w:lang w:val="en-US"/>
              </w:rPr>
            </w:pPr>
            <w:r w:rsidRPr="009E44B5">
              <w:rPr>
                <w:rFonts w:ascii="Arial Narrow" w:hAnsi="Arial Narrow"/>
                <w:lang w:val="en-US"/>
              </w:rPr>
              <w:t>3.4</w:t>
            </w:r>
          </w:p>
        </w:tc>
        <w:tc>
          <w:tcPr>
            <w:tcW w:w="1956" w:type="dxa"/>
            <w:vAlign w:val="center"/>
          </w:tcPr>
          <w:p w14:paraId="31A1A39C" w14:textId="77777777" w:rsidR="00472EE7" w:rsidRPr="009E44B5" w:rsidRDefault="00472EE7">
            <w:pPr>
              <w:jc w:val="center"/>
              <w:rPr>
                <w:rFonts w:ascii="Arial Narrow" w:hAnsi="Arial Narrow"/>
                <w:lang w:val="en-US"/>
              </w:rPr>
            </w:pPr>
            <w:r w:rsidRPr="009E44B5">
              <w:rPr>
                <w:rFonts w:ascii="Arial Narrow" w:hAnsi="Arial Narrow"/>
                <w:lang w:val="en-US"/>
              </w:rPr>
              <w:t>5.0</w:t>
            </w:r>
          </w:p>
        </w:tc>
      </w:tr>
      <w:tr w:rsidR="009E44B5" w:rsidRPr="009E44B5" w14:paraId="3B4B88D1" w14:textId="77777777" w:rsidTr="00836E4F">
        <w:trPr>
          <w:jc w:val="center"/>
        </w:trPr>
        <w:tc>
          <w:tcPr>
            <w:tcW w:w="2376" w:type="dxa"/>
            <w:vAlign w:val="center"/>
          </w:tcPr>
          <w:p w14:paraId="3EB8C7B5" w14:textId="77777777" w:rsidR="00472EE7" w:rsidRPr="009E44B5" w:rsidRDefault="00472EE7">
            <w:pPr>
              <w:jc w:val="center"/>
              <w:rPr>
                <w:rFonts w:ascii="Arial Narrow" w:hAnsi="Arial Narrow"/>
                <w:lang w:val="en-US"/>
              </w:rPr>
            </w:pPr>
            <w:r w:rsidRPr="009E44B5">
              <w:rPr>
                <w:rFonts w:ascii="Arial Narrow" w:hAnsi="Arial Narrow"/>
                <w:lang w:val="en-US"/>
              </w:rPr>
              <w:t>Power (kW)</w:t>
            </w:r>
          </w:p>
        </w:tc>
        <w:tc>
          <w:tcPr>
            <w:tcW w:w="1535" w:type="dxa"/>
            <w:vAlign w:val="center"/>
          </w:tcPr>
          <w:p w14:paraId="51D23B14" w14:textId="77777777" w:rsidR="00472EE7" w:rsidRPr="009E44B5" w:rsidRDefault="00472EE7">
            <w:pPr>
              <w:jc w:val="center"/>
              <w:rPr>
                <w:rFonts w:ascii="Arial Narrow" w:hAnsi="Arial Narrow"/>
                <w:lang w:val="en-US"/>
              </w:rPr>
            </w:pPr>
            <w:r w:rsidRPr="009E44B5">
              <w:rPr>
                <w:rFonts w:ascii="Arial Narrow" w:hAnsi="Arial Narrow"/>
                <w:lang w:val="en-US"/>
              </w:rPr>
              <w:t>223</w:t>
            </w:r>
          </w:p>
        </w:tc>
        <w:tc>
          <w:tcPr>
            <w:tcW w:w="1956" w:type="dxa"/>
            <w:vAlign w:val="center"/>
          </w:tcPr>
          <w:p w14:paraId="09313D52" w14:textId="77777777" w:rsidR="00472EE7" w:rsidRPr="009E44B5" w:rsidRDefault="00472EE7">
            <w:pPr>
              <w:jc w:val="center"/>
              <w:rPr>
                <w:rFonts w:ascii="Arial Narrow" w:hAnsi="Arial Narrow"/>
                <w:lang w:val="en-US"/>
              </w:rPr>
            </w:pPr>
            <w:r w:rsidRPr="009E44B5">
              <w:rPr>
                <w:rFonts w:ascii="Arial Narrow" w:hAnsi="Arial Narrow"/>
                <w:lang w:val="en-US"/>
              </w:rPr>
              <w:t>665</w:t>
            </w:r>
          </w:p>
        </w:tc>
        <w:tc>
          <w:tcPr>
            <w:tcW w:w="1956" w:type="dxa"/>
            <w:vAlign w:val="center"/>
          </w:tcPr>
          <w:p w14:paraId="410A181B" w14:textId="77777777" w:rsidR="00472EE7" w:rsidRPr="009E44B5" w:rsidRDefault="00472EE7">
            <w:pPr>
              <w:jc w:val="center"/>
              <w:rPr>
                <w:rFonts w:ascii="Arial Narrow" w:hAnsi="Arial Narrow"/>
                <w:lang w:val="en-US"/>
              </w:rPr>
            </w:pPr>
            <w:r w:rsidRPr="009E44B5">
              <w:rPr>
                <w:rFonts w:ascii="Arial Narrow" w:hAnsi="Arial Narrow"/>
                <w:lang w:val="en-US"/>
              </w:rPr>
              <w:t>145</w:t>
            </w:r>
          </w:p>
        </w:tc>
      </w:tr>
      <w:tr w:rsidR="009E44B5" w:rsidRPr="009E44B5" w14:paraId="77EA27B1" w14:textId="77777777" w:rsidTr="00836E4F">
        <w:trPr>
          <w:jc w:val="center"/>
        </w:trPr>
        <w:tc>
          <w:tcPr>
            <w:tcW w:w="2376" w:type="dxa"/>
            <w:vAlign w:val="center"/>
          </w:tcPr>
          <w:p w14:paraId="5BCC9EEE" w14:textId="77777777" w:rsidR="00472EE7" w:rsidRPr="009E44B5" w:rsidRDefault="00472EE7">
            <w:pPr>
              <w:jc w:val="center"/>
              <w:rPr>
                <w:rFonts w:ascii="Arial Narrow" w:hAnsi="Arial Narrow"/>
                <w:lang w:val="en-US"/>
              </w:rPr>
            </w:pPr>
            <w:r w:rsidRPr="009E44B5">
              <w:rPr>
                <w:rFonts w:ascii="Arial Narrow" w:hAnsi="Arial Narrow"/>
                <w:lang w:val="en-US"/>
              </w:rPr>
              <w:t>Investment cost (M€)</w:t>
            </w:r>
          </w:p>
        </w:tc>
        <w:tc>
          <w:tcPr>
            <w:tcW w:w="1535" w:type="dxa"/>
            <w:vAlign w:val="center"/>
          </w:tcPr>
          <w:p w14:paraId="53F9E49B" w14:textId="77777777" w:rsidR="00472EE7" w:rsidRPr="009E44B5" w:rsidRDefault="00472EE7">
            <w:pPr>
              <w:jc w:val="center"/>
              <w:rPr>
                <w:rFonts w:ascii="Arial Narrow" w:hAnsi="Arial Narrow"/>
                <w:lang w:val="en-US"/>
              </w:rPr>
            </w:pPr>
            <w:r w:rsidRPr="009E44B5">
              <w:rPr>
                <w:rFonts w:ascii="Arial Narrow" w:hAnsi="Arial Narrow"/>
                <w:lang w:val="en-US"/>
              </w:rPr>
              <w:t>66.4</w:t>
            </w:r>
          </w:p>
        </w:tc>
        <w:tc>
          <w:tcPr>
            <w:tcW w:w="1956" w:type="dxa"/>
            <w:vAlign w:val="center"/>
          </w:tcPr>
          <w:p w14:paraId="34C3E779" w14:textId="77777777" w:rsidR="00472EE7" w:rsidRPr="009E44B5" w:rsidRDefault="00472EE7">
            <w:pPr>
              <w:jc w:val="center"/>
              <w:rPr>
                <w:rFonts w:ascii="Arial Narrow" w:hAnsi="Arial Narrow"/>
                <w:lang w:val="en-US"/>
              </w:rPr>
            </w:pPr>
            <w:r w:rsidRPr="009E44B5">
              <w:rPr>
                <w:rFonts w:ascii="Arial Narrow" w:hAnsi="Arial Narrow"/>
                <w:lang w:val="en-US"/>
              </w:rPr>
              <w:t>65.2</w:t>
            </w:r>
          </w:p>
        </w:tc>
        <w:tc>
          <w:tcPr>
            <w:tcW w:w="1956" w:type="dxa"/>
            <w:vAlign w:val="center"/>
          </w:tcPr>
          <w:p w14:paraId="5A93ECA4" w14:textId="77777777" w:rsidR="00472EE7" w:rsidRPr="009E44B5" w:rsidRDefault="00472EE7">
            <w:pPr>
              <w:jc w:val="center"/>
              <w:rPr>
                <w:rFonts w:ascii="Arial Narrow" w:hAnsi="Arial Narrow"/>
                <w:lang w:val="en-US"/>
              </w:rPr>
            </w:pPr>
            <w:r w:rsidRPr="009E44B5">
              <w:rPr>
                <w:rFonts w:ascii="Arial Narrow" w:hAnsi="Arial Narrow"/>
                <w:lang w:val="en-US"/>
              </w:rPr>
              <w:t>67.1</w:t>
            </w:r>
          </w:p>
        </w:tc>
      </w:tr>
      <w:tr w:rsidR="009E44B5" w:rsidRPr="009E44B5" w14:paraId="19AE7842" w14:textId="77777777" w:rsidTr="00836E4F">
        <w:trPr>
          <w:jc w:val="center"/>
        </w:trPr>
        <w:tc>
          <w:tcPr>
            <w:tcW w:w="2376" w:type="dxa"/>
            <w:vAlign w:val="center"/>
          </w:tcPr>
          <w:p w14:paraId="6D01A284" w14:textId="77777777" w:rsidR="00472EE7" w:rsidRPr="009E44B5" w:rsidRDefault="00472EE7">
            <w:pPr>
              <w:jc w:val="center"/>
              <w:rPr>
                <w:rFonts w:ascii="Arial Narrow" w:hAnsi="Arial Narrow"/>
                <w:lang w:val="en-US"/>
              </w:rPr>
            </w:pPr>
            <w:r w:rsidRPr="009E44B5">
              <w:rPr>
                <w:rFonts w:ascii="Arial Narrow" w:hAnsi="Arial Narrow"/>
                <w:lang w:val="en-US"/>
              </w:rPr>
              <w:t>Production cost (M€/</w:t>
            </w:r>
            <w:proofErr w:type="spellStart"/>
            <w:r w:rsidRPr="009E44B5">
              <w:rPr>
                <w:rFonts w:ascii="Arial Narrow" w:hAnsi="Arial Narrow"/>
                <w:lang w:val="en-US"/>
              </w:rPr>
              <w:t>yr</w:t>
            </w:r>
            <w:proofErr w:type="spellEnd"/>
            <w:r w:rsidRPr="009E44B5">
              <w:rPr>
                <w:rFonts w:ascii="Arial Narrow" w:hAnsi="Arial Narrow"/>
                <w:lang w:val="en-US"/>
              </w:rPr>
              <w:t>)</w:t>
            </w:r>
          </w:p>
        </w:tc>
        <w:tc>
          <w:tcPr>
            <w:tcW w:w="1535" w:type="dxa"/>
            <w:vAlign w:val="center"/>
          </w:tcPr>
          <w:p w14:paraId="72C48D79" w14:textId="77777777" w:rsidR="00472EE7" w:rsidRPr="009E44B5" w:rsidRDefault="00472EE7">
            <w:pPr>
              <w:jc w:val="center"/>
              <w:rPr>
                <w:rFonts w:ascii="Arial Narrow" w:hAnsi="Arial Narrow"/>
                <w:lang w:val="en-US"/>
              </w:rPr>
            </w:pPr>
            <w:r w:rsidRPr="009E44B5">
              <w:rPr>
                <w:rFonts w:ascii="Arial Narrow" w:hAnsi="Arial Narrow"/>
                <w:lang w:val="en-US"/>
              </w:rPr>
              <w:t>5.1</w:t>
            </w:r>
          </w:p>
        </w:tc>
        <w:tc>
          <w:tcPr>
            <w:tcW w:w="1956" w:type="dxa"/>
            <w:vAlign w:val="center"/>
          </w:tcPr>
          <w:p w14:paraId="79744DF8" w14:textId="77777777" w:rsidR="00472EE7" w:rsidRPr="009E44B5" w:rsidRDefault="00472EE7">
            <w:pPr>
              <w:jc w:val="center"/>
              <w:rPr>
                <w:rFonts w:ascii="Arial Narrow" w:hAnsi="Arial Narrow"/>
                <w:lang w:val="en-US"/>
              </w:rPr>
            </w:pPr>
            <w:r w:rsidRPr="009E44B5">
              <w:rPr>
                <w:rFonts w:ascii="Arial Narrow" w:hAnsi="Arial Narrow"/>
                <w:lang w:val="en-US"/>
              </w:rPr>
              <w:t>5.3</w:t>
            </w:r>
          </w:p>
        </w:tc>
        <w:tc>
          <w:tcPr>
            <w:tcW w:w="1956" w:type="dxa"/>
            <w:vAlign w:val="center"/>
          </w:tcPr>
          <w:p w14:paraId="7DE01C66" w14:textId="77777777" w:rsidR="00472EE7" w:rsidRPr="009E44B5" w:rsidRDefault="009B5DA7">
            <w:pPr>
              <w:jc w:val="center"/>
              <w:rPr>
                <w:rFonts w:ascii="Arial Narrow" w:hAnsi="Arial Narrow"/>
                <w:lang w:val="en-US"/>
              </w:rPr>
            </w:pPr>
            <w:r w:rsidRPr="009E44B5">
              <w:rPr>
                <w:rFonts w:ascii="Arial Narrow" w:hAnsi="Arial Narrow"/>
                <w:lang w:val="en-US"/>
              </w:rPr>
              <w:t>5.7</w:t>
            </w:r>
          </w:p>
        </w:tc>
      </w:tr>
      <w:tr w:rsidR="009E44B5" w:rsidRPr="009E44B5" w14:paraId="2337C7D8" w14:textId="77777777" w:rsidTr="00836E4F">
        <w:trPr>
          <w:jc w:val="center"/>
        </w:trPr>
        <w:tc>
          <w:tcPr>
            <w:tcW w:w="2376" w:type="dxa"/>
            <w:vAlign w:val="center"/>
          </w:tcPr>
          <w:p w14:paraId="5548318D" w14:textId="77777777" w:rsidR="00472EE7" w:rsidRPr="009E44B5" w:rsidRDefault="00472EE7">
            <w:pPr>
              <w:jc w:val="center"/>
              <w:rPr>
                <w:rFonts w:ascii="Arial Narrow" w:hAnsi="Arial Narrow"/>
                <w:lang w:val="en-US"/>
              </w:rPr>
            </w:pPr>
            <w:r w:rsidRPr="009E44B5">
              <w:rPr>
                <w:rFonts w:ascii="Arial Narrow" w:hAnsi="Arial Narrow"/>
                <w:lang w:val="en-US"/>
              </w:rPr>
              <w:t>Production cost (no credit)</w:t>
            </w:r>
          </w:p>
        </w:tc>
        <w:tc>
          <w:tcPr>
            <w:tcW w:w="1535" w:type="dxa"/>
            <w:vAlign w:val="center"/>
          </w:tcPr>
          <w:p w14:paraId="4DA1C331" w14:textId="77777777" w:rsidR="00472EE7" w:rsidRPr="009E44B5" w:rsidRDefault="00472EE7">
            <w:pPr>
              <w:jc w:val="center"/>
              <w:rPr>
                <w:rFonts w:ascii="Arial Narrow" w:hAnsi="Arial Narrow"/>
                <w:lang w:val="en-US"/>
              </w:rPr>
            </w:pPr>
            <w:r w:rsidRPr="009E44B5">
              <w:rPr>
                <w:rFonts w:ascii="Arial Narrow" w:hAnsi="Arial Narrow"/>
                <w:lang w:val="en-US"/>
              </w:rPr>
              <w:t>0.36</w:t>
            </w:r>
            <w:r w:rsidR="00922208" w:rsidRPr="009E44B5">
              <w:rPr>
                <w:rFonts w:ascii="Arial Narrow" w:hAnsi="Arial Narrow"/>
                <w:lang w:val="en-US"/>
              </w:rPr>
              <w:t xml:space="preserve"> </w:t>
            </w:r>
            <w:r w:rsidRPr="009E44B5">
              <w:rPr>
                <w:rFonts w:ascii="Arial Narrow" w:hAnsi="Arial Narrow"/>
                <w:lang w:val="en-US"/>
              </w:rPr>
              <w:t>€/Nm</w:t>
            </w:r>
            <w:r w:rsidRPr="009E44B5">
              <w:rPr>
                <w:rFonts w:ascii="Arial Narrow" w:hAnsi="Arial Narrow"/>
                <w:vertAlign w:val="superscript"/>
                <w:lang w:val="en-US"/>
              </w:rPr>
              <w:t>3</w:t>
            </w:r>
          </w:p>
          <w:p w14:paraId="51CA07E4" w14:textId="77777777" w:rsidR="00472EE7" w:rsidRPr="009E44B5" w:rsidRDefault="00472EE7">
            <w:pPr>
              <w:jc w:val="center"/>
              <w:rPr>
                <w:rFonts w:ascii="Arial Narrow" w:hAnsi="Arial Narrow"/>
                <w:lang w:val="en-US"/>
              </w:rPr>
            </w:pPr>
            <w:r w:rsidRPr="009E44B5">
              <w:rPr>
                <w:rFonts w:ascii="Arial Narrow" w:hAnsi="Arial Narrow"/>
                <w:lang w:val="en-US"/>
              </w:rPr>
              <w:t>10.0 €/MMBTU</w:t>
            </w:r>
          </w:p>
        </w:tc>
        <w:tc>
          <w:tcPr>
            <w:tcW w:w="1956" w:type="dxa"/>
            <w:vAlign w:val="center"/>
          </w:tcPr>
          <w:p w14:paraId="4E9D8E8B" w14:textId="77777777" w:rsidR="00472EE7" w:rsidRPr="009E44B5" w:rsidRDefault="00472EE7">
            <w:pPr>
              <w:jc w:val="center"/>
              <w:rPr>
                <w:rFonts w:ascii="Arial Narrow" w:hAnsi="Arial Narrow"/>
                <w:lang w:val="en-US"/>
              </w:rPr>
            </w:pPr>
            <w:r w:rsidRPr="009E44B5">
              <w:rPr>
                <w:rFonts w:ascii="Arial Narrow" w:hAnsi="Arial Narrow"/>
                <w:lang w:val="en-US"/>
              </w:rPr>
              <w:t>0.38</w:t>
            </w:r>
            <w:r w:rsidR="00922208" w:rsidRPr="009E44B5">
              <w:rPr>
                <w:rFonts w:ascii="Arial Narrow" w:hAnsi="Arial Narrow"/>
                <w:lang w:val="en-US"/>
              </w:rPr>
              <w:t xml:space="preserve"> </w:t>
            </w:r>
            <w:r w:rsidRPr="009E44B5">
              <w:rPr>
                <w:rFonts w:ascii="Arial Narrow" w:hAnsi="Arial Narrow"/>
                <w:lang w:val="en-US"/>
              </w:rPr>
              <w:t>€/Nm</w:t>
            </w:r>
            <w:r w:rsidRPr="009E44B5">
              <w:rPr>
                <w:rFonts w:ascii="Arial Narrow" w:hAnsi="Arial Narrow"/>
                <w:vertAlign w:val="superscript"/>
                <w:lang w:val="en-US"/>
              </w:rPr>
              <w:t>3</w:t>
            </w:r>
          </w:p>
          <w:p w14:paraId="0D7246BC" w14:textId="77777777" w:rsidR="00472EE7" w:rsidRPr="009E44B5" w:rsidRDefault="00472EE7">
            <w:pPr>
              <w:jc w:val="center"/>
              <w:rPr>
                <w:rFonts w:ascii="Arial Narrow" w:hAnsi="Arial Narrow"/>
                <w:lang w:val="en-US"/>
              </w:rPr>
            </w:pPr>
            <w:r w:rsidRPr="009E44B5">
              <w:rPr>
                <w:rFonts w:ascii="Arial Narrow" w:hAnsi="Arial Narrow"/>
                <w:lang w:val="en-US"/>
              </w:rPr>
              <w:t>10.5 €/MMBTU</w:t>
            </w:r>
          </w:p>
        </w:tc>
        <w:tc>
          <w:tcPr>
            <w:tcW w:w="1956" w:type="dxa"/>
            <w:vAlign w:val="center"/>
          </w:tcPr>
          <w:p w14:paraId="741064C6" w14:textId="77777777" w:rsidR="00472EE7" w:rsidRPr="009E44B5" w:rsidRDefault="009B5DA7">
            <w:pPr>
              <w:jc w:val="center"/>
              <w:rPr>
                <w:rFonts w:ascii="Arial Narrow" w:hAnsi="Arial Narrow"/>
                <w:lang w:val="en-US"/>
              </w:rPr>
            </w:pPr>
            <w:r w:rsidRPr="009E44B5">
              <w:rPr>
                <w:rFonts w:ascii="Arial Narrow" w:hAnsi="Arial Narrow"/>
                <w:lang w:val="en-US"/>
              </w:rPr>
              <w:t>0.39</w:t>
            </w:r>
            <w:r w:rsidR="00922208" w:rsidRPr="009E44B5">
              <w:rPr>
                <w:rFonts w:ascii="Arial Narrow" w:hAnsi="Arial Narrow"/>
                <w:lang w:val="en-US"/>
              </w:rPr>
              <w:t xml:space="preserve"> </w:t>
            </w:r>
            <w:r w:rsidR="00472EE7" w:rsidRPr="009E44B5">
              <w:rPr>
                <w:rFonts w:ascii="Arial Narrow" w:hAnsi="Arial Narrow"/>
                <w:lang w:val="en-US"/>
              </w:rPr>
              <w:t>€/Nm</w:t>
            </w:r>
            <w:r w:rsidR="00472EE7" w:rsidRPr="009E44B5">
              <w:rPr>
                <w:rFonts w:ascii="Arial Narrow" w:hAnsi="Arial Narrow"/>
                <w:vertAlign w:val="superscript"/>
                <w:lang w:val="en-US"/>
              </w:rPr>
              <w:t>3</w:t>
            </w:r>
          </w:p>
          <w:p w14:paraId="33F6EEE6" w14:textId="77777777" w:rsidR="00472EE7" w:rsidRPr="009E44B5" w:rsidRDefault="008C6A04">
            <w:pPr>
              <w:jc w:val="center"/>
              <w:rPr>
                <w:rFonts w:ascii="Arial Narrow" w:hAnsi="Arial Narrow"/>
                <w:lang w:val="en-US"/>
              </w:rPr>
            </w:pPr>
            <w:r w:rsidRPr="009E44B5">
              <w:rPr>
                <w:rFonts w:ascii="Arial Narrow" w:hAnsi="Arial Narrow"/>
                <w:lang w:val="en-US"/>
              </w:rPr>
              <w:t>10.</w:t>
            </w:r>
            <w:r w:rsidR="009B5DA7" w:rsidRPr="009E44B5">
              <w:rPr>
                <w:rFonts w:ascii="Arial Narrow" w:hAnsi="Arial Narrow"/>
                <w:lang w:val="en-US"/>
              </w:rPr>
              <w:t>7</w:t>
            </w:r>
            <w:r w:rsidR="00472EE7" w:rsidRPr="009E44B5">
              <w:rPr>
                <w:rFonts w:ascii="Arial Narrow" w:hAnsi="Arial Narrow"/>
                <w:lang w:val="en-US"/>
              </w:rPr>
              <w:t>€/MMBTU</w:t>
            </w:r>
          </w:p>
        </w:tc>
      </w:tr>
      <w:tr w:rsidR="009E44B5" w:rsidRPr="009E44B5" w14:paraId="40C9E5D1" w14:textId="77777777" w:rsidTr="00836E4F">
        <w:trPr>
          <w:jc w:val="center"/>
        </w:trPr>
        <w:tc>
          <w:tcPr>
            <w:tcW w:w="2376" w:type="dxa"/>
            <w:vAlign w:val="center"/>
          </w:tcPr>
          <w:p w14:paraId="2DFA7E97" w14:textId="77777777" w:rsidR="00472EE7" w:rsidRPr="009E44B5" w:rsidRDefault="00472EE7">
            <w:pPr>
              <w:jc w:val="center"/>
              <w:rPr>
                <w:rFonts w:ascii="Arial Narrow" w:hAnsi="Arial Narrow"/>
                <w:lang w:val="en-US"/>
              </w:rPr>
            </w:pPr>
            <w:r w:rsidRPr="009E44B5">
              <w:rPr>
                <w:rFonts w:ascii="Arial Narrow" w:hAnsi="Arial Narrow"/>
                <w:lang w:val="en-US"/>
              </w:rPr>
              <w:t>€/kg fertilizer to achieve</w:t>
            </w:r>
          </w:p>
          <w:p w14:paraId="7DD72784" w14:textId="77777777" w:rsidR="00472EE7" w:rsidRPr="009E44B5" w:rsidRDefault="00472EE7" w:rsidP="00B30CE2">
            <w:pPr>
              <w:jc w:val="center"/>
              <w:rPr>
                <w:rFonts w:ascii="Arial Narrow" w:hAnsi="Arial Narrow"/>
                <w:lang w:val="en-US"/>
              </w:rPr>
            </w:pPr>
            <w:r w:rsidRPr="009E44B5">
              <w:rPr>
                <w:rFonts w:ascii="Arial Narrow" w:hAnsi="Arial Narrow"/>
                <w:lang w:val="en-US"/>
              </w:rPr>
              <w:t>5 €/MMBTU</w:t>
            </w:r>
          </w:p>
        </w:tc>
        <w:tc>
          <w:tcPr>
            <w:tcW w:w="1535" w:type="dxa"/>
            <w:vAlign w:val="center"/>
          </w:tcPr>
          <w:p w14:paraId="4213E9CA" w14:textId="77777777" w:rsidR="00472EE7" w:rsidRPr="009E44B5" w:rsidRDefault="00472EE7">
            <w:pPr>
              <w:jc w:val="center"/>
              <w:rPr>
                <w:rFonts w:ascii="Arial Narrow" w:hAnsi="Arial Narrow"/>
                <w:lang w:val="en-US"/>
              </w:rPr>
            </w:pPr>
            <w:r w:rsidRPr="009E44B5">
              <w:rPr>
                <w:rFonts w:ascii="Arial Narrow" w:hAnsi="Arial Narrow"/>
                <w:lang w:val="en-US"/>
              </w:rPr>
              <w:t>0.022</w:t>
            </w:r>
          </w:p>
        </w:tc>
        <w:tc>
          <w:tcPr>
            <w:tcW w:w="1956" w:type="dxa"/>
            <w:vAlign w:val="center"/>
          </w:tcPr>
          <w:p w14:paraId="10FCC786" w14:textId="77777777" w:rsidR="00472EE7" w:rsidRPr="009E44B5" w:rsidRDefault="00472EE7">
            <w:pPr>
              <w:jc w:val="center"/>
              <w:rPr>
                <w:rFonts w:ascii="Arial Narrow" w:hAnsi="Arial Narrow"/>
                <w:lang w:val="en-US"/>
              </w:rPr>
            </w:pPr>
            <w:r w:rsidRPr="009E44B5">
              <w:rPr>
                <w:rFonts w:ascii="Arial Narrow" w:hAnsi="Arial Narrow"/>
                <w:lang w:val="en-US"/>
              </w:rPr>
              <w:t>0.023</w:t>
            </w:r>
          </w:p>
        </w:tc>
        <w:tc>
          <w:tcPr>
            <w:tcW w:w="1956" w:type="dxa"/>
            <w:vAlign w:val="center"/>
          </w:tcPr>
          <w:p w14:paraId="4C7F0AB0" w14:textId="77777777" w:rsidR="00472EE7" w:rsidRPr="009E44B5" w:rsidRDefault="009B5DA7">
            <w:pPr>
              <w:jc w:val="center"/>
              <w:rPr>
                <w:rFonts w:ascii="Arial Narrow" w:hAnsi="Arial Narrow"/>
                <w:lang w:val="en-US"/>
              </w:rPr>
            </w:pPr>
            <w:r w:rsidRPr="009E44B5">
              <w:rPr>
                <w:rFonts w:ascii="Arial Narrow" w:hAnsi="Arial Narrow"/>
                <w:lang w:val="en-US"/>
              </w:rPr>
              <w:t>0.026</w:t>
            </w:r>
          </w:p>
        </w:tc>
      </w:tr>
      <w:tr w:rsidR="00B30CE2" w:rsidRPr="009E44B5" w14:paraId="636B95B3" w14:textId="77777777" w:rsidTr="00836E4F">
        <w:trPr>
          <w:jc w:val="center"/>
        </w:trPr>
        <w:tc>
          <w:tcPr>
            <w:tcW w:w="2376" w:type="dxa"/>
            <w:vAlign w:val="center"/>
          </w:tcPr>
          <w:p w14:paraId="1C8261A3" w14:textId="77777777" w:rsidR="00B30CE2" w:rsidRPr="009E44B5" w:rsidRDefault="00B30CE2">
            <w:pPr>
              <w:jc w:val="center"/>
              <w:rPr>
                <w:rFonts w:ascii="Arial Narrow" w:hAnsi="Arial Narrow"/>
                <w:lang w:val="en-US"/>
              </w:rPr>
            </w:pPr>
            <w:r w:rsidRPr="009E44B5">
              <w:rPr>
                <w:rFonts w:ascii="Arial Narrow" w:hAnsi="Arial Narrow"/>
                <w:lang w:val="en-US"/>
              </w:rPr>
              <w:t>€/Nm</w:t>
            </w:r>
            <w:r w:rsidR="00636280" w:rsidRPr="009E44B5">
              <w:rPr>
                <w:rFonts w:ascii="Arial Narrow" w:hAnsi="Arial Narrow"/>
                <w:vertAlign w:val="superscript"/>
                <w:lang w:val="en-US"/>
              </w:rPr>
              <w:t>3</w:t>
            </w:r>
            <w:r w:rsidRPr="009E44B5">
              <w:rPr>
                <w:rFonts w:ascii="Arial Narrow" w:hAnsi="Arial Narrow"/>
                <w:lang w:val="en-US"/>
              </w:rPr>
              <w:t xml:space="preserve"> </w:t>
            </w:r>
            <w:proofErr w:type="spellStart"/>
            <w:r w:rsidR="000F5EE6" w:rsidRPr="009E44B5">
              <w:rPr>
                <w:rFonts w:ascii="Arial Narrow" w:hAnsi="Arial Narrow"/>
                <w:bCs/>
                <w:lang w:val="en-GB"/>
              </w:rPr>
              <w:t>FiP</w:t>
            </w:r>
            <w:proofErr w:type="spellEnd"/>
            <w:r w:rsidR="000F5EE6" w:rsidRPr="009E44B5">
              <w:rPr>
                <w:rFonts w:ascii="Arial Narrow" w:hAnsi="Arial Narrow"/>
                <w:lang w:val="en-US"/>
              </w:rPr>
              <w:t xml:space="preserve"> bonus </w:t>
            </w:r>
            <w:r w:rsidRPr="009E44B5">
              <w:rPr>
                <w:rFonts w:ascii="Arial Narrow" w:hAnsi="Arial Narrow"/>
                <w:lang w:val="en-US"/>
              </w:rPr>
              <w:t>to achieve 5 €/MMBTU</w:t>
            </w:r>
          </w:p>
        </w:tc>
        <w:tc>
          <w:tcPr>
            <w:tcW w:w="1535" w:type="dxa"/>
            <w:vAlign w:val="center"/>
          </w:tcPr>
          <w:p w14:paraId="50E87478" w14:textId="77777777" w:rsidR="00B30CE2" w:rsidRPr="009E44B5" w:rsidRDefault="00B30CE2" w:rsidP="00836E4F">
            <w:pPr>
              <w:jc w:val="center"/>
              <w:rPr>
                <w:rFonts w:ascii="Arial Narrow" w:hAnsi="Arial Narrow"/>
                <w:lang w:val="en-US"/>
              </w:rPr>
            </w:pPr>
            <w:r w:rsidRPr="009E44B5">
              <w:rPr>
                <w:rFonts w:ascii="Arial Narrow" w:hAnsi="Arial Narrow"/>
                <w:lang w:val="en-US"/>
              </w:rPr>
              <w:t>0.18</w:t>
            </w:r>
          </w:p>
        </w:tc>
        <w:tc>
          <w:tcPr>
            <w:tcW w:w="1956" w:type="dxa"/>
            <w:vAlign w:val="center"/>
          </w:tcPr>
          <w:p w14:paraId="00C8F9A9" w14:textId="77777777" w:rsidR="00B30CE2" w:rsidRPr="009E44B5" w:rsidRDefault="00922208" w:rsidP="00836E4F">
            <w:pPr>
              <w:jc w:val="center"/>
              <w:rPr>
                <w:rFonts w:ascii="Arial Narrow" w:hAnsi="Arial Narrow"/>
                <w:lang w:val="en-US"/>
              </w:rPr>
            </w:pPr>
            <w:r w:rsidRPr="009E44B5">
              <w:rPr>
                <w:rFonts w:ascii="Arial Narrow" w:hAnsi="Arial Narrow"/>
                <w:lang w:val="en-US"/>
              </w:rPr>
              <w:t>0.20</w:t>
            </w:r>
          </w:p>
        </w:tc>
        <w:tc>
          <w:tcPr>
            <w:tcW w:w="1956" w:type="dxa"/>
            <w:vAlign w:val="center"/>
          </w:tcPr>
          <w:p w14:paraId="391E889C" w14:textId="77777777" w:rsidR="00B30CE2" w:rsidRPr="009E44B5" w:rsidRDefault="00922208" w:rsidP="00836E4F">
            <w:pPr>
              <w:jc w:val="center"/>
              <w:rPr>
                <w:rFonts w:ascii="Arial Narrow" w:hAnsi="Arial Narrow"/>
                <w:lang w:val="en-US"/>
              </w:rPr>
            </w:pPr>
            <w:r w:rsidRPr="009E44B5">
              <w:rPr>
                <w:rFonts w:ascii="Arial Narrow" w:hAnsi="Arial Narrow"/>
                <w:lang w:val="en-US"/>
              </w:rPr>
              <w:t>0.2</w:t>
            </w:r>
            <w:r w:rsidR="0016106C" w:rsidRPr="009E44B5">
              <w:rPr>
                <w:rFonts w:ascii="Arial Narrow" w:hAnsi="Arial Narrow"/>
                <w:lang w:val="en-US"/>
              </w:rPr>
              <w:t>1</w:t>
            </w:r>
          </w:p>
        </w:tc>
      </w:tr>
      <w:bookmarkEnd w:id="38"/>
    </w:tbl>
    <w:p w14:paraId="315ACED7" w14:textId="77777777" w:rsidR="00472EE7" w:rsidRPr="009E44B5" w:rsidRDefault="00472EE7" w:rsidP="00B85B5A">
      <w:pPr>
        <w:jc w:val="center"/>
        <w:rPr>
          <w:bCs/>
          <w:lang w:val="en-US"/>
        </w:rPr>
      </w:pPr>
    </w:p>
    <w:p w14:paraId="03BDEDA5" w14:textId="77777777" w:rsidR="00B41BFA" w:rsidRPr="009E44B5" w:rsidRDefault="00B41BFA" w:rsidP="00CF3112">
      <w:pPr>
        <w:rPr>
          <w:bCs/>
          <w:lang w:val="en-US"/>
        </w:rPr>
      </w:pPr>
    </w:p>
    <w:p w14:paraId="285276C2" w14:textId="77777777" w:rsidR="007304E2" w:rsidRPr="009E44B5" w:rsidRDefault="00413758">
      <w:pPr>
        <w:ind w:firstLine="720"/>
        <w:rPr>
          <w:b/>
          <w:bCs/>
          <w:i/>
          <w:lang w:val="en-GB"/>
        </w:rPr>
      </w:pPr>
      <w:r w:rsidRPr="009E44B5">
        <w:rPr>
          <w:b/>
          <w:bCs/>
          <w:i/>
          <w:lang w:val="en-GB"/>
        </w:rPr>
        <w:t>4</w:t>
      </w:r>
      <w:r w:rsidR="0060330B" w:rsidRPr="009E44B5">
        <w:rPr>
          <w:b/>
          <w:bCs/>
          <w:i/>
          <w:lang w:val="en-GB"/>
        </w:rPr>
        <w:t>.</w:t>
      </w:r>
      <w:r w:rsidR="00A94D5B" w:rsidRPr="009E44B5">
        <w:rPr>
          <w:b/>
          <w:bCs/>
          <w:i/>
          <w:lang w:val="en-GB"/>
        </w:rPr>
        <w:t>4</w:t>
      </w:r>
      <w:r w:rsidR="007304E2" w:rsidRPr="009E44B5">
        <w:rPr>
          <w:b/>
          <w:bCs/>
          <w:i/>
          <w:lang w:val="en-GB"/>
        </w:rPr>
        <w:t>.-Com</w:t>
      </w:r>
      <w:r w:rsidR="00784260" w:rsidRPr="009E44B5">
        <w:rPr>
          <w:b/>
          <w:bCs/>
          <w:i/>
          <w:lang w:val="en-GB"/>
        </w:rPr>
        <w:t>pa</w:t>
      </w:r>
      <w:r w:rsidR="007304E2" w:rsidRPr="009E44B5">
        <w:rPr>
          <w:b/>
          <w:bCs/>
          <w:i/>
          <w:lang w:val="en-GB"/>
        </w:rPr>
        <w:t>rison with</w:t>
      </w:r>
      <w:r w:rsidR="00D75BFA" w:rsidRPr="009E44B5">
        <w:rPr>
          <w:b/>
          <w:bCs/>
          <w:i/>
          <w:lang w:val="en-GB"/>
        </w:rPr>
        <w:t xml:space="preserve"> renewable-based</w:t>
      </w:r>
      <w:r w:rsidR="007304E2" w:rsidRPr="009E44B5">
        <w:rPr>
          <w:b/>
          <w:bCs/>
          <w:i/>
          <w:lang w:val="en-GB"/>
        </w:rPr>
        <w:t xml:space="preserve"> </w:t>
      </w:r>
      <w:r w:rsidR="00D75BFA" w:rsidRPr="009E44B5">
        <w:rPr>
          <w:b/>
          <w:bCs/>
          <w:i/>
          <w:lang w:val="en-GB"/>
        </w:rPr>
        <w:t>hydrogenation processes</w:t>
      </w:r>
    </w:p>
    <w:p w14:paraId="7EA2C392" w14:textId="77777777" w:rsidR="0099567E" w:rsidRPr="009E44B5" w:rsidRDefault="0099567E" w:rsidP="004B635B">
      <w:pPr>
        <w:ind w:firstLine="720"/>
        <w:rPr>
          <w:i/>
          <w:lang w:val="en-GB"/>
        </w:rPr>
      </w:pPr>
    </w:p>
    <w:p w14:paraId="4535A2BD" w14:textId="1AFF6E07" w:rsidR="004B39EE" w:rsidRPr="009E44B5" w:rsidRDefault="00066E59">
      <w:pPr>
        <w:spacing w:line="480" w:lineRule="auto"/>
        <w:ind w:firstLine="720"/>
        <w:jc w:val="both"/>
        <w:rPr>
          <w:rFonts w:ascii="Arial Narrow" w:hAnsi="Arial Narrow"/>
          <w:bCs/>
          <w:lang w:val="en-US"/>
        </w:rPr>
      </w:pPr>
      <w:r w:rsidRPr="009E44B5">
        <w:rPr>
          <w:rFonts w:ascii="Arial Narrow" w:hAnsi="Arial Narrow"/>
          <w:lang w:val="en-US"/>
        </w:rPr>
        <w:t>T</w:t>
      </w:r>
      <w:r w:rsidR="007304E2" w:rsidRPr="009E44B5">
        <w:rPr>
          <w:rFonts w:ascii="Arial Narrow" w:hAnsi="Arial Narrow"/>
          <w:lang w:val="en-US"/>
        </w:rPr>
        <w:t>he results presented in this work</w:t>
      </w:r>
      <w:r w:rsidRPr="009E44B5">
        <w:rPr>
          <w:rFonts w:ascii="Arial Narrow" w:hAnsi="Arial Narrow"/>
          <w:lang w:val="en-US"/>
        </w:rPr>
        <w:t xml:space="preserve"> are compared</w:t>
      </w:r>
      <w:r w:rsidR="007304E2" w:rsidRPr="009E44B5">
        <w:rPr>
          <w:rFonts w:ascii="Arial Narrow" w:hAnsi="Arial Narrow"/>
          <w:lang w:val="en-US"/>
        </w:rPr>
        <w:t xml:space="preserve"> </w:t>
      </w:r>
      <w:r w:rsidR="00016062" w:rsidRPr="009E44B5">
        <w:rPr>
          <w:rFonts w:ascii="Arial Narrow" w:hAnsi="Arial Narrow"/>
          <w:lang w:val="en-US"/>
        </w:rPr>
        <w:t>with two different technologies</w:t>
      </w:r>
      <w:r w:rsidR="001A1126" w:rsidRPr="009E44B5">
        <w:rPr>
          <w:rFonts w:ascii="Arial Narrow" w:hAnsi="Arial Narrow"/>
          <w:lang w:val="en-US"/>
        </w:rPr>
        <w:t xml:space="preserve"> for renewable methane production</w:t>
      </w:r>
      <w:r w:rsidR="00897B27" w:rsidRPr="009E44B5">
        <w:rPr>
          <w:rFonts w:ascii="Arial Narrow" w:hAnsi="Arial Narrow"/>
          <w:lang w:val="en-US"/>
        </w:rPr>
        <w:t>, t</w:t>
      </w:r>
      <w:r w:rsidR="007304E2" w:rsidRPr="009E44B5">
        <w:rPr>
          <w:rFonts w:ascii="Arial Narrow" w:hAnsi="Arial Narrow"/>
          <w:lang w:val="en-US"/>
        </w:rPr>
        <w:t xml:space="preserve">he </w:t>
      </w:r>
      <w:r w:rsidR="00015355" w:rsidRPr="009E44B5">
        <w:rPr>
          <w:rFonts w:ascii="Arial Narrow" w:hAnsi="Arial Narrow"/>
          <w:lang w:val="en-US"/>
        </w:rPr>
        <w:t>hydrogenation</w:t>
      </w:r>
      <w:r w:rsidR="007304E2" w:rsidRPr="009E44B5">
        <w:rPr>
          <w:rFonts w:ascii="Arial Narrow" w:hAnsi="Arial Narrow"/>
          <w:lang w:val="en-US"/>
        </w:rPr>
        <w:t xml:space="preserve"> of the </w:t>
      </w:r>
      <w:r w:rsidR="006D58B2" w:rsidRPr="009E44B5">
        <w:rPr>
          <w:rFonts w:ascii="Arial Narrow" w:hAnsi="Arial Narrow"/>
          <w:lang w:val="en-US"/>
        </w:rPr>
        <w:t>CO</w:t>
      </w:r>
      <w:r w:rsidR="006D58B2" w:rsidRPr="009E44B5">
        <w:rPr>
          <w:rFonts w:ascii="Arial Narrow" w:hAnsi="Arial Narrow"/>
          <w:vertAlign w:val="subscript"/>
          <w:lang w:val="en-US"/>
        </w:rPr>
        <w:t>2</w:t>
      </w:r>
      <w:r w:rsidR="006D58B2" w:rsidRPr="009E44B5">
        <w:rPr>
          <w:rFonts w:ascii="Arial Narrow" w:hAnsi="Arial Narrow"/>
          <w:lang w:val="en-US"/>
        </w:rPr>
        <w:t xml:space="preserve"> </w:t>
      </w:r>
      <w:r w:rsidR="00B6694F" w:rsidRPr="009E44B5">
        <w:rPr>
          <w:rFonts w:ascii="Arial Narrow" w:hAnsi="Arial Narrow"/>
          <w:lang w:val="en-US"/>
        </w:rPr>
        <w:t xml:space="preserve">contained in </w:t>
      </w:r>
      <w:r w:rsidR="007304E2" w:rsidRPr="009E44B5">
        <w:rPr>
          <w:rFonts w:ascii="Arial Narrow" w:hAnsi="Arial Narrow"/>
          <w:lang w:val="en-US"/>
        </w:rPr>
        <w:t>the biogas</w:t>
      </w:r>
      <w:r w:rsidR="00B6694F" w:rsidRPr="009E44B5">
        <w:rPr>
          <w:rFonts w:ascii="Arial Narrow" w:hAnsi="Arial Narrow"/>
          <w:lang w:val="en-US"/>
        </w:rPr>
        <w:t>,</w:t>
      </w:r>
      <w:r w:rsidR="007304E2" w:rsidRPr="009E44B5">
        <w:rPr>
          <w:rFonts w:ascii="Arial Narrow" w:hAnsi="Arial Narrow"/>
          <w:lang w:val="en-US"/>
        </w:rPr>
        <w:t xml:space="preserve"> </w:t>
      </w:r>
      <w:r w:rsidR="00B6694F" w:rsidRPr="009E44B5">
        <w:rPr>
          <w:rFonts w:ascii="Arial Narrow" w:hAnsi="Arial Narrow"/>
          <w:lang w:val="en-US"/>
        </w:rPr>
        <w:t xml:space="preserve">reported </w:t>
      </w:r>
      <w:r w:rsidR="007304E2" w:rsidRPr="009E44B5">
        <w:rPr>
          <w:rFonts w:ascii="Arial Narrow" w:hAnsi="Arial Narrow"/>
          <w:lang w:val="en-US"/>
        </w:rPr>
        <w:t xml:space="preserve">by </w:t>
      </w:r>
      <w:proofErr w:type="spellStart"/>
      <w:r w:rsidR="007304E2" w:rsidRPr="009E44B5">
        <w:rPr>
          <w:rFonts w:ascii="Arial Narrow" w:hAnsi="Arial Narrow"/>
          <w:lang w:val="en-US"/>
        </w:rPr>
        <w:t>Curto</w:t>
      </w:r>
      <w:proofErr w:type="spellEnd"/>
      <w:r w:rsidR="007304E2" w:rsidRPr="009E44B5">
        <w:rPr>
          <w:rFonts w:ascii="Arial Narrow" w:hAnsi="Arial Narrow"/>
          <w:lang w:val="en-US"/>
        </w:rPr>
        <w:t xml:space="preserve"> and Martín (201</w:t>
      </w:r>
      <w:r w:rsidR="004F557C" w:rsidRPr="009E44B5">
        <w:rPr>
          <w:rFonts w:ascii="Arial Narrow" w:hAnsi="Arial Narrow"/>
          <w:lang w:val="en-US"/>
        </w:rPr>
        <w:t>9</w:t>
      </w:r>
      <w:r w:rsidR="007304E2" w:rsidRPr="009E44B5">
        <w:rPr>
          <w:rFonts w:ascii="Arial Narrow" w:hAnsi="Arial Narrow"/>
          <w:lang w:val="en-US"/>
        </w:rPr>
        <w:t>)</w:t>
      </w:r>
      <w:r w:rsidR="00897B27" w:rsidRPr="009E44B5">
        <w:rPr>
          <w:rFonts w:ascii="Arial Narrow" w:hAnsi="Arial Narrow"/>
          <w:lang w:val="en-US"/>
        </w:rPr>
        <w:t>, and</w:t>
      </w:r>
      <w:r w:rsidR="007304E2" w:rsidRPr="009E44B5">
        <w:rPr>
          <w:rFonts w:ascii="Arial Narrow" w:hAnsi="Arial Narrow"/>
          <w:lang w:val="en-US"/>
        </w:rPr>
        <w:t xml:space="preserve"> synthetic methane </w:t>
      </w:r>
      <w:r w:rsidR="00016062" w:rsidRPr="009E44B5">
        <w:rPr>
          <w:rFonts w:ascii="Arial Narrow" w:hAnsi="Arial Narrow"/>
          <w:lang w:val="en-US"/>
        </w:rPr>
        <w:t xml:space="preserve">produced </w:t>
      </w:r>
      <w:r w:rsidR="007304E2" w:rsidRPr="009E44B5">
        <w:rPr>
          <w:rFonts w:ascii="Arial Narrow" w:hAnsi="Arial Narrow"/>
          <w:lang w:val="en-US"/>
        </w:rPr>
        <w:t xml:space="preserve">from </w:t>
      </w:r>
      <w:r w:rsidR="006D58B2" w:rsidRPr="009E44B5">
        <w:rPr>
          <w:rFonts w:ascii="Arial Narrow" w:hAnsi="Arial Narrow"/>
          <w:lang w:val="en-US"/>
        </w:rPr>
        <w:t>CO</w:t>
      </w:r>
      <w:r w:rsidR="006D58B2" w:rsidRPr="009E44B5">
        <w:rPr>
          <w:rFonts w:ascii="Arial Narrow" w:hAnsi="Arial Narrow"/>
          <w:vertAlign w:val="subscript"/>
          <w:lang w:val="en-US"/>
        </w:rPr>
        <w:t>2</w:t>
      </w:r>
      <w:r w:rsidR="006D58B2" w:rsidRPr="009E44B5">
        <w:rPr>
          <w:rFonts w:ascii="Arial Narrow" w:hAnsi="Arial Narrow"/>
          <w:lang w:val="en-US"/>
        </w:rPr>
        <w:t xml:space="preserve"> </w:t>
      </w:r>
      <w:r w:rsidR="00015355" w:rsidRPr="009E44B5">
        <w:rPr>
          <w:rFonts w:ascii="Arial Narrow" w:hAnsi="Arial Narrow"/>
          <w:lang w:val="en-US"/>
        </w:rPr>
        <w:t>hydrogenation</w:t>
      </w:r>
      <w:r w:rsidR="00B6694F" w:rsidRPr="009E44B5">
        <w:rPr>
          <w:rFonts w:ascii="Arial Narrow" w:hAnsi="Arial Narrow"/>
          <w:lang w:val="en-US"/>
        </w:rPr>
        <w:t>,</w:t>
      </w:r>
      <w:r w:rsidR="007304E2" w:rsidRPr="009E44B5">
        <w:rPr>
          <w:rFonts w:ascii="Arial Narrow" w:hAnsi="Arial Narrow"/>
          <w:lang w:val="en-US"/>
        </w:rPr>
        <w:t xml:space="preserve"> as presented </w:t>
      </w:r>
      <w:r w:rsidR="007B72F6" w:rsidRPr="009E44B5">
        <w:rPr>
          <w:rFonts w:ascii="Arial Narrow" w:hAnsi="Arial Narrow"/>
          <w:lang w:val="en-US"/>
        </w:rPr>
        <w:t xml:space="preserve">by </w:t>
      </w:r>
      <w:r w:rsidR="007304E2" w:rsidRPr="009E44B5">
        <w:rPr>
          <w:rFonts w:ascii="Arial Narrow" w:hAnsi="Arial Narrow"/>
          <w:lang w:val="en-US"/>
        </w:rPr>
        <w:t xml:space="preserve">Davis and </w:t>
      </w:r>
      <w:r w:rsidR="00ED4F97" w:rsidRPr="009E44B5">
        <w:rPr>
          <w:rFonts w:ascii="Arial Narrow" w:hAnsi="Arial Narrow"/>
          <w:lang w:val="en-US"/>
        </w:rPr>
        <w:t>M</w:t>
      </w:r>
      <w:r w:rsidR="007304E2" w:rsidRPr="009E44B5">
        <w:rPr>
          <w:rFonts w:ascii="Arial Narrow" w:hAnsi="Arial Narrow"/>
          <w:lang w:val="en-US"/>
        </w:rPr>
        <w:t>artin (2014a&amp;b). In both cases</w:t>
      </w:r>
      <w:r w:rsidR="007B72F6" w:rsidRPr="009E44B5">
        <w:rPr>
          <w:rFonts w:ascii="Arial Narrow" w:hAnsi="Arial Narrow"/>
          <w:lang w:val="en-US"/>
        </w:rPr>
        <w:t>,</w:t>
      </w:r>
      <w:r w:rsidR="007B72F6" w:rsidRPr="009E44B5">
        <w:rPr>
          <w:rFonts w:ascii="Arial Narrow" w:hAnsi="Arial Narrow"/>
          <w:bCs/>
          <w:lang w:val="en-US"/>
        </w:rPr>
        <w:t xml:space="preserve"> renewable </w:t>
      </w:r>
      <w:r w:rsidR="007B72F6" w:rsidRPr="009E44B5">
        <w:rPr>
          <w:rFonts w:ascii="Arial Narrow" w:hAnsi="Arial Narrow"/>
          <w:bCs/>
          <w:lang w:val="en-US"/>
        </w:rPr>
        <w:lastRenderedPageBreak/>
        <w:t xml:space="preserve">energy is used </w:t>
      </w:r>
      <w:r w:rsidR="00926984" w:rsidRPr="009E44B5">
        <w:rPr>
          <w:rFonts w:ascii="Arial Narrow" w:hAnsi="Arial Narrow"/>
          <w:bCs/>
          <w:lang w:val="en-US"/>
        </w:rPr>
        <w:t>to produce</w:t>
      </w:r>
      <w:r w:rsidR="007B72F6" w:rsidRPr="009E44B5">
        <w:rPr>
          <w:rFonts w:ascii="Arial Narrow" w:hAnsi="Arial Narrow"/>
          <w:bCs/>
          <w:lang w:val="en-US"/>
        </w:rPr>
        <w:t xml:space="preserve"> hydrogen, resulting in a high dependency between</w:t>
      </w:r>
      <w:r w:rsidR="007304E2" w:rsidRPr="009E44B5">
        <w:rPr>
          <w:rFonts w:ascii="Arial Narrow" w:hAnsi="Arial Narrow"/>
          <w:lang w:val="en-US"/>
        </w:rPr>
        <w:t xml:space="preserve"> the</w:t>
      </w:r>
      <w:r w:rsidR="007B72F6" w:rsidRPr="009E44B5">
        <w:rPr>
          <w:rFonts w:ascii="Arial Narrow" w:hAnsi="Arial Narrow"/>
          <w:lang w:val="en-US"/>
        </w:rPr>
        <w:t xml:space="preserve"> methane production</w:t>
      </w:r>
      <w:r w:rsidR="007304E2" w:rsidRPr="009E44B5">
        <w:rPr>
          <w:rFonts w:ascii="Arial Narrow" w:hAnsi="Arial Narrow"/>
          <w:bCs/>
          <w:lang w:val="en-US"/>
        </w:rPr>
        <w:t xml:space="preserve"> cost </w:t>
      </w:r>
      <w:r w:rsidR="007B72F6" w:rsidRPr="009E44B5">
        <w:rPr>
          <w:rFonts w:ascii="Arial Narrow" w:hAnsi="Arial Narrow"/>
          <w:bCs/>
          <w:lang w:val="en-US"/>
        </w:rPr>
        <w:t>and</w:t>
      </w:r>
      <w:r w:rsidR="007304E2" w:rsidRPr="009E44B5">
        <w:rPr>
          <w:rFonts w:ascii="Arial Narrow" w:hAnsi="Arial Narrow"/>
          <w:bCs/>
          <w:lang w:val="en-US"/>
        </w:rPr>
        <w:t xml:space="preserve"> </w:t>
      </w:r>
      <w:r w:rsidR="00C83140" w:rsidRPr="009E44B5">
        <w:rPr>
          <w:rFonts w:ascii="Arial Narrow" w:hAnsi="Arial Narrow"/>
          <w:bCs/>
          <w:lang w:val="en-US"/>
        </w:rPr>
        <w:t xml:space="preserve">the </w:t>
      </w:r>
      <w:r w:rsidR="007B72F6" w:rsidRPr="009E44B5">
        <w:rPr>
          <w:rFonts w:ascii="Arial Narrow" w:hAnsi="Arial Narrow"/>
          <w:bCs/>
          <w:lang w:val="en-US"/>
        </w:rPr>
        <w:t xml:space="preserve">local </w:t>
      </w:r>
      <w:r w:rsidR="007304E2" w:rsidRPr="009E44B5">
        <w:rPr>
          <w:rFonts w:ascii="Arial Narrow" w:hAnsi="Arial Narrow"/>
          <w:bCs/>
          <w:lang w:val="en-US"/>
        </w:rPr>
        <w:t xml:space="preserve">availability of the renewable energy </w:t>
      </w:r>
      <w:r w:rsidR="007B72F6" w:rsidRPr="009E44B5">
        <w:rPr>
          <w:rFonts w:ascii="Arial Narrow" w:hAnsi="Arial Narrow"/>
          <w:bCs/>
          <w:lang w:val="en-US"/>
        </w:rPr>
        <w:t>sources, i.e. s</w:t>
      </w:r>
      <w:r w:rsidR="006032DC" w:rsidRPr="009E44B5">
        <w:rPr>
          <w:rFonts w:ascii="Arial Narrow" w:hAnsi="Arial Narrow"/>
          <w:bCs/>
          <w:lang w:val="en-US"/>
        </w:rPr>
        <w:t>olar</w:t>
      </w:r>
      <w:r w:rsidR="007B72F6" w:rsidRPr="009E44B5">
        <w:rPr>
          <w:rFonts w:ascii="Arial Narrow" w:hAnsi="Arial Narrow"/>
          <w:bCs/>
          <w:lang w:val="en-US"/>
        </w:rPr>
        <w:t xml:space="preserve"> irradianc</w:t>
      </w:r>
      <w:r w:rsidR="006032DC" w:rsidRPr="009E44B5">
        <w:rPr>
          <w:rFonts w:ascii="Arial Narrow" w:hAnsi="Arial Narrow"/>
          <w:bCs/>
          <w:lang w:val="en-US"/>
        </w:rPr>
        <w:t>e</w:t>
      </w:r>
      <w:r w:rsidR="007B72F6" w:rsidRPr="009E44B5">
        <w:rPr>
          <w:rFonts w:ascii="Arial Narrow" w:hAnsi="Arial Narrow"/>
          <w:bCs/>
          <w:lang w:val="en-US"/>
        </w:rPr>
        <w:t xml:space="preserve"> and wind</w:t>
      </w:r>
      <w:r w:rsidR="007304E2" w:rsidRPr="009E44B5">
        <w:rPr>
          <w:rFonts w:ascii="Arial Narrow" w:hAnsi="Arial Narrow"/>
          <w:bCs/>
          <w:lang w:val="en-US"/>
        </w:rPr>
        <w:t>.</w:t>
      </w:r>
    </w:p>
    <w:p w14:paraId="35B0F950" w14:textId="77777777" w:rsidR="00015355" w:rsidRPr="009E44B5" w:rsidRDefault="00015355" w:rsidP="00015355">
      <w:pPr>
        <w:autoSpaceDE w:val="0"/>
        <w:autoSpaceDN w:val="0"/>
        <w:adjustRightInd w:val="0"/>
        <w:spacing w:line="480" w:lineRule="auto"/>
        <w:jc w:val="both"/>
        <w:rPr>
          <w:rFonts w:ascii="Arial Narrow" w:hAnsi="Arial Narrow" w:cs="AdvP41153C"/>
          <w:bCs/>
          <w:lang w:val="en-US" w:eastAsia="es-ES"/>
        </w:rPr>
      </w:pPr>
      <w:r w:rsidRPr="009E44B5">
        <w:rPr>
          <w:rFonts w:ascii="Arial Narrow" w:hAnsi="Arial Narrow"/>
          <w:bCs/>
          <w:lang w:val="en-US"/>
        </w:rPr>
        <w:tab/>
        <w:t>For the hydrogenation of the CO</w:t>
      </w:r>
      <w:r w:rsidRPr="009E44B5">
        <w:rPr>
          <w:rFonts w:ascii="Arial Narrow" w:hAnsi="Arial Narrow"/>
          <w:bCs/>
          <w:vertAlign w:val="subscript"/>
          <w:lang w:val="en-US"/>
        </w:rPr>
        <w:t>2</w:t>
      </w:r>
      <w:r w:rsidRPr="009E44B5">
        <w:rPr>
          <w:rFonts w:ascii="Arial Narrow" w:hAnsi="Arial Narrow"/>
          <w:bCs/>
          <w:lang w:val="en-US"/>
        </w:rPr>
        <w:t xml:space="preserve"> within the biogas, the production costs depend</w:t>
      </w:r>
      <w:r w:rsidR="00016062" w:rsidRPr="009E44B5">
        <w:rPr>
          <w:rFonts w:ascii="Arial Narrow" w:hAnsi="Arial Narrow"/>
          <w:bCs/>
          <w:lang w:val="en-US"/>
        </w:rPr>
        <w:t xml:space="preserve"> </w:t>
      </w:r>
      <w:r w:rsidRPr="009E44B5">
        <w:rPr>
          <w:rFonts w:ascii="Arial Narrow" w:hAnsi="Arial Narrow"/>
          <w:bCs/>
          <w:lang w:val="en-US"/>
        </w:rPr>
        <w:t>on the mode of operation</w:t>
      </w:r>
      <w:r w:rsidR="00016062" w:rsidRPr="009E44B5">
        <w:rPr>
          <w:rFonts w:ascii="Arial Narrow" w:hAnsi="Arial Narrow"/>
          <w:bCs/>
          <w:lang w:val="en-US"/>
        </w:rPr>
        <w:t>,</w:t>
      </w:r>
      <w:r w:rsidRPr="009E44B5">
        <w:rPr>
          <w:rFonts w:ascii="Arial Narrow" w:hAnsi="Arial Narrow"/>
          <w:bCs/>
          <w:lang w:val="en-US"/>
        </w:rPr>
        <w:t xml:space="preserve"> continuum production o</w:t>
      </w:r>
      <w:r w:rsidR="00016062" w:rsidRPr="009E44B5">
        <w:rPr>
          <w:rFonts w:ascii="Arial Narrow" w:hAnsi="Arial Narrow"/>
          <w:bCs/>
          <w:lang w:val="en-US"/>
        </w:rPr>
        <w:t>r</w:t>
      </w:r>
      <w:r w:rsidRPr="009E44B5">
        <w:rPr>
          <w:rFonts w:ascii="Arial Narrow" w:hAnsi="Arial Narrow"/>
          <w:bCs/>
          <w:lang w:val="en-US"/>
        </w:rPr>
        <w:t xml:space="preserve"> variable with the availability of solar energy</w:t>
      </w:r>
      <w:r w:rsidR="00016062" w:rsidRPr="009E44B5">
        <w:rPr>
          <w:rFonts w:ascii="Arial Narrow" w:hAnsi="Arial Narrow"/>
          <w:bCs/>
          <w:lang w:val="en-US"/>
        </w:rPr>
        <w:t>.</w:t>
      </w:r>
      <w:r w:rsidR="007B72F6" w:rsidRPr="009E44B5">
        <w:rPr>
          <w:rFonts w:ascii="Arial Narrow" w:hAnsi="Arial Narrow"/>
          <w:bCs/>
          <w:lang w:val="en-US"/>
        </w:rPr>
        <w:t xml:space="preserve"> Considering a facility</w:t>
      </w:r>
      <w:r w:rsidR="00C3164F" w:rsidRPr="009E44B5">
        <w:rPr>
          <w:rFonts w:ascii="Arial Narrow" w:hAnsi="Arial Narrow"/>
          <w:bCs/>
          <w:lang w:val="en-US"/>
        </w:rPr>
        <w:t xml:space="preserve"> for food waste processing,</w:t>
      </w:r>
      <w:r w:rsidR="007B72F6" w:rsidRPr="009E44B5">
        <w:rPr>
          <w:rFonts w:ascii="Arial Narrow" w:hAnsi="Arial Narrow"/>
          <w:bCs/>
          <w:lang w:val="en-US"/>
        </w:rPr>
        <w:t xml:space="preserve"> with a production capacity of 0.67 kg/s of biomethane, a</w:t>
      </w:r>
      <w:r w:rsidR="00016062" w:rsidRPr="009E44B5">
        <w:rPr>
          <w:rFonts w:ascii="Arial Narrow" w:hAnsi="Arial Narrow"/>
          <w:bCs/>
          <w:lang w:val="en-US"/>
        </w:rPr>
        <w:t xml:space="preserve"> r</w:t>
      </w:r>
      <w:r w:rsidRPr="009E44B5">
        <w:rPr>
          <w:rFonts w:ascii="Arial Narrow" w:hAnsi="Arial Narrow"/>
          <w:bCs/>
          <w:lang w:val="en-US"/>
        </w:rPr>
        <w:t xml:space="preserve">ange of production costs of </w:t>
      </w:r>
      <w:bookmarkStart w:id="39" w:name="_Hlk12805769"/>
      <w:r w:rsidRPr="009E44B5">
        <w:rPr>
          <w:rFonts w:ascii="Arial Narrow" w:hAnsi="Arial Narrow"/>
          <w:bCs/>
          <w:lang w:val="en-US"/>
        </w:rPr>
        <w:t>0.57</w:t>
      </w:r>
      <w:r w:rsidR="008A4556" w:rsidRPr="009E44B5">
        <w:rPr>
          <w:rFonts w:ascii="Arial Narrow" w:hAnsi="Arial Narrow"/>
          <w:bCs/>
          <w:lang w:val="en-US"/>
        </w:rPr>
        <w:t>-</w:t>
      </w:r>
      <w:r w:rsidRPr="009E44B5">
        <w:rPr>
          <w:rFonts w:ascii="Arial Narrow" w:hAnsi="Arial Narrow"/>
          <w:bCs/>
          <w:lang w:val="en-US"/>
        </w:rPr>
        <w:t xml:space="preserve">0.27 </w:t>
      </w:r>
      <w:r w:rsidRPr="009E44B5">
        <w:rPr>
          <w:rFonts w:ascii="Arial Narrow" w:hAnsi="Arial Narrow" w:cs="AdvP41153C"/>
          <w:bCs/>
          <w:lang w:val="en-US" w:eastAsia="es-ES"/>
        </w:rPr>
        <w:t>€/Nm</w:t>
      </w:r>
      <w:r w:rsidRPr="009E44B5">
        <w:rPr>
          <w:rFonts w:ascii="Arial Narrow" w:hAnsi="Arial Narrow" w:cs="AdvP41153C"/>
          <w:bCs/>
          <w:vertAlign w:val="superscript"/>
          <w:lang w:val="en-US" w:eastAsia="es-ES"/>
        </w:rPr>
        <w:t>3</w:t>
      </w:r>
      <w:r w:rsidR="00016062" w:rsidRPr="009E44B5">
        <w:rPr>
          <w:rFonts w:ascii="Arial Narrow" w:hAnsi="Arial Narrow" w:cs="AdvP41153C"/>
          <w:bCs/>
          <w:lang w:val="en-US" w:eastAsia="es-ES"/>
        </w:rPr>
        <w:t xml:space="preserve"> for </w:t>
      </w:r>
      <w:r w:rsidR="00BC425E" w:rsidRPr="009E44B5">
        <w:rPr>
          <w:rFonts w:ascii="Arial Narrow" w:hAnsi="Arial Narrow" w:cs="AdvP41153C"/>
          <w:bCs/>
          <w:lang w:val="en-US" w:eastAsia="es-ES"/>
        </w:rPr>
        <w:t>CO</w:t>
      </w:r>
      <w:r w:rsidR="00BC425E" w:rsidRPr="009E44B5">
        <w:rPr>
          <w:rFonts w:ascii="Arial Narrow" w:hAnsi="Arial Narrow" w:cs="AdvP41153C"/>
          <w:bCs/>
          <w:vertAlign w:val="subscript"/>
          <w:lang w:val="en-US" w:eastAsia="es-ES"/>
        </w:rPr>
        <w:t>2</w:t>
      </w:r>
      <w:r w:rsidR="00BC425E" w:rsidRPr="009E44B5">
        <w:rPr>
          <w:rFonts w:ascii="Arial Narrow" w:hAnsi="Arial Narrow" w:cs="AdvP41153C"/>
          <w:bCs/>
          <w:lang w:val="en-US" w:eastAsia="es-ES"/>
        </w:rPr>
        <w:t xml:space="preserve"> hydrogenation under steady and varying conditions </w:t>
      </w:r>
      <w:r w:rsidRPr="009E44B5">
        <w:rPr>
          <w:rFonts w:ascii="Arial Narrow" w:hAnsi="Arial Narrow" w:cs="AdvP41153C"/>
          <w:bCs/>
          <w:lang w:val="en-US" w:eastAsia="es-ES"/>
        </w:rPr>
        <w:t xml:space="preserve">respectively </w:t>
      </w:r>
      <w:bookmarkEnd w:id="39"/>
      <w:r w:rsidRPr="009E44B5">
        <w:rPr>
          <w:rFonts w:ascii="Arial Narrow" w:hAnsi="Arial Narrow" w:cs="AdvP41153C"/>
          <w:bCs/>
          <w:lang w:val="en-US" w:eastAsia="es-ES"/>
        </w:rPr>
        <w:t>is found</w:t>
      </w:r>
      <w:r w:rsidR="00372C3E" w:rsidRPr="009E44B5">
        <w:rPr>
          <w:rFonts w:ascii="Arial Narrow" w:hAnsi="Arial Narrow" w:cs="AdvP41153C"/>
          <w:bCs/>
          <w:lang w:val="en-US" w:eastAsia="es-ES"/>
        </w:rPr>
        <w:t>,</w:t>
      </w:r>
      <w:r w:rsidRPr="009E44B5">
        <w:rPr>
          <w:rFonts w:ascii="Arial Narrow" w:hAnsi="Arial Narrow" w:cs="AdvP41153C"/>
          <w:bCs/>
          <w:lang w:val="en-US" w:eastAsia="es-ES"/>
        </w:rPr>
        <w:t xml:space="preserve"> with investment</w:t>
      </w:r>
      <w:r w:rsidR="00C3164F" w:rsidRPr="009E44B5">
        <w:rPr>
          <w:rFonts w:ascii="Arial Narrow" w:hAnsi="Arial Narrow" w:cs="AdvP41153C"/>
          <w:bCs/>
          <w:lang w:val="en-US" w:eastAsia="es-ES"/>
        </w:rPr>
        <w:t xml:space="preserve"> costs of </w:t>
      </w:r>
      <w:r w:rsidRPr="009E44B5">
        <w:rPr>
          <w:rFonts w:ascii="Arial Narrow" w:hAnsi="Arial Narrow" w:cs="AdvP41153C"/>
          <w:bCs/>
          <w:lang w:val="en-US" w:eastAsia="es-ES"/>
        </w:rPr>
        <w:t xml:space="preserve">229 </w:t>
      </w:r>
      <w:r w:rsidR="00372C3E" w:rsidRPr="009E44B5">
        <w:rPr>
          <w:rFonts w:ascii="Arial Narrow" w:hAnsi="Arial Narrow" w:cs="AdvP41153C"/>
          <w:bCs/>
          <w:lang w:val="en-US" w:eastAsia="es-ES"/>
        </w:rPr>
        <w:t xml:space="preserve">M€ </w:t>
      </w:r>
      <w:r w:rsidRPr="009E44B5">
        <w:rPr>
          <w:rFonts w:ascii="Arial Narrow" w:hAnsi="Arial Narrow" w:cs="AdvP41153C"/>
          <w:bCs/>
          <w:lang w:val="en-US" w:eastAsia="es-ES"/>
        </w:rPr>
        <w:t>and 116</w:t>
      </w:r>
      <w:r w:rsidR="00372C3E" w:rsidRPr="009E44B5">
        <w:rPr>
          <w:rFonts w:ascii="Arial Narrow" w:hAnsi="Arial Narrow" w:cs="AdvP41153C"/>
          <w:bCs/>
          <w:lang w:val="en-US" w:eastAsia="es-ES"/>
        </w:rPr>
        <w:t xml:space="preserve"> M€</w:t>
      </w:r>
      <w:r w:rsidRPr="009E44B5">
        <w:rPr>
          <w:rFonts w:ascii="Arial Narrow" w:hAnsi="Arial Narrow" w:cs="AdvP41153C"/>
          <w:bCs/>
          <w:lang w:val="en-US" w:eastAsia="es-ES"/>
        </w:rPr>
        <w:t xml:space="preserve"> for the same two operating modes in Spain </w:t>
      </w:r>
      <w:r w:rsidR="004F557C" w:rsidRPr="009E44B5">
        <w:rPr>
          <w:rFonts w:ascii="Arial Narrow" w:hAnsi="Arial Narrow" w:cs="AdvP41153C"/>
          <w:bCs/>
          <w:lang w:val="en-US" w:eastAsia="es-ES"/>
        </w:rPr>
        <w:t>(</w:t>
      </w:r>
      <w:proofErr w:type="spellStart"/>
      <w:r w:rsidR="004F557C" w:rsidRPr="009E44B5">
        <w:rPr>
          <w:rFonts w:ascii="Arial Narrow" w:hAnsi="Arial Narrow" w:cs="AdvP41153C"/>
          <w:bCs/>
          <w:lang w:val="en-US" w:eastAsia="es-ES"/>
        </w:rPr>
        <w:t>Curto</w:t>
      </w:r>
      <w:proofErr w:type="spellEnd"/>
      <w:r w:rsidR="004F557C" w:rsidRPr="009E44B5">
        <w:rPr>
          <w:rFonts w:ascii="Arial Narrow" w:hAnsi="Arial Narrow" w:cs="AdvP41153C"/>
          <w:bCs/>
          <w:lang w:val="en-US" w:eastAsia="es-ES"/>
        </w:rPr>
        <w:t xml:space="preserve"> and Martín, 2019</w:t>
      </w:r>
      <w:r w:rsidRPr="009E44B5">
        <w:rPr>
          <w:rFonts w:ascii="Arial Narrow" w:hAnsi="Arial Narrow" w:cs="AdvP41153C"/>
          <w:bCs/>
          <w:lang w:val="en-US" w:eastAsia="es-ES"/>
        </w:rPr>
        <w:t>)</w:t>
      </w:r>
      <w:r w:rsidR="009A1CE5" w:rsidRPr="009E44B5">
        <w:rPr>
          <w:rFonts w:ascii="Arial Narrow" w:hAnsi="Arial Narrow" w:cs="AdvP41153C"/>
          <w:bCs/>
          <w:lang w:val="en-US" w:eastAsia="es-ES"/>
        </w:rPr>
        <w:t xml:space="preserve">. </w:t>
      </w:r>
    </w:p>
    <w:p w14:paraId="615944EE" w14:textId="77777777" w:rsidR="007304E2" w:rsidRPr="009E44B5" w:rsidRDefault="00015355" w:rsidP="00D25618">
      <w:pPr>
        <w:spacing w:line="480" w:lineRule="auto"/>
        <w:jc w:val="both"/>
        <w:rPr>
          <w:rFonts w:ascii="Arial Narrow" w:hAnsi="Arial Narrow"/>
          <w:bCs/>
          <w:lang w:val="en-US"/>
        </w:rPr>
      </w:pPr>
      <w:r w:rsidRPr="009E44B5">
        <w:rPr>
          <w:rFonts w:ascii="Arial Narrow" w:hAnsi="Arial Narrow"/>
          <w:bCs/>
          <w:lang w:val="en-US"/>
        </w:rPr>
        <w:t xml:space="preserve"> </w:t>
      </w:r>
      <w:r w:rsidR="00D25618" w:rsidRPr="009E44B5">
        <w:rPr>
          <w:rFonts w:ascii="Arial Narrow" w:hAnsi="Arial Narrow"/>
          <w:bCs/>
          <w:lang w:val="en-US"/>
        </w:rPr>
        <w:tab/>
      </w:r>
      <w:r w:rsidR="00372C3E" w:rsidRPr="009E44B5">
        <w:rPr>
          <w:rFonts w:ascii="Arial Narrow" w:hAnsi="Arial Narrow"/>
          <w:bCs/>
          <w:lang w:val="en-US"/>
        </w:rPr>
        <w:t xml:space="preserve">Alternatively, direct </w:t>
      </w:r>
      <w:r w:rsidR="00372C3E" w:rsidRPr="009E44B5">
        <w:rPr>
          <w:rFonts w:ascii="Arial Narrow" w:hAnsi="Arial Narrow"/>
          <w:bCs/>
          <w:lang w:val="en-GB"/>
        </w:rPr>
        <w:t xml:space="preserve">hydrogenation of </w:t>
      </w:r>
      <w:r w:rsidR="00372C3E" w:rsidRPr="009E44B5">
        <w:rPr>
          <w:rFonts w:ascii="Arial Narrow" w:hAnsi="Arial Narrow"/>
          <w:bCs/>
          <w:lang w:val="en-US"/>
        </w:rPr>
        <w:t>CO</w:t>
      </w:r>
      <w:r w:rsidR="00372C3E" w:rsidRPr="009E44B5">
        <w:rPr>
          <w:rFonts w:ascii="Arial Narrow" w:hAnsi="Arial Narrow"/>
          <w:bCs/>
          <w:vertAlign w:val="subscript"/>
          <w:lang w:val="en-US"/>
        </w:rPr>
        <w:t xml:space="preserve">2 </w:t>
      </w:r>
      <w:r w:rsidR="00372C3E" w:rsidRPr="009E44B5">
        <w:rPr>
          <w:rFonts w:ascii="Arial Narrow" w:hAnsi="Arial Narrow"/>
          <w:bCs/>
          <w:lang w:val="en-US"/>
        </w:rPr>
        <w:t xml:space="preserve">also allows </w:t>
      </w:r>
      <w:r w:rsidR="00CB6F06" w:rsidRPr="009E44B5">
        <w:rPr>
          <w:rFonts w:ascii="Arial Narrow" w:hAnsi="Arial Narrow"/>
          <w:bCs/>
          <w:lang w:val="en-US"/>
        </w:rPr>
        <w:t xml:space="preserve">the production of </w:t>
      </w:r>
      <w:r w:rsidR="00372C3E" w:rsidRPr="009E44B5">
        <w:rPr>
          <w:rFonts w:ascii="Arial Narrow" w:hAnsi="Arial Narrow"/>
          <w:bCs/>
          <w:lang w:val="en-US"/>
        </w:rPr>
        <w:t>methane.</w:t>
      </w:r>
      <w:r w:rsidR="008326B8" w:rsidRPr="009E44B5">
        <w:rPr>
          <w:rFonts w:ascii="Arial Narrow" w:hAnsi="Arial Narrow"/>
          <w:bCs/>
          <w:lang w:val="en-US"/>
        </w:rPr>
        <w:t xml:space="preserve"> </w:t>
      </w:r>
      <w:r w:rsidR="0046186F" w:rsidRPr="009E44B5">
        <w:rPr>
          <w:rFonts w:ascii="Arial Narrow" w:hAnsi="Arial Narrow"/>
          <w:bCs/>
          <w:lang w:val="en-US"/>
        </w:rPr>
        <w:t>For</w:t>
      </w:r>
      <w:r w:rsidR="008326B8" w:rsidRPr="009E44B5">
        <w:rPr>
          <w:rFonts w:ascii="Arial Narrow" w:hAnsi="Arial Narrow"/>
          <w:bCs/>
          <w:lang w:val="en-US"/>
        </w:rPr>
        <w:t xml:space="preserve"> a facility </w:t>
      </w:r>
      <w:r w:rsidR="0046186F" w:rsidRPr="009E44B5">
        <w:rPr>
          <w:rFonts w:ascii="Arial Narrow" w:hAnsi="Arial Narrow"/>
          <w:bCs/>
          <w:lang w:val="en-US"/>
        </w:rPr>
        <w:t>with a methane production capacity</w:t>
      </w:r>
      <w:r w:rsidR="008326B8" w:rsidRPr="009E44B5">
        <w:rPr>
          <w:rFonts w:ascii="Arial Narrow" w:hAnsi="Arial Narrow"/>
          <w:bCs/>
          <w:lang w:val="en-US"/>
        </w:rPr>
        <w:t xml:space="preserve"> </w:t>
      </w:r>
      <w:r w:rsidR="008326B8" w:rsidRPr="009E44B5">
        <w:rPr>
          <w:rFonts w:ascii="Arial Narrow" w:hAnsi="Arial Narrow"/>
          <w:bCs/>
          <w:lang w:val="en-GB"/>
        </w:rPr>
        <w:t>of 0.78 kg/s</w:t>
      </w:r>
      <w:r w:rsidR="0046186F" w:rsidRPr="009E44B5">
        <w:rPr>
          <w:rFonts w:ascii="Arial Narrow" w:hAnsi="Arial Narrow"/>
          <w:bCs/>
          <w:lang w:val="en-GB"/>
        </w:rPr>
        <w:t>, considering</w:t>
      </w:r>
      <w:r w:rsidR="007304E2" w:rsidRPr="009E44B5">
        <w:rPr>
          <w:rFonts w:ascii="Arial Narrow" w:hAnsi="Arial Narrow"/>
          <w:bCs/>
          <w:lang w:val="en-GB"/>
        </w:rPr>
        <w:t xml:space="preserve"> wind</w:t>
      </w:r>
      <w:r w:rsidR="006B7CD8" w:rsidRPr="009E44B5">
        <w:rPr>
          <w:rFonts w:ascii="Arial Narrow" w:hAnsi="Arial Narrow"/>
          <w:bCs/>
          <w:lang w:val="en-GB"/>
        </w:rPr>
        <w:t>-</w:t>
      </w:r>
      <w:r w:rsidR="007304E2" w:rsidRPr="009E44B5">
        <w:rPr>
          <w:rFonts w:ascii="Arial Narrow" w:hAnsi="Arial Narrow"/>
          <w:bCs/>
          <w:lang w:val="en-GB"/>
        </w:rPr>
        <w:t xml:space="preserve">based </w:t>
      </w:r>
      <w:r w:rsidR="0046186F" w:rsidRPr="009E44B5">
        <w:rPr>
          <w:rFonts w:ascii="Arial Narrow" w:hAnsi="Arial Narrow"/>
          <w:bCs/>
          <w:lang w:val="en-GB"/>
        </w:rPr>
        <w:t xml:space="preserve">energy located in the most favourable allocation in Spain </w:t>
      </w:r>
      <w:r w:rsidR="007304E2" w:rsidRPr="009E44B5">
        <w:rPr>
          <w:rFonts w:ascii="Arial Narrow" w:hAnsi="Arial Narrow"/>
          <w:bCs/>
          <w:lang w:val="en-GB"/>
        </w:rPr>
        <w:t>an investme</w:t>
      </w:r>
      <w:r w:rsidR="00D25618" w:rsidRPr="009E44B5">
        <w:rPr>
          <w:rFonts w:ascii="Arial Narrow" w:hAnsi="Arial Narrow"/>
          <w:bCs/>
          <w:lang w:val="en-GB"/>
        </w:rPr>
        <w:t>n</w:t>
      </w:r>
      <w:r w:rsidR="007304E2" w:rsidRPr="009E44B5">
        <w:rPr>
          <w:rFonts w:ascii="Arial Narrow" w:hAnsi="Arial Narrow"/>
          <w:bCs/>
          <w:lang w:val="en-GB"/>
        </w:rPr>
        <w:t xml:space="preserve">t of 375 M€ </w:t>
      </w:r>
      <w:r w:rsidR="0046186F" w:rsidRPr="009E44B5">
        <w:rPr>
          <w:rFonts w:ascii="Arial Narrow" w:hAnsi="Arial Narrow"/>
          <w:bCs/>
          <w:lang w:val="en-GB"/>
        </w:rPr>
        <w:t>is required</w:t>
      </w:r>
      <w:r w:rsidR="007304E2" w:rsidRPr="009E44B5">
        <w:rPr>
          <w:rFonts w:ascii="Arial Narrow" w:hAnsi="Arial Narrow"/>
          <w:bCs/>
          <w:lang w:val="en-GB"/>
        </w:rPr>
        <w:t xml:space="preserve">. The production cost of synthetic </w:t>
      </w:r>
      <w:r w:rsidR="00010D8C" w:rsidRPr="009E44B5">
        <w:rPr>
          <w:rFonts w:ascii="Arial Narrow" w:hAnsi="Arial Narrow"/>
          <w:bCs/>
          <w:lang w:val="en-GB"/>
        </w:rPr>
        <w:t>methane</w:t>
      </w:r>
      <w:r w:rsidR="007304E2" w:rsidRPr="009E44B5">
        <w:rPr>
          <w:rFonts w:ascii="Arial Narrow" w:hAnsi="Arial Narrow"/>
          <w:bCs/>
          <w:lang w:val="en-GB"/>
        </w:rPr>
        <w:t xml:space="preserve"> is 0.48</w:t>
      </w:r>
      <w:r w:rsidR="00035DF1" w:rsidRPr="009E44B5">
        <w:rPr>
          <w:rFonts w:ascii="Arial Narrow" w:hAnsi="Arial Narrow"/>
          <w:bCs/>
          <w:lang w:val="en-GB"/>
        </w:rPr>
        <w:t xml:space="preserve"> </w:t>
      </w:r>
      <w:r w:rsidR="007304E2" w:rsidRPr="009E44B5">
        <w:rPr>
          <w:rFonts w:ascii="Arial Narrow" w:hAnsi="Arial Narrow"/>
          <w:bCs/>
          <w:lang w:val="en-GB"/>
        </w:rPr>
        <w:t>€/Nm</w:t>
      </w:r>
      <w:r w:rsidR="007304E2" w:rsidRPr="009E44B5">
        <w:rPr>
          <w:rFonts w:ascii="Arial Narrow" w:hAnsi="Arial Narrow"/>
          <w:bCs/>
          <w:vertAlign w:val="superscript"/>
          <w:lang w:val="en-GB"/>
        </w:rPr>
        <w:t>3</w:t>
      </w:r>
      <w:r w:rsidR="00B6694F" w:rsidRPr="009E44B5">
        <w:rPr>
          <w:rFonts w:ascii="Arial Narrow" w:hAnsi="Arial Narrow"/>
          <w:bCs/>
          <w:lang w:val="en-GB"/>
        </w:rPr>
        <w:t>,</w:t>
      </w:r>
      <w:r w:rsidR="007304E2" w:rsidRPr="009E44B5">
        <w:rPr>
          <w:rFonts w:ascii="Arial Narrow" w:hAnsi="Arial Narrow"/>
          <w:bCs/>
          <w:lang w:val="en-GB"/>
        </w:rPr>
        <w:t xml:space="preserve"> </w:t>
      </w:r>
      <w:r w:rsidR="00B6694F" w:rsidRPr="009E44B5">
        <w:rPr>
          <w:rFonts w:ascii="Arial Narrow" w:hAnsi="Arial Narrow"/>
          <w:bCs/>
          <w:lang w:val="en-GB"/>
        </w:rPr>
        <w:t xml:space="preserve">equivalent to </w:t>
      </w:r>
      <w:r w:rsidR="007304E2" w:rsidRPr="009E44B5">
        <w:rPr>
          <w:rFonts w:ascii="Arial Narrow" w:hAnsi="Arial Narrow"/>
          <w:bCs/>
          <w:lang w:val="en-GB"/>
        </w:rPr>
        <w:t>13.1</w:t>
      </w:r>
      <w:r w:rsidR="00035DF1" w:rsidRPr="009E44B5">
        <w:rPr>
          <w:rFonts w:ascii="Arial Narrow" w:hAnsi="Arial Narrow"/>
          <w:bCs/>
          <w:lang w:val="en-GB"/>
        </w:rPr>
        <w:t xml:space="preserve"> </w:t>
      </w:r>
      <w:r w:rsidR="007304E2" w:rsidRPr="009E44B5">
        <w:rPr>
          <w:rFonts w:ascii="Arial Narrow" w:hAnsi="Arial Narrow"/>
          <w:bCs/>
          <w:lang w:val="en-GB"/>
        </w:rPr>
        <w:t>€/MMBTU</w:t>
      </w:r>
      <w:r w:rsidRPr="009E44B5">
        <w:rPr>
          <w:rFonts w:ascii="Arial Narrow" w:hAnsi="Arial Narrow"/>
          <w:bCs/>
          <w:lang w:val="en-GB"/>
        </w:rPr>
        <w:t xml:space="preserve"> (Davis and Martin, 2014a). </w:t>
      </w:r>
      <w:r w:rsidR="00FD21F5" w:rsidRPr="009E44B5">
        <w:rPr>
          <w:rFonts w:ascii="Arial Narrow" w:hAnsi="Arial Narrow"/>
          <w:bCs/>
          <w:lang w:val="en-GB"/>
        </w:rPr>
        <w:t>On the other hand, i</w:t>
      </w:r>
      <w:r w:rsidR="00B6694F" w:rsidRPr="009E44B5">
        <w:rPr>
          <w:rFonts w:ascii="Arial Narrow" w:hAnsi="Arial Narrow"/>
          <w:bCs/>
          <w:lang w:val="en-GB"/>
        </w:rPr>
        <w:t>f</w:t>
      </w:r>
      <w:r w:rsidRPr="009E44B5">
        <w:rPr>
          <w:rFonts w:ascii="Arial Narrow" w:hAnsi="Arial Narrow"/>
          <w:bCs/>
          <w:lang w:val="en-GB"/>
        </w:rPr>
        <w:t xml:space="preserve"> solar is used</w:t>
      </w:r>
      <w:r w:rsidR="00B6694F" w:rsidRPr="009E44B5">
        <w:rPr>
          <w:rFonts w:ascii="Arial Narrow" w:hAnsi="Arial Narrow"/>
          <w:bCs/>
          <w:lang w:val="en-GB"/>
        </w:rPr>
        <w:t xml:space="preserve"> as source of renewable energy,</w:t>
      </w:r>
      <w:r w:rsidRPr="009E44B5">
        <w:rPr>
          <w:rFonts w:ascii="Arial Narrow" w:hAnsi="Arial Narrow"/>
          <w:bCs/>
          <w:lang w:val="en-GB"/>
        </w:rPr>
        <w:t xml:space="preserve"> the investment</w:t>
      </w:r>
      <w:r w:rsidR="00FD21F5" w:rsidRPr="009E44B5">
        <w:rPr>
          <w:rFonts w:ascii="Arial Narrow" w:hAnsi="Arial Narrow"/>
          <w:bCs/>
          <w:lang w:val="en-GB"/>
        </w:rPr>
        <w:t xml:space="preserve"> and production</w:t>
      </w:r>
      <w:r w:rsidRPr="009E44B5">
        <w:rPr>
          <w:rFonts w:ascii="Arial Narrow" w:hAnsi="Arial Narrow"/>
          <w:bCs/>
          <w:lang w:val="en-GB"/>
        </w:rPr>
        <w:t xml:space="preserve"> </w:t>
      </w:r>
      <w:r w:rsidR="00FD21F5" w:rsidRPr="009E44B5">
        <w:rPr>
          <w:rFonts w:ascii="Arial Narrow" w:hAnsi="Arial Narrow"/>
          <w:bCs/>
          <w:lang w:val="en-GB"/>
        </w:rPr>
        <w:t xml:space="preserve">costs are reduced </w:t>
      </w:r>
      <w:r w:rsidRPr="009E44B5">
        <w:rPr>
          <w:rFonts w:ascii="Arial Narrow" w:hAnsi="Arial Narrow"/>
          <w:bCs/>
          <w:lang w:val="en-GB"/>
        </w:rPr>
        <w:t>to 240 M</w:t>
      </w:r>
      <w:r w:rsidR="006B7CD8" w:rsidRPr="009E44B5">
        <w:rPr>
          <w:rFonts w:ascii="Arial Narrow" w:hAnsi="Arial Narrow"/>
          <w:bCs/>
          <w:lang w:val="en-GB"/>
        </w:rPr>
        <w:t>€ and</w:t>
      </w:r>
      <w:r w:rsidRPr="009E44B5">
        <w:rPr>
          <w:rFonts w:ascii="Arial Narrow" w:hAnsi="Arial Narrow"/>
          <w:bCs/>
          <w:lang w:val="en-GB"/>
        </w:rPr>
        <w:t xml:space="preserve"> 0.33 €/m</w:t>
      </w:r>
      <w:r w:rsidRPr="009E44B5">
        <w:rPr>
          <w:rFonts w:ascii="Arial Narrow" w:hAnsi="Arial Narrow"/>
          <w:bCs/>
          <w:vertAlign w:val="superscript"/>
          <w:lang w:val="en-GB"/>
        </w:rPr>
        <w:t>3</w:t>
      </w:r>
      <w:r w:rsidRPr="009E44B5">
        <w:rPr>
          <w:rFonts w:ascii="Arial Narrow" w:hAnsi="Arial Narrow"/>
          <w:bCs/>
          <w:lang w:val="en-GB"/>
        </w:rPr>
        <w:t xml:space="preserve"> </w:t>
      </w:r>
      <w:r w:rsidR="00FD21F5" w:rsidRPr="009E44B5">
        <w:rPr>
          <w:rFonts w:ascii="Arial Narrow" w:hAnsi="Arial Narrow"/>
          <w:bCs/>
          <w:lang w:val="en-GB"/>
        </w:rPr>
        <w:t xml:space="preserve">(9.2 €/MMBTU) respectively </w:t>
      </w:r>
      <w:r w:rsidRPr="009E44B5">
        <w:rPr>
          <w:rFonts w:ascii="Arial Narrow" w:hAnsi="Arial Narrow"/>
          <w:bCs/>
          <w:lang w:val="en-GB"/>
        </w:rPr>
        <w:t xml:space="preserve">in normal </w:t>
      </w:r>
      <w:r w:rsidR="00B6694F" w:rsidRPr="009E44B5">
        <w:rPr>
          <w:rFonts w:ascii="Arial Narrow" w:hAnsi="Arial Narrow"/>
          <w:bCs/>
          <w:lang w:val="en-GB"/>
        </w:rPr>
        <w:t xml:space="preserve">climate </w:t>
      </w:r>
      <w:r w:rsidRPr="009E44B5">
        <w:rPr>
          <w:rFonts w:ascii="Arial Narrow" w:hAnsi="Arial Narrow"/>
          <w:bCs/>
          <w:lang w:val="en-GB"/>
        </w:rPr>
        <w:t xml:space="preserve">conditions (Davis and </w:t>
      </w:r>
      <w:r w:rsidR="006D58B2" w:rsidRPr="009E44B5">
        <w:rPr>
          <w:rFonts w:ascii="Arial Narrow" w:hAnsi="Arial Narrow"/>
          <w:bCs/>
          <w:lang w:val="en-GB"/>
        </w:rPr>
        <w:t>M</w:t>
      </w:r>
      <w:r w:rsidRPr="009E44B5">
        <w:rPr>
          <w:rFonts w:ascii="Arial Narrow" w:hAnsi="Arial Narrow"/>
          <w:bCs/>
          <w:lang w:val="en-GB"/>
        </w:rPr>
        <w:t>artin, 20114b)</w:t>
      </w:r>
      <w:r w:rsidR="00372C3E" w:rsidRPr="009E44B5">
        <w:rPr>
          <w:rFonts w:ascii="Arial Narrow" w:hAnsi="Arial Narrow"/>
          <w:bCs/>
          <w:lang w:val="en-GB"/>
        </w:rPr>
        <w:t>.</w:t>
      </w:r>
    </w:p>
    <w:p w14:paraId="38B65A9E" w14:textId="77777777" w:rsidR="006D58B2" w:rsidRPr="009E44B5" w:rsidRDefault="00D25618" w:rsidP="007304E2">
      <w:pPr>
        <w:spacing w:line="480" w:lineRule="auto"/>
        <w:jc w:val="both"/>
        <w:rPr>
          <w:rFonts w:ascii="Arial Narrow" w:hAnsi="Arial Narrow"/>
          <w:bCs/>
          <w:lang w:val="en-US"/>
        </w:rPr>
      </w:pPr>
      <w:r w:rsidRPr="009E44B5">
        <w:rPr>
          <w:rFonts w:ascii="Arial Narrow" w:hAnsi="Arial Narrow"/>
          <w:bCs/>
          <w:lang w:val="en-US"/>
        </w:rPr>
        <w:tab/>
      </w:r>
      <w:r w:rsidR="00B6694F" w:rsidRPr="009E44B5">
        <w:rPr>
          <w:rFonts w:ascii="Arial Narrow" w:hAnsi="Arial Narrow"/>
          <w:bCs/>
          <w:lang w:val="en-US"/>
        </w:rPr>
        <w:t>However, t</w:t>
      </w:r>
      <w:r w:rsidRPr="009E44B5">
        <w:rPr>
          <w:rFonts w:ascii="Arial Narrow" w:hAnsi="Arial Narrow"/>
          <w:bCs/>
          <w:lang w:val="en-US"/>
        </w:rPr>
        <w:t xml:space="preserve">he comparison is not straightforward </w:t>
      </w:r>
      <w:r w:rsidR="00FD21F5" w:rsidRPr="009E44B5">
        <w:rPr>
          <w:rFonts w:ascii="Arial Narrow" w:hAnsi="Arial Narrow"/>
          <w:bCs/>
          <w:lang w:val="en-US"/>
        </w:rPr>
        <w:t xml:space="preserve">due to </w:t>
      </w:r>
      <w:r w:rsidRPr="009E44B5">
        <w:rPr>
          <w:rFonts w:ascii="Arial Narrow" w:hAnsi="Arial Narrow"/>
          <w:bCs/>
          <w:lang w:val="en-US"/>
        </w:rPr>
        <w:t xml:space="preserve">two reasons: </w:t>
      </w:r>
      <w:r w:rsidR="004A74E3" w:rsidRPr="009E44B5">
        <w:rPr>
          <w:rFonts w:ascii="Arial Narrow" w:hAnsi="Arial Narrow"/>
          <w:bCs/>
          <w:lang w:val="en-US"/>
        </w:rPr>
        <w:t>t</w:t>
      </w:r>
      <w:r w:rsidRPr="009E44B5">
        <w:rPr>
          <w:rFonts w:ascii="Arial Narrow" w:hAnsi="Arial Narrow"/>
          <w:bCs/>
          <w:lang w:val="en-US"/>
        </w:rPr>
        <w:t xml:space="preserve">he </w:t>
      </w:r>
      <w:r w:rsidR="00FD21F5" w:rsidRPr="009E44B5">
        <w:rPr>
          <w:rFonts w:ascii="Arial Narrow" w:hAnsi="Arial Narrow"/>
          <w:bCs/>
          <w:lang w:val="en-US"/>
        </w:rPr>
        <w:t xml:space="preserve">economies of </w:t>
      </w:r>
      <w:r w:rsidRPr="009E44B5">
        <w:rPr>
          <w:rFonts w:ascii="Arial Narrow" w:hAnsi="Arial Narrow"/>
          <w:bCs/>
          <w:lang w:val="en-US"/>
        </w:rPr>
        <w:t>scale and the effect of the credit</w:t>
      </w:r>
      <w:r w:rsidR="00D75BFA" w:rsidRPr="009E44B5">
        <w:rPr>
          <w:rFonts w:ascii="Arial Narrow" w:hAnsi="Arial Narrow"/>
          <w:bCs/>
          <w:lang w:val="en-US"/>
        </w:rPr>
        <w:t>s</w:t>
      </w:r>
      <w:r w:rsidR="00A1504D" w:rsidRPr="009E44B5">
        <w:rPr>
          <w:rStyle w:val="Refdecomentario"/>
          <w:lang w:val="en-US"/>
        </w:rPr>
        <w:t xml:space="preserve"> </w:t>
      </w:r>
      <w:r w:rsidR="00A1504D" w:rsidRPr="009E44B5">
        <w:rPr>
          <w:rStyle w:val="Refdecomentario"/>
          <w:rFonts w:ascii="Arial Narrow" w:hAnsi="Arial Narrow"/>
          <w:sz w:val="22"/>
          <w:szCs w:val="22"/>
          <w:lang w:val="en-US"/>
        </w:rPr>
        <w:t xml:space="preserve">obtained </w:t>
      </w:r>
      <w:r w:rsidR="00D75BFA" w:rsidRPr="009E44B5">
        <w:rPr>
          <w:rFonts w:ascii="Arial Narrow" w:hAnsi="Arial Narrow"/>
          <w:bCs/>
          <w:lang w:val="en-US"/>
        </w:rPr>
        <w:t>from digestate</w:t>
      </w:r>
      <w:r w:rsidRPr="009E44B5">
        <w:rPr>
          <w:rFonts w:ascii="Arial Narrow" w:hAnsi="Arial Narrow"/>
          <w:bCs/>
          <w:lang w:val="en-US"/>
        </w:rPr>
        <w:t xml:space="preserve">. </w:t>
      </w:r>
      <w:r w:rsidR="006D58B2" w:rsidRPr="009E44B5">
        <w:rPr>
          <w:rFonts w:ascii="Arial Narrow" w:hAnsi="Arial Narrow"/>
          <w:bCs/>
          <w:lang w:val="en-US"/>
        </w:rPr>
        <w:t>The comparison can be carried out based on the feed</w:t>
      </w:r>
      <w:r w:rsidR="00FD21F5" w:rsidRPr="009E44B5">
        <w:rPr>
          <w:rFonts w:ascii="Arial Narrow" w:hAnsi="Arial Narrow"/>
          <w:bCs/>
          <w:lang w:val="en-US"/>
        </w:rPr>
        <w:t xml:space="preserve"> flowrate</w:t>
      </w:r>
      <w:r w:rsidR="006D58B2" w:rsidRPr="009E44B5">
        <w:rPr>
          <w:rFonts w:ascii="Arial Narrow" w:hAnsi="Arial Narrow"/>
          <w:bCs/>
          <w:lang w:val="en-US"/>
        </w:rPr>
        <w:t xml:space="preserve">, as in all cases a flow of waste of 10 kg/s is </w:t>
      </w:r>
      <w:r w:rsidR="006A2156" w:rsidRPr="009E44B5">
        <w:rPr>
          <w:rFonts w:ascii="Arial Narrow" w:hAnsi="Arial Narrow"/>
          <w:bCs/>
          <w:lang w:val="en-US"/>
        </w:rPr>
        <w:t>considered</w:t>
      </w:r>
      <w:r w:rsidR="00D00BE6" w:rsidRPr="009E44B5">
        <w:rPr>
          <w:rFonts w:ascii="Arial Narrow" w:hAnsi="Arial Narrow"/>
          <w:bCs/>
          <w:lang w:val="en-US"/>
        </w:rPr>
        <w:t>. A</w:t>
      </w:r>
      <w:r w:rsidR="006D58B2" w:rsidRPr="009E44B5">
        <w:rPr>
          <w:rFonts w:ascii="Arial Narrow" w:hAnsi="Arial Narrow"/>
          <w:bCs/>
          <w:lang w:val="en-US"/>
        </w:rPr>
        <w:t>lternatively, the</w:t>
      </w:r>
      <w:r w:rsidR="00D00BE6" w:rsidRPr="009E44B5">
        <w:rPr>
          <w:rFonts w:ascii="Arial Narrow" w:hAnsi="Arial Narrow"/>
          <w:bCs/>
          <w:lang w:val="en-US"/>
        </w:rPr>
        <w:t xml:space="preserve"> facility presented </w:t>
      </w:r>
      <w:r w:rsidRPr="009E44B5">
        <w:rPr>
          <w:rFonts w:ascii="Arial Narrow" w:hAnsi="Arial Narrow"/>
          <w:bCs/>
          <w:lang w:val="en-US"/>
        </w:rPr>
        <w:t>in this work</w:t>
      </w:r>
      <w:r w:rsidR="006D58B2" w:rsidRPr="009E44B5">
        <w:rPr>
          <w:rFonts w:ascii="Arial Narrow" w:hAnsi="Arial Narrow"/>
          <w:bCs/>
          <w:lang w:val="en-US"/>
        </w:rPr>
        <w:t xml:space="preserve"> </w:t>
      </w:r>
      <w:r w:rsidR="00066E59" w:rsidRPr="009E44B5">
        <w:rPr>
          <w:rFonts w:ascii="Arial Narrow" w:hAnsi="Arial Narrow"/>
          <w:bCs/>
          <w:lang w:val="en-US"/>
        </w:rPr>
        <w:t>is scaled</w:t>
      </w:r>
      <w:r w:rsidR="00EF5C7E" w:rsidRPr="009E44B5">
        <w:rPr>
          <w:rFonts w:ascii="Arial Narrow" w:hAnsi="Arial Narrow"/>
          <w:bCs/>
          <w:lang w:val="en-US"/>
        </w:rPr>
        <w:t>-</w:t>
      </w:r>
      <w:r w:rsidR="00066E59" w:rsidRPr="009E44B5">
        <w:rPr>
          <w:rFonts w:ascii="Arial Narrow" w:hAnsi="Arial Narrow"/>
          <w:bCs/>
          <w:lang w:val="en-US"/>
        </w:rPr>
        <w:t xml:space="preserve">up </w:t>
      </w:r>
      <w:r w:rsidR="006D58B2" w:rsidRPr="009E44B5">
        <w:rPr>
          <w:rFonts w:ascii="Arial Narrow" w:hAnsi="Arial Narrow"/>
          <w:bCs/>
          <w:lang w:val="en-US"/>
        </w:rPr>
        <w:t xml:space="preserve">to reach a similar </w:t>
      </w:r>
      <w:r w:rsidR="00FD21F5" w:rsidRPr="009E44B5">
        <w:rPr>
          <w:rFonts w:ascii="Arial Narrow" w:hAnsi="Arial Narrow"/>
          <w:bCs/>
          <w:lang w:val="en-US"/>
        </w:rPr>
        <w:t xml:space="preserve">methane </w:t>
      </w:r>
      <w:r w:rsidR="006D58B2" w:rsidRPr="009E44B5">
        <w:rPr>
          <w:rFonts w:ascii="Arial Narrow" w:hAnsi="Arial Narrow"/>
          <w:bCs/>
          <w:lang w:val="en-US"/>
        </w:rPr>
        <w:t>production capacity. However</w:t>
      </w:r>
      <w:r w:rsidRPr="009E44B5">
        <w:rPr>
          <w:rFonts w:ascii="Arial Narrow" w:hAnsi="Arial Narrow"/>
          <w:bCs/>
          <w:lang w:val="en-US"/>
        </w:rPr>
        <w:t>, the difficulty of determining the correct credit obtained from the digestate makes</w:t>
      </w:r>
      <w:r w:rsidR="00D00BE6" w:rsidRPr="009E44B5">
        <w:rPr>
          <w:rFonts w:ascii="Arial Narrow" w:hAnsi="Arial Narrow"/>
          <w:bCs/>
          <w:lang w:val="en-US"/>
        </w:rPr>
        <w:t xml:space="preserve"> difficult</w:t>
      </w:r>
      <w:r w:rsidRPr="009E44B5">
        <w:rPr>
          <w:rFonts w:ascii="Arial Narrow" w:hAnsi="Arial Narrow"/>
          <w:bCs/>
          <w:lang w:val="en-US"/>
        </w:rPr>
        <w:t xml:space="preserve"> the direct comparison of </w:t>
      </w:r>
      <w:r w:rsidR="00D00BE6" w:rsidRPr="009E44B5">
        <w:rPr>
          <w:rFonts w:ascii="Arial Narrow" w:hAnsi="Arial Narrow"/>
          <w:bCs/>
          <w:lang w:val="en-US"/>
        </w:rPr>
        <w:t xml:space="preserve">biomethane/methane production </w:t>
      </w:r>
      <w:r w:rsidRPr="009E44B5">
        <w:rPr>
          <w:rFonts w:ascii="Arial Narrow" w:hAnsi="Arial Narrow"/>
          <w:bCs/>
          <w:lang w:val="en-US"/>
        </w:rPr>
        <w:t>costs.</w:t>
      </w:r>
    </w:p>
    <w:p w14:paraId="46BF386A" w14:textId="77777777" w:rsidR="00B16839" w:rsidRPr="009E44B5" w:rsidRDefault="00B16839" w:rsidP="00A100E5">
      <w:pPr>
        <w:spacing w:line="480" w:lineRule="auto"/>
        <w:ind w:firstLine="360"/>
        <w:jc w:val="both"/>
        <w:rPr>
          <w:rFonts w:ascii="Arial Narrow" w:hAnsi="Arial Narrow"/>
          <w:bCs/>
          <w:i/>
          <w:lang w:val="en-US"/>
        </w:rPr>
      </w:pPr>
      <w:r w:rsidRPr="009E44B5">
        <w:rPr>
          <w:rFonts w:ascii="Arial Narrow" w:hAnsi="Arial Narrow"/>
          <w:bCs/>
          <w:i/>
          <w:lang w:val="en-US"/>
        </w:rPr>
        <w:t>4.4</w:t>
      </w:r>
      <w:r w:rsidRPr="009E44B5">
        <w:rPr>
          <w:rFonts w:ascii="Arial Narrow" w:hAnsi="Arial Narrow"/>
          <w:bCs/>
          <w:i/>
          <w:lang w:val="en-GB"/>
        </w:rPr>
        <w:t>.1.-</w:t>
      </w:r>
      <w:r w:rsidRPr="009E44B5">
        <w:rPr>
          <w:rFonts w:ascii="Arial Narrow" w:hAnsi="Arial Narrow"/>
          <w:bCs/>
          <w:lang w:val="en-US"/>
        </w:rPr>
        <w:t xml:space="preserve"> </w:t>
      </w:r>
      <w:r w:rsidRPr="009E44B5">
        <w:rPr>
          <w:rFonts w:ascii="Arial Narrow" w:hAnsi="Arial Narrow"/>
          <w:bCs/>
          <w:i/>
          <w:lang w:val="en-US"/>
        </w:rPr>
        <w:t>Comparison based on feed flowrate</w:t>
      </w:r>
    </w:p>
    <w:p w14:paraId="30E40C41" w14:textId="679B8CC9" w:rsidR="006D58B2" w:rsidRPr="009E44B5" w:rsidRDefault="006D58B2" w:rsidP="00B16839">
      <w:pPr>
        <w:spacing w:line="480" w:lineRule="auto"/>
        <w:ind w:firstLine="360"/>
        <w:jc w:val="both"/>
        <w:rPr>
          <w:rFonts w:ascii="Arial Narrow" w:hAnsi="Arial Narrow"/>
          <w:bCs/>
          <w:lang w:val="en-GB"/>
        </w:rPr>
      </w:pPr>
      <w:r w:rsidRPr="009E44B5">
        <w:rPr>
          <w:rFonts w:ascii="Arial Narrow" w:hAnsi="Arial Narrow"/>
          <w:bCs/>
          <w:lang w:val="en-GB"/>
        </w:rPr>
        <w:t xml:space="preserve">By comparing </w:t>
      </w:r>
      <w:r w:rsidR="00ED4F97" w:rsidRPr="009E44B5">
        <w:rPr>
          <w:rFonts w:ascii="Arial Narrow" w:hAnsi="Arial Narrow"/>
          <w:bCs/>
          <w:lang w:val="en-GB"/>
        </w:rPr>
        <w:t>facilities that process the same waste</w:t>
      </w:r>
      <w:r w:rsidR="009A1CE5" w:rsidRPr="009E44B5">
        <w:rPr>
          <w:rFonts w:ascii="Arial Narrow" w:hAnsi="Arial Narrow"/>
          <w:bCs/>
          <w:lang w:val="en-GB"/>
        </w:rPr>
        <w:t xml:space="preserve"> flowrate</w:t>
      </w:r>
      <w:r w:rsidR="00D00BE6" w:rsidRPr="009E44B5">
        <w:rPr>
          <w:rFonts w:ascii="Arial Narrow" w:hAnsi="Arial Narrow"/>
          <w:bCs/>
          <w:lang w:val="en-GB"/>
        </w:rPr>
        <w:t xml:space="preserve">, see Table </w:t>
      </w:r>
      <w:r w:rsidR="00E87392" w:rsidRPr="009E44B5">
        <w:rPr>
          <w:rFonts w:ascii="Arial Narrow" w:hAnsi="Arial Narrow"/>
          <w:bCs/>
          <w:lang w:val="en-GB"/>
        </w:rPr>
        <w:t>6</w:t>
      </w:r>
      <w:r w:rsidR="00D00BE6" w:rsidRPr="009E44B5">
        <w:rPr>
          <w:rFonts w:ascii="Arial Narrow" w:hAnsi="Arial Narrow"/>
          <w:bCs/>
          <w:lang w:val="en-GB"/>
        </w:rPr>
        <w:t xml:space="preserve">, </w:t>
      </w:r>
      <w:r w:rsidR="00ED4F97" w:rsidRPr="009E44B5">
        <w:rPr>
          <w:rFonts w:ascii="Arial Narrow" w:hAnsi="Arial Narrow"/>
          <w:bCs/>
          <w:lang w:val="en-GB"/>
        </w:rPr>
        <w:t xml:space="preserve">to the ones reported in the previous two paragraphs, </w:t>
      </w:r>
      <w:r w:rsidR="006A2156" w:rsidRPr="009E44B5">
        <w:rPr>
          <w:rFonts w:ascii="Arial Narrow" w:hAnsi="Arial Narrow"/>
          <w:bCs/>
          <w:lang w:val="en-GB"/>
        </w:rPr>
        <w:t>the</w:t>
      </w:r>
      <w:r w:rsidRPr="009E44B5">
        <w:rPr>
          <w:rFonts w:ascii="Arial Narrow" w:hAnsi="Arial Narrow"/>
          <w:bCs/>
          <w:lang w:val="en-GB"/>
        </w:rPr>
        <w:t xml:space="preserve"> investment costs </w:t>
      </w:r>
      <w:r w:rsidR="00066E59" w:rsidRPr="009E44B5">
        <w:rPr>
          <w:rFonts w:ascii="Arial Narrow" w:hAnsi="Arial Narrow"/>
          <w:bCs/>
          <w:lang w:val="en-GB"/>
        </w:rPr>
        <w:t>are</w:t>
      </w:r>
      <w:r w:rsidRPr="009E44B5">
        <w:rPr>
          <w:rFonts w:ascii="Arial Narrow" w:hAnsi="Arial Narrow"/>
          <w:bCs/>
          <w:lang w:val="en-GB"/>
        </w:rPr>
        <w:t xml:space="preserve"> lower in case of </w:t>
      </w:r>
      <w:r w:rsidR="00D00BE6" w:rsidRPr="009E44B5">
        <w:rPr>
          <w:rFonts w:ascii="Arial Narrow" w:hAnsi="Arial Narrow"/>
          <w:bCs/>
          <w:lang w:val="en-GB"/>
        </w:rPr>
        <w:t>bio</w:t>
      </w:r>
      <w:r w:rsidRPr="009E44B5">
        <w:rPr>
          <w:rFonts w:ascii="Arial Narrow" w:hAnsi="Arial Narrow"/>
          <w:bCs/>
          <w:lang w:val="en-GB"/>
        </w:rPr>
        <w:t>gas upgrading using carbon capture technologies</w:t>
      </w:r>
      <w:r w:rsidR="00D00BE6" w:rsidRPr="009E44B5">
        <w:rPr>
          <w:rFonts w:ascii="Arial Narrow" w:hAnsi="Arial Narrow"/>
          <w:bCs/>
          <w:lang w:val="en-GB"/>
        </w:rPr>
        <w:t xml:space="preserve">. </w:t>
      </w:r>
      <w:r w:rsidR="001542BC" w:rsidRPr="009E44B5">
        <w:rPr>
          <w:rFonts w:ascii="Arial Narrow" w:hAnsi="Arial Narrow"/>
          <w:bCs/>
          <w:lang w:val="en-GB"/>
        </w:rPr>
        <w:t>The production of biomethane via CO</w:t>
      </w:r>
      <w:r w:rsidR="001542BC" w:rsidRPr="009E44B5">
        <w:rPr>
          <w:rFonts w:ascii="Arial Narrow" w:hAnsi="Arial Narrow"/>
          <w:bCs/>
          <w:vertAlign w:val="subscript"/>
          <w:lang w:val="en-GB"/>
        </w:rPr>
        <w:t>2</w:t>
      </w:r>
      <w:r w:rsidR="001542BC" w:rsidRPr="009E44B5">
        <w:rPr>
          <w:rFonts w:ascii="Arial Narrow" w:hAnsi="Arial Narrow"/>
          <w:bCs/>
          <w:lang w:val="en-GB"/>
        </w:rPr>
        <w:t xml:space="preserve"> capture can be more competitive than the processe</w:t>
      </w:r>
      <w:r w:rsidR="001E3220" w:rsidRPr="009E44B5">
        <w:rPr>
          <w:rFonts w:ascii="Arial Narrow" w:hAnsi="Arial Narrow"/>
          <w:bCs/>
          <w:lang w:val="en-GB"/>
        </w:rPr>
        <w:t>s</w:t>
      </w:r>
      <w:r w:rsidR="001542BC" w:rsidRPr="009E44B5">
        <w:rPr>
          <w:rFonts w:ascii="Arial Narrow" w:hAnsi="Arial Narrow"/>
          <w:bCs/>
          <w:lang w:val="en-GB"/>
        </w:rPr>
        <w:t xml:space="preserve"> based on hydrogenation of CO</w:t>
      </w:r>
      <w:r w:rsidR="001542BC" w:rsidRPr="009E44B5">
        <w:rPr>
          <w:rFonts w:ascii="Arial Narrow" w:hAnsi="Arial Narrow"/>
          <w:bCs/>
          <w:vertAlign w:val="subscript"/>
          <w:lang w:val="en-GB"/>
        </w:rPr>
        <w:t>2</w:t>
      </w:r>
      <w:r w:rsidR="001542BC" w:rsidRPr="009E44B5">
        <w:rPr>
          <w:rFonts w:ascii="Arial Narrow" w:hAnsi="Arial Narrow"/>
          <w:bCs/>
          <w:lang w:val="en-GB"/>
        </w:rPr>
        <w:t xml:space="preserve"> within the biogas except if the production rate is allowed to follow the availability of renewable energy. In addition, CO</w:t>
      </w:r>
      <w:r w:rsidR="001542BC" w:rsidRPr="009E44B5">
        <w:rPr>
          <w:rFonts w:ascii="Arial Narrow" w:hAnsi="Arial Narrow"/>
          <w:bCs/>
          <w:vertAlign w:val="subscript"/>
          <w:lang w:val="en-GB"/>
        </w:rPr>
        <w:t>2</w:t>
      </w:r>
      <w:r w:rsidR="001542BC" w:rsidRPr="009E44B5">
        <w:rPr>
          <w:rFonts w:ascii="Arial Narrow" w:hAnsi="Arial Narrow"/>
          <w:bCs/>
          <w:lang w:val="en-GB"/>
        </w:rPr>
        <w:t xml:space="preserve"> capture is more attractive than the direct hydrogenation of CO</w:t>
      </w:r>
      <w:r w:rsidR="001542BC" w:rsidRPr="009E44B5">
        <w:rPr>
          <w:rFonts w:ascii="Arial Narrow" w:hAnsi="Arial Narrow"/>
          <w:bCs/>
          <w:vertAlign w:val="subscript"/>
          <w:lang w:val="en-GB"/>
        </w:rPr>
        <w:t>2</w:t>
      </w:r>
      <w:r w:rsidR="001542BC" w:rsidRPr="009E44B5">
        <w:rPr>
          <w:rFonts w:ascii="Arial Narrow" w:hAnsi="Arial Narrow"/>
          <w:bCs/>
          <w:lang w:val="en-GB"/>
        </w:rPr>
        <w:t xml:space="preserve"> using wind as energy source for the production of the hydrogen, and only slightly more expensive than using solar energy. </w:t>
      </w:r>
      <w:r w:rsidR="00ED4F97" w:rsidRPr="009E44B5">
        <w:rPr>
          <w:rFonts w:ascii="Arial Narrow" w:hAnsi="Arial Narrow"/>
          <w:bCs/>
          <w:lang w:val="en-GB"/>
        </w:rPr>
        <w:t xml:space="preserve">However, the biomethane production capacity is the </w:t>
      </w:r>
      <w:r w:rsidR="00ED4F97" w:rsidRPr="009E44B5">
        <w:rPr>
          <w:rFonts w:ascii="Arial Narrow" w:hAnsi="Arial Narrow"/>
          <w:bCs/>
          <w:lang w:val="en-GB"/>
        </w:rPr>
        <w:lastRenderedPageBreak/>
        <w:t>lowest of all three processes.</w:t>
      </w:r>
      <w:r w:rsidR="009A1CE5" w:rsidRPr="009E44B5">
        <w:rPr>
          <w:rFonts w:ascii="Arial Narrow" w:hAnsi="Arial Narrow"/>
          <w:bCs/>
          <w:lang w:val="en-GB"/>
        </w:rPr>
        <w:t xml:space="preserve"> Furthermore, note that allocations with </w:t>
      </w:r>
      <w:r w:rsidR="00A100E5" w:rsidRPr="009E44B5">
        <w:rPr>
          <w:rFonts w:ascii="Arial Narrow" w:hAnsi="Arial Narrow"/>
          <w:bCs/>
          <w:lang w:val="en-GB"/>
        </w:rPr>
        <w:t>favourable</w:t>
      </w:r>
      <w:r w:rsidR="009A1CE5" w:rsidRPr="009E44B5">
        <w:rPr>
          <w:rFonts w:ascii="Arial Narrow" w:hAnsi="Arial Narrow"/>
          <w:bCs/>
          <w:lang w:val="en-GB"/>
        </w:rPr>
        <w:t xml:space="preserve"> wind and solar based hydrogen production were selected. </w:t>
      </w:r>
    </w:p>
    <w:p w14:paraId="37B6F9F9" w14:textId="77777777" w:rsidR="0043673C" w:rsidRPr="009E44B5" w:rsidRDefault="0043673C" w:rsidP="00A100E5">
      <w:pPr>
        <w:spacing w:line="480" w:lineRule="auto"/>
        <w:ind w:firstLine="360"/>
        <w:jc w:val="both"/>
        <w:rPr>
          <w:rFonts w:ascii="Arial Narrow" w:hAnsi="Arial Narrow"/>
          <w:bCs/>
          <w:lang w:val="en-GB"/>
        </w:rPr>
      </w:pPr>
      <w:r w:rsidRPr="009E44B5">
        <w:rPr>
          <w:rFonts w:ascii="Arial Narrow" w:hAnsi="Arial Narrow"/>
          <w:bCs/>
          <w:i/>
          <w:lang w:val="en-US"/>
        </w:rPr>
        <w:t>4.4</w:t>
      </w:r>
      <w:r w:rsidRPr="009E44B5">
        <w:rPr>
          <w:rFonts w:ascii="Arial Narrow" w:hAnsi="Arial Narrow"/>
          <w:bCs/>
          <w:i/>
          <w:lang w:val="en-GB"/>
        </w:rPr>
        <w:t>.2.-</w:t>
      </w:r>
      <w:r w:rsidRPr="009E44B5">
        <w:rPr>
          <w:rFonts w:ascii="Arial Narrow" w:hAnsi="Arial Narrow"/>
          <w:bCs/>
          <w:lang w:val="en-US"/>
        </w:rPr>
        <w:t xml:space="preserve"> </w:t>
      </w:r>
      <w:r w:rsidRPr="009E44B5">
        <w:rPr>
          <w:rFonts w:ascii="Arial Narrow" w:hAnsi="Arial Narrow"/>
          <w:bCs/>
          <w:i/>
          <w:lang w:val="en-US"/>
        </w:rPr>
        <w:t xml:space="preserve">Comparison based on </w:t>
      </w:r>
      <w:r w:rsidRPr="009E44B5">
        <w:rPr>
          <w:rFonts w:ascii="Arial Narrow" w:hAnsi="Arial Narrow"/>
          <w:bCs/>
          <w:i/>
          <w:lang w:val="en-GB"/>
        </w:rPr>
        <w:t>production capacity</w:t>
      </w:r>
    </w:p>
    <w:p w14:paraId="01A08F91" w14:textId="5BE9E4EB" w:rsidR="00385EA1" w:rsidRPr="009E44B5" w:rsidRDefault="001F7C4A" w:rsidP="00A100E5">
      <w:pPr>
        <w:spacing w:line="480" w:lineRule="auto"/>
        <w:ind w:firstLine="360"/>
        <w:jc w:val="both"/>
        <w:rPr>
          <w:rFonts w:ascii="Arial Narrow" w:hAnsi="Arial Narrow"/>
          <w:bCs/>
          <w:lang w:val="en-GB"/>
        </w:rPr>
      </w:pPr>
      <w:r w:rsidRPr="009E44B5">
        <w:rPr>
          <w:rFonts w:ascii="Arial Narrow" w:hAnsi="Arial Narrow"/>
          <w:bCs/>
          <w:lang w:val="en-GB"/>
        </w:rPr>
        <w:t>By scaling up the facility presented in this work, just for food residues and the best technology, the PSA, the production capacity is doubled reaching 0.72 kg/s of methane for comparison with previous work</w:t>
      </w:r>
      <w:r w:rsidR="00D00BE6" w:rsidRPr="009E44B5">
        <w:rPr>
          <w:rFonts w:ascii="Arial Narrow" w:hAnsi="Arial Narrow"/>
          <w:bCs/>
          <w:lang w:val="en-GB"/>
        </w:rPr>
        <w:t xml:space="preserve">. This production capacity is </w:t>
      </w:r>
      <w:r w:rsidR="00D25618" w:rsidRPr="009E44B5">
        <w:rPr>
          <w:rFonts w:ascii="Arial Narrow" w:hAnsi="Arial Narrow"/>
          <w:bCs/>
          <w:lang w:val="en-GB"/>
        </w:rPr>
        <w:t xml:space="preserve">between the two </w:t>
      </w:r>
      <w:r w:rsidR="004A74E3" w:rsidRPr="009E44B5">
        <w:rPr>
          <w:rFonts w:ascii="Arial Narrow" w:hAnsi="Arial Narrow"/>
          <w:bCs/>
          <w:lang w:val="en-GB"/>
        </w:rPr>
        <w:t xml:space="preserve">alternatives </w:t>
      </w:r>
      <w:r w:rsidR="00D25618" w:rsidRPr="009E44B5">
        <w:rPr>
          <w:rFonts w:ascii="Arial Narrow" w:hAnsi="Arial Narrow"/>
          <w:bCs/>
          <w:lang w:val="en-GB"/>
        </w:rPr>
        <w:t xml:space="preserve">presented </w:t>
      </w:r>
      <w:r w:rsidR="00E94C01" w:rsidRPr="009E44B5">
        <w:rPr>
          <w:rFonts w:ascii="Arial Narrow" w:hAnsi="Arial Narrow"/>
          <w:bCs/>
          <w:lang w:val="en-GB"/>
        </w:rPr>
        <w:t>above</w:t>
      </w:r>
      <w:r w:rsidR="006D58B2" w:rsidRPr="009E44B5">
        <w:rPr>
          <w:rFonts w:ascii="Arial Narrow" w:hAnsi="Arial Narrow"/>
          <w:bCs/>
          <w:lang w:val="en-GB"/>
        </w:rPr>
        <w:t xml:space="preserve"> (</w:t>
      </w:r>
      <w:proofErr w:type="spellStart"/>
      <w:r w:rsidR="006D58B2" w:rsidRPr="009E44B5">
        <w:rPr>
          <w:rFonts w:ascii="Arial Narrow" w:hAnsi="Arial Narrow"/>
          <w:bCs/>
          <w:lang w:val="en-GB"/>
        </w:rPr>
        <w:t>Curto</w:t>
      </w:r>
      <w:proofErr w:type="spellEnd"/>
      <w:r w:rsidR="006D58B2" w:rsidRPr="009E44B5">
        <w:rPr>
          <w:rFonts w:ascii="Arial Narrow" w:hAnsi="Arial Narrow"/>
          <w:bCs/>
          <w:lang w:val="en-GB"/>
        </w:rPr>
        <w:t xml:space="preserve"> and Martín, 2019</w:t>
      </w:r>
      <w:r w:rsidR="00992516" w:rsidRPr="009E44B5">
        <w:rPr>
          <w:rFonts w:ascii="Arial Narrow" w:hAnsi="Arial Narrow"/>
          <w:bCs/>
          <w:lang w:val="en-GB"/>
        </w:rPr>
        <w:t>;</w:t>
      </w:r>
      <w:r w:rsidR="006D58B2" w:rsidRPr="009E44B5">
        <w:rPr>
          <w:rFonts w:ascii="Arial Narrow" w:hAnsi="Arial Narrow"/>
          <w:bCs/>
          <w:lang w:val="en-GB"/>
        </w:rPr>
        <w:t xml:space="preserve"> Davis and Martín</w:t>
      </w:r>
      <w:r w:rsidR="006B7CD8" w:rsidRPr="009E44B5">
        <w:rPr>
          <w:rFonts w:ascii="Arial Narrow" w:hAnsi="Arial Narrow"/>
          <w:bCs/>
          <w:lang w:val="en-GB"/>
        </w:rPr>
        <w:t>,</w:t>
      </w:r>
      <w:r w:rsidR="006D58B2" w:rsidRPr="009E44B5">
        <w:rPr>
          <w:rFonts w:ascii="Arial Narrow" w:hAnsi="Arial Narrow"/>
          <w:bCs/>
          <w:lang w:val="en-GB"/>
        </w:rPr>
        <w:t xml:space="preserve"> 2014a&amp;b)</w:t>
      </w:r>
      <w:r w:rsidR="004A74E3" w:rsidRPr="009E44B5">
        <w:rPr>
          <w:rFonts w:ascii="Arial Narrow" w:hAnsi="Arial Narrow"/>
          <w:bCs/>
          <w:lang w:val="en-GB"/>
        </w:rPr>
        <w:t>. The economic results for the scale</w:t>
      </w:r>
      <w:r w:rsidR="00EF5C7E" w:rsidRPr="009E44B5">
        <w:rPr>
          <w:rFonts w:ascii="Arial Narrow" w:hAnsi="Arial Narrow"/>
          <w:bCs/>
          <w:lang w:val="en-GB"/>
        </w:rPr>
        <w:t>-</w:t>
      </w:r>
      <w:r w:rsidR="004A74E3" w:rsidRPr="009E44B5">
        <w:rPr>
          <w:rFonts w:ascii="Arial Narrow" w:hAnsi="Arial Narrow"/>
          <w:bCs/>
          <w:lang w:val="en-GB"/>
        </w:rPr>
        <w:t>up of the carbon ca</w:t>
      </w:r>
      <w:r w:rsidR="000927FD" w:rsidRPr="009E44B5">
        <w:rPr>
          <w:rFonts w:ascii="Arial Narrow" w:hAnsi="Arial Narrow"/>
          <w:bCs/>
          <w:lang w:val="en-GB"/>
        </w:rPr>
        <w:t xml:space="preserve">pture facility processing food </w:t>
      </w:r>
      <w:r w:rsidR="004A74E3" w:rsidRPr="009E44B5">
        <w:rPr>
          <w:rFonts w:ascii="Arial Narrow" w:hAnsi="Arial Narrow"/>
          <w:bCs/>
          <w:lang w:val="en-GB"/>
        </w:rPr>
        <w:t>are shown in</w:t>
      </w:r>
      <w:r w:rsidR="00D25618" w:rsidRPr="009E44B5">
        <w:rPr>
          <w:rFonts w:ascii="Arial Narrow" w:hAnsi="Arial Narrow"/>
          <w:bCs/>
          <w:lang w:val="en-GB"/>
        </w:rPr>
        <w:t xml:space="preserve"> Table </w:t>
      </w:r>
      <w:r w:rsidR="00E87392" w:rsidRPr="009E44B5">
        <w:rPr>
          <w:rFonts w:ascii="Arial Narrow" w:hAnsi="Arial Narrow"/>
          <w:bCs/>
          <w:lang w:val="en-GB"/>
        </w:rPr>
        <w:t>7</w:t>
      </w:r>
      <w:r w:rsidR="00D25618" w:rsidRPr="009E44B5">
        <w:rPr>
          <w:rFonts w:ascii="Arial Narrow" w:hAnsi="Arial Narrow"/>
          <w:bCs/>
          <w:lang w:val="en-GB"/>
        </w:rPr>
        <w:t xml:space="preserve"> </w:t>
      </w:r>
      <w:r w:rsidR="004A74E3" w:rsidRPr="009E44B5">
        <w:rPr>
          <w:rFonts w:ascii="Arial Narrow" w:hAnsi="Arial Narrow"/>
          <w:bCs/>
          <w:lang w:val="en-GB"/>
        </w:rPr>
        <w:t xml:space="preserve">where it can be observed </w:t>
      </w:r>
      <w:r w:rsidR="00D25618" w:rsidRPr="009E44B5">
        <w:rPr>
          <w:rFonts w:ascii="Arial Narrow" w:hAnsi="Arial Narrow"/>
          <w:bCs/>
          <w:lang w:val="en-GB"/>
        </w:rPr>
        <w:t>that the investment cost</w:t>
      </w:r>
      <w:r w:rsidR="00E94C01" w:rsidRPr="009E44B5">
        <w:rPr>
          <w:rFonts w:ascii="Arial Narrow" w:hAnsi="Arial Narrow"/>
          <w:bCs/>
          <w:lang w:val="en-GB"/>
        </w:rPr>
        <w:t xml:space="preserve"> is in between the </w:t>
      </w:r>
      <w:r w:rsidR="004A74E3" w:rsidRPr="009E44B5">
        <w:rPr>
          <w:rFonts w:ascii="Arial Narrow" w:hAnsi="Arial Narrow"/>
          <w:bCs/>
          <w:lang w:val="en-GB"/>
        </w:rPr>
        <w:t xml:space="preserve">value </w:t>
      </w:r>
      <w:r w:rsidR="000D2BF3" w:rsidRPr="009E44B5">
        <w:rPr>
          <w:rFonts w:ascii="Arial Narrow" w:hAnsi="Arial Narrow"/>
          <w:bCs/>
          <w:lang w:val="en-GB"/>
        </w:rPr>
        <w:t>obtained</w:t>
      </w:r>
      <w:r w:rsidR="004A74E3" w:rsidRPr="009E44B5">
        <w:rPr>
          <w:rFonts w:ascii="Arial Narrow" w:hAnsi="Arial Narrow"/>
          <w:bCs/>
          <w:lang w:val="en-GB"/>
        </w:rPr>
        <w:t xml:space="preserve"> </w:t>
      </w:r>
      <w:r w:rsidR="00E94C01" w:rsidRPr="009E44B5">
        <w:rPr>
          <w:rFonts w:ascii="Arial Narrow" w:hAnsi="Arial Narrow"/>
          <w:bCs/>
          <w:lang w:val="en-GB"/>
        </w:rPr>
        <w:t>for continuum operation and the</w:t>
      </w:r>
      <w:r w:rsidR="004A74E3" w:rsidRPr="009E44B5">
        <w:rPr>
          <w:rFonts w:ascii="Arial Narrow" w:hAnsi="Arial Narrow"/>
          <w:bCs/>
          <w:lang w:val="en-GB"/>
        </w:rPr>
        <w:t xml:space="preserve"> value obtained for</w:t>
      </w:r>
      <w:r w:rsidR="00E94C01" w:rsidRPr="009E44B5">
        <w:rPr>
          <w:rFonts w:ascii="Arial Narrow" w:hAnsi="Arial Narrow"/>
          <w:bCs/>
          <w:lang w:val="en-GB"/>
        </w:rPr>
        <w:t xml:space="preserve"> variable hydrogenation of the </w:t>
      </w:r>
      <w:r w:rsidR="006D58B2" w:rsidRPr="009E44B5">
        <w:rPr>
          <w:rFonts w:ascii="Arial Narrow" w:hAnsi="Arial Narrow"/>
          <w:bCs/>
          <w:lang w:val="en-GB"/>
        </w:rPr>
        <w:t>CO</w:t>
      </w:r>
      <w:r w:rsidR="006D58B2" w:rsidRPr="009E44B5">
        <w:rPr>
          <w:rFonts w:ascii="Arial Narrow" w:hAnsi="Arial Narrow"/>
          <w:bCs/>
          <w:vertAlign w:val="subscript"/>
          <w:lang w:val="en-GB"/>
        </w:rPr>
        <w:t>2</w:t>
      </w:r>
      <w:r w:rsidR="00E94C01" w:rsidRPr="009E44B5">
        <w:rPr>
          <w:rFonts w:ascii="Arial Narrow" w:hAnsi="Arial Narrow"/>
          <w:bCs/>
          <w:lang w:val="en-GB"/>
        </w:rPr>
        <w:t xml:space="preserve"> </w:t>
      </w:r>
      <w:r w:rsidR="00D00BE6" w:rsidRPr="009E44B5">
        <w:rPr>
          <w:rFonts w:ascii="Arial Narrow" w:hAnsi="Arial Narrow"/>
          <w:bCs/>
          <w:lang w:val="en-GB"/>
        </w:rPr>
        <w:t>with</w:t>
      </w:r>
      <w:r w:rsidR="00E94C01" w:rsidRPr="009E44B5">
        <w:rPr>
          <w:rFonts w:ascii="Arial Narrow" w:hAnsi="Arial Narrow"/>
          <w:bCs/>
          <w:lang w:val="en-GB"/>
        </w:rPr>
        <w:t>in the biogas</w:t>
      </w:r>
      <w:r w:rsidR="004A74E3" w:rsidRPr="009E44B5">
        <w:rPr>
          <w:rFonts w:ascii="Arial Narrow" w:hAnsi="Arial Narrow"/>
          <w:bCs/>
          <w:lang w:val="en-GB"/>
        </w:rPr>
        <w:t xml:space="preserve">. </w:t>
      </w:r>
      <w:r w:rsidR="00D00BE6" w:rsidRPr="009E44B5">
        <w:rPr>
          <w:rFonts w:ascii="Arial Narrow" w:hAnsi="Arial Narrow"/>
          <w:bCs/>
          <w:lang w:val="en-GB"/>
        </w:rPr>
        <w:t>T</w:t>
      </w:r>
      <w:r w:rsidR="00E94C01" w:rsidRPr="009E44B5">
        <w:rPr>
          <w:rFonts w:ascii="Arial Narrow" w:hAnsi="Arial Narrow"/>
          <w:bCs/>
          <w:lang w:val="en-GB"/>
        </w:rPr>
        <w:t>he production cost</w:t>
      </w:r>
      <w:r w:rsidR="00385EA1" w:rsidRPr="009E44B5">
        <w:rPr>
          <w:rFonts w:ascii="Arial Narrow" w:hAnsi="Arial Narrow"/>
          <w:bCs/>
          <w:lang w:val="en-GB"/>
        </w:rPr>
        <w:t xml:space="preserve"> of the scaled</w:t>
      </w:r>
      <w:r w:rsidR="00EF5C7E" w:rsidRPr="009E44B5">
        <w:rPr>
          <w:rFonts w:ascii="Arial Narrow" w:hAnsi="Arial Narrow"/>
          <w:bCs/>
          <w:lang w:val="en-GB"/>
        </w:rPr>
        <w:t>-</w:t>
      </w:r>
      <w:r w:rsidR="00385EA1" w:rsidRPr="009E44B5">
        <w:rPr>
          <w:rFonts w:ascii="Arial Narrow" w:hAnsi="Arial Narrow"/>
          <w:bCs/>
          <w:lang w:val="en-GB"/>
        </w:rPr>
        <w:t>up facility is promising,</w:t>
      </w:r>
      <w:r w:rsidR="00E94C01" w:rsidRPr="009E44B5">
        <w:rPr>
          <w:rFonts w:ascii="Arial Narrow" w:hAnsi="Arial Narrow"/>
          <w:bCs/>
          <w:lang w:val="en-GB"/>
        </w:rPr>
        <w:t xml:space="preserve"> 0.3</w:t>
      </w:r>
      <w:r w:rsidR="00784260" w:rsidRPr="009E44B5">
        <w:rPr>
          <w:rFonts w:ascii="Arial Narrow" w:hAnsi="Arial Narrow"/>
          <w:bCs/>
          <w:lang w:val="en-GB"/>
        </w:rPr>
        <w:t>0</w:t>
      </w:r>
      <w:r w:rsidR="00E94C01" w:rsidRPr="009E44B5">
        <w:rPr>
          <w:rFonts w:ascii="Arial Narrow" w:hAnsi="Arial Narrow"/>
          <w:bCs/>
          <w:lang w:val="en-GB"/>
        </w:rPr>
        <w:t xml:space="preserve"> €</w:t>
      </w:r>
      <w:r w:rsidR="00C74863" w:rsidRPr="009E44B5">
        <w:rPr>
          <w:rFonts w:ascii="Arial Narrow" w:hAnsi="Arial Narrow"/>
          <w:bCs/>
          <w:lang w:val="en-GB"/>
        </w:rPr>
        <w:t>/</w:t>
      </w:r>
      <w:r w:rsidR="00E94C01" w:rsidRPr="009E44B5">
        <w:rPr>
          <w:rFonts w:ascii="Arial Narrow" w:hAnsi="Arial Narrow"/>
          <w:bCs/>
          <w:lang w:val="en-GB"/>
        </w:rPr>
        <w:t>Nm</w:t>
      </w:r>
      <w:r w:rsidR="00E94C01" w:rsidRPr="009E44B5">
        <w:rPr>
          <w:rFonts w:ascii="Arial Narrow" w:hAnsi="Arial Narrow"/>
          <w:bCs/>
          <w:vertAlign w:val="superscript"/>
          <w:lang w:val="en-GB"/>
        </w:rPr>
        <w:t>3</w:t>
      </w:r>
      <w:r w:rsidR="00E94C01" w:rsidRPr="009E44B5">
        <w:rPr>
          <w:rFonts w:ascii="Arial Narrow" w:hAnsi="Arial Narrow"/>
          <w:bCs/>
          <w:lang w:val="en-GB"/>
        </w:rPr>
        <w:t xml:space="preserve">. </w:t>
      </w:r>
      <w:r w:rsidR="00385EA1" w:rsidRPr="009E44B5">
        <w:rPr>
          <w:rFonts w:ascii="Arial Narrow" w:hAnsi="Arial Narrow"/>
          <w:bCs/>
          <w:lang w:val="en-GB"/>
        </w:rPr>
        <w:t>Comparing this value with the ones from biogas hydrogenation or direct CO</w:t>
      </w:r>
      <w:r w:rsidR="00385EA1" w:rsidRPr="009E44B5">
        <w:rPr>
          <w:rFonts w:ascii="Arial Narrow" w:hAnsi="Arial Narrow"/>
          <w:bCs/>
          <w:vertAlign w:val="subscript"/>
          <w:lang w:val="en-GB"/>
        </w:rPr>
        <w:t>2</w:t>
      </w:r>
      <w:r w:rsidR="00385EA1" w:rsidRPr="009E44B5">
        <w:rPr>
          <w:rFonts w:ascii="Arial Narrow" w:hAnsi="Arial Narrow"/>
          <w:bCs/>
          <w:lang w:val="en-GB"/>
        </w:rPr>
        <w:t xml:space="preserve"> hydrogenation, </w:t>
      </w:r>
      <w:r w:rsidR="00066E59" w:rsidRPr="009E44B5">
        <w:rPr>
          <w:rFonts w:ascii="Arial Narrow" w:hAnsi="Arial Narrow"/>
          <w:bCs/>
          <w:lang w:val="en-GB"/>
        </w:rPr>
        <w:t xml:space="preserve">it is possible to </w:t>
      </w:r>
      <w:r w:rsidR="004A74E3" w:rsidRPr="009E44B5">
        <w:rPr>
          <w:rFonts w:ascii="Arial Narrow" w:hAnsi="Arial Narrow"/>
          <w:bCs/>
          <w:lang w:val="en-GB"/>
        </w:rPr>
        <w:t xml:space="preserve">observe </w:t>
      </w:r>
      <w:r w:rsidR="00E94C01" w:rsidRPr="009E44B5">
        <w:rPr>
          <w:rFonts w:ascii="Arial Narrow" w:hAnsi="Arial Narrow"/>
          <w:bCs/>
          <w:lang w:val="en-GB"/>
        </w:rPr>
        <w:t>that the</w:t>
      </w:r>
      <w:r w:rsidR="004A74E3" w:rsidRPr="009E44B5">
        <w:rPr>
          <w:rFonts w:ascii="Arial Narrow" w:hAnsi="Arial Narrow"/>
          <w:bCs/>
          <w:lang w:val="en-GB"/>
        </w:rPr>
        <w:t xml:space="preserve"> production</w:t>
      </w:r>
      <w:r w:rsidR="00E94C01" w:rsidRPr="009E44B5">
        <w:rPr>
          <w:rFonts w:ascii="Arial Narrow" w:hAnsi="Arial Narrow"/>
          <w:bCs/>
          <w:lang w:val="en-GB"/>
        </w:rPr>
        <w:t xml:space="preserve"> costs are competitive</w:t>
      </w:r>
      <w:r w:rsidR="004A74E3" w:rsidRPr="009E44B5">
        <w:rPr>
          <w:rFonts w:ascii="Arial Narrow" w:hAnsi="Arial Narrow"/>
          <w:bCs/>
          <w:lang w:val="en-GB"/>
        </w:rPr>
        <w:t>,</w:t>
      </w:r>
      <w:r w:rsidR="00E94C01" w:rsidRPr="009E44B5">
        <w:rPr>
          <w:rFonts w:ascii="Arial Narrow" w:hAnsi="Arial Narrow"/>
          <w:bCs/>
          <w:lang w:val="en-GB"/>
        </w:rPr>
        <w:t xml:space="preserve"> and</w:t>
      </w:r>
      <w:r w:rsidR="004A74E3" w:rsidRPr="009E44B5">
        <w:rPr>
          <w:rFonts w:ascii="Arial Narrow" w:hAnsi="Arial Narrow"/>
          <w:bCs/>
          <w:lang w:val="en-GB"/>
        </w:rPr>
        <w:t xml:space="preserve"> can be</w:t>
      </w:r>
      <w:r w:rsidR="00E94C01" w:rsidRPr="009E44B5">
        <w:rPr>
          <w:rFonts w:ascii="Arial Narrow" w:hAnsi="Arial Narrow"/>
          <w:bCs/>
          <w:lang w:val="en-GB"/>
        </w:rPr>
        <w:t xml:space="preserve"> even </w:t>
      </w:r>
      <w:r w:rsidR="004A74E3" w:rsidRPr="009E44B5">
        <w:rPr>
          <w:rFonts w:ascii="Arial Narrow" w:hAnsi="Arial Narrow"/>
          <w:bCs/>
          <w:lang w:val="en-GB"/>
        </w:rPr>
        <w:t xml:space="preserve">lower </w:t>
      </w:r>
      <w:r w:rsidR="00385EA1" w:rsidRPr="009E44B5">
        <w:rPr>
          <w:rFonts w:ascii="Arial Narrow" w:hAnsi="Arial Narrow"/>
          <w:bCs/>
          <w:lang w:val="en-GB"/>
        </w:rPr>
        <w:t xml:space="preserve">than </w:t>
      </w:r>
      <w:r w:rsidR="006A2156" w:rsidRPr="009E44B5">
        <w:rPr>
          <w:rFonts w:ascii="Arial Narrow" w:hAnsi="Arial Narrow"/>
          <w:bCs/>
          <w:lang w:val="en-GB"/>
        </w:rPr>
        <w:t>those of</w:t>
      </w:r>
      <w:r w:rsidR="00385EA1" w:rsidRPr="009E44B5">
        <w:rPr>
          <w:rFonts w:ascii="Arial Narrow" w:hAnsi="Arial Narrow"/>
          <w:bCs/>
          <w:lang w:val="en-GB"/>
        </w:rPr>
        <w:t xml:space="preserve"> both technologies </w:t>
      </w:r>
      <w:r w:rsidR="00E94C01" w:rsidRPr="009E44B5">
        <w:rPr>
          <w:rFonts w:ascii="Arial Narrow" w:hAnsi="Arial Narrow"/>
          <w:bCs/>
          <w:lang w:val="en-GB"/>
        </w:rPr>
        <w:t>if a credit from the digestate</w:t>
      </w:r>
      <w:r w:rsidR="00066E59" w:rsidRPr="009E44B5">
        <w:rPr>
          <w:rFonts w:ascii="Arial Narrow" w:hAnsi="Arial Narrow"/>
          <w:bCs/>
          <w:lang w:val="en-GB"/>
        </w:rPr>
        <w:t xml:space="preserve"> can be obtained</w:t>
      </w:r>
      <w:r w:rsidR="00E94C01" w:rsidRPr="009E44B5">
        <w:rPr>
          <w:rFonts w:ascii="Arial Narrow" w:hAnsi="Arial Narrow"/>
          <w:bCs/>
          <w:lang w:val="en-GB"/>
        </w:rPr>
        <w:t>.</w:t>
      </w:r>
      <w:r w:rsidR="00385EA1" w:rsidRPr="009E44B5">
        <w:rPr>
          <w:rFonts w:ascii="Arial Narrow" w:hAnsi="Arial Narrow"/>
          <w:bCs/>
          <w:lang w:val="en-GB"/>
        </w:rPr>
        <w:t xml:space="preserve"> The one drawback of the facility that uses carbon capture technologies is the need to find a use to the captured CO</w:t>
      </w:r>
      <w:r w:rsidR="00385EA1" w:rsidRPr="009E44B5">
        <w:rPr>
          <w:rFonts w:ascii="Arial Narrow" w:hAnsi="Arial Narrow"/>
          <w:bCs/>
          <w:vertAlign w:val="subscript"/>
          <w:lang w:val="en-GB"/>
        </w:rPr>
        <w:t>2</w:t>
      </w:r>
      <w:r w:rsidR="00385EA1" w:rsidRPr="009E44B5">
        <w:rPr>
          <w:rFonts w:ascii="Arial Narrow" w:hAnsi="Arial Narrow"/>
          <w:bCs/>
          <w:lang w:val="en-GB"/>
        </w:rPr>
        <w:t>. The advantage is that it does not require additional power to produce renewable hydrogen.</w:t>
      </w:r>
    </w:p>
    <w:p w14:paraId="07B05372" w14:textId="77777777" w:rsidR="007304E2" w:rsidRPr="009E44B5" w:rsidRDefault="00E94C01" w:rsidP="006D58B2">
      <w:pPr>
        <w:spacing w:line="480" w:lineRule="auto"/>
        <w:ind w:firstLine="720"/>
        <w:jc w:val="both"/>
        <w:rPr>
          <w:rFonts w:ascii="Arial Narrow" w:hAnsi="Arial Narrow"/>
          <w:bCs/>
          <w:lang w:val="en-US"/>
        </w:rPr>
      </w:pPr>
      <w:r w:rsidRPr="009E44B5">
        <w:rPr>
          <w:rFonts w:ascii="Arial Narrow" w:hAnsi="Arial Narrow"/>
          <w:bCs/>
          <w:lang w:val="en-US"/>
        </w:rPr>
        <w:t>Therefore, the recommendation</w:t>
      </w:r>
      <w:r w:rsidR="00385EA1" w:rsidRPr="009E44B5">
        <w:rPr>
          <w:rFonts w:ascii="Arial Narrow" w:hAnsi="Arial Narrow"/>
          <w:bCs/>
          <w:lang w:val="en-US"/>
        </w:rPr>
        <w:t xml:space="preserve"> among biogas upgrading via CO</w:t>
      </w:r>
      <w:r w:rsidR="00385EA1" w:rsidRPr="009E44B5">
        <w:rPr>
          <w:rFonts w:ascii="Arial Narrow" w:hAnsi="Arial Narrow"/>
          <w:bCs/>
          <w:vertAlign w:val="subscript"/>
          <w:lang w:val="en-US"/>
        </w:rPr>
        <w:t>2</w:t>
      </w:r>
      <w:r w:rsidR="00385EA1" w:rsidRPr="009E44B5">
        <w:rPr>
          <w:rFonts w:ascii="Arial Narrow" w:hAnsi="Arial Narrow"/>
          <w:bCs/>
          <w:lang w:val="en-US"/>
        </w:rPr>
        <w:t xml:space="preserve"> capture, via CO</w:t>
      </w:r>
      <w:r w:rsidR="00385EA1" w:rsidRPr="009E44B5">
        <w:rPr>
          <w:rFonts w:ascii="Arial Narrow" w:hAnsi="Arial Narrow"/>
          <w:bCs/>
          <w:vertAlign w:val="subscript"/>
          <w:lang w:val="en-US"/>
        </w:rPr>
        <w:t xml:space="preserve">2 </w:t>
      </w:r>
      <w:r w:rsidR="00385EA1" w:rsidRPr="009E44B5">
        <w:rPr>
          <w:rFonts w:ascii="Arial Narrow" w:hAnsi="Arial Narrow"/>
          <w:bCs/>
          <w:lang w:val="en-US"/>
        </w:rPr>
        <w:t>hydrogenation or synthetic methane production,</w:t>
      </w:r>
      <w:r w:rsidRPr="009E44B5">
        <w:rPr>
          <w:rFonts w:ascii="Arial Narrow" w:hAnsi="Arial Narrow"/>
          <w:bCs/>
          <w:lang w:val="en-US"/>
        </w:rPr>
        <w:t xml:space="preserve"> would </w:t>
      </w:r>
      <w:r w:rsidR="00385EA1" w:rsidRPr="009E44B5">
        <w:rPr>
          <w:rFonts w:ascii="Arial Narrow" w:hAnsi="Arial Narrow"/>
          <w:bCs/>
          <w:lang w:val="en-US"/>
        </w:rPr>
        <w:t xml:space="preserve">depend on the availability of solar or wind energy. </w:t>
      </w:r>
      <w:r w:rsidR="00035DF1" w:rsidRPr="009E44B5">
        <w:rPr>
          <w:rFonts w:ascii="Arial Narrow" w:hAnsi="Arial Narrow"/>
          <w:bCs/>
          <w:lang w:val="en-US"/>
        </w:rPr>
        <w:t>Considering the case of</w:t>
      </w:r>
      <w:r w:rsidR="00385EA1" w:rsidRPr="009E44B5">
        <w:rPr>
          <w:rFonts w:ascii="Arial Narrow" w:hAnsi="Arial Narrow"/>
          <w:bCs/>
          <w:lang w:val="en-US"/>
        </w:rPr>
        <w:t xml:space="preserve"> Spain, </w:t>
      </w:r>
      <w:r w:rsidRPr="009E44B5">
        <w:rPr>
          <w:rFonts w:ascii="Arial Narrow" w:hAnsi="Arial Narrow"/>
          <w:bCs/>
          <w:lang w:val="en-US"/>
        </w:rPr>
        <w:t xml:space="preserve">the use </w:t>
      </w:r>
      <w:r w:rsidR="001F3612" w:rsidRPr="009E44B5">
        <w:rPr>
          <w:rFonts w:ascii="Arial Narrow" w:hAnsi="Arial Narrow"/>
          <w:bCs/>
          <w:lang w:val="en-US"/>
        </w:rPr>
        <w:t xml:space="preserve">of </w:t>
      </w:r>
      <w:r w:rsidRPr="009E44B5">
        <w:rPr>
          <w:rFonts w:ascii="Arial Narrow" w:hAnsi="Arial Narrow"/>
          <w:bCs/>
          <w:lang w:val="en-US"/>
        </w:rPr>
        <w:t>variable production of methane with the solar energy by</w:t>
      </w:r>
      <w:r w:rsidR="00385EA1" w:rsidRPr="009E44B5">
        <w:rPr>
          <w:rFonts w:ascii="Arial Narrow" w:hAnsi="Arial Narrow"/>
          <w:bCs/>
          <w:lang w:val="en-US"/>
        </w:rPr>
        <w:t xml:space="preserve"> direct</w:t>
      </w:r>
      <w:r w:rsidRPr="009E44B5">
        <w:rPr>
          <w:rFonts w:ascii="Arial Narrow" w:hAnsi="Arial Narrow"/>
          <w:bCs/>
          <w:lang w:val="en-US"/>
        </w:rPr>
        <w:t xml:space="preserve"> hydrogenation of the </w:t>
      </w:r>
      <w:r w:rsidR="00784260" w:rsidRPr="009E44B5">
        <w:rPr>
          <w:rFonts w:ascii="Arial Narrow" w:hAnsi="Arial Narrow"/>
          <w:bCs/>
          <w:lang w:val="en-US"/>
        </w:rPr>
        <w:t>CO</w:t>
      </w:r>
      <w:r w:rsidR="00784260" w:rsidRPr="009E44B5">
        <w:rPr>
          <w:rFonts w:ascii="Arial Narrow" w:hAnsi="Arial Narrow"/>
          <w:bCs/>
          <w:vertAlign w:val="subscript"/>
          <w:lang w:val="en-US"/>
        </w:rPr>
        <w:t>2</w:t>
      </w:r>
      <w:r w:rsidRPr="009E44B5">
        <w:rPr>
          <w:rFonts w:ascii="Arial Narrow" w:hAnsi="Arial Narrow"/>
          <w:bCs/>
          <w:lang w:val="en-US"/>
        </w:rPr>
        <w:t xml:space="preserve"> </w:t>
      </w:r>
      <w:r w:rsidR="00C312F9" w:rsidRPr="009E44B5">
        <w:rPr>
          <w:rFonts w:ascii="Arial Narrow" w:hAnsi="Arial Narrow"/>
          <w:bCs/>
          <w:lang w:val="en-US"/>
        </w:rPr>
        <w:t xml:space="preserve">contained in </w:t>
      </w:r>
      <w:r w:rsidRPr="009E44B5">
        <w:rPr>
          <w:rFonts w:ascii="Arial Narrow" w:hAnsi="Arial Narrow"/>
          <w:bCs/>
          <w:lang w:val="en-US"/>
        </w:rPr>
        <w:t xml:space="preserve">the biogas </w:t>
      </w:r>
      <w:r w:rsidR="00385EA1" w:rsidRPr="009E44B5">
        <w:rPr>
          <w:rFonts w:ascii="Arial Narrow" w:hAnsi="Arial Narrow"/>
          <w:bCs/>
          <w:lang w:val="en-US"/>
        </w:rPr>
        <w:t>i</w:t>
      </w:r>
      <w:r w:rsidRPr="009E44B5">
        <w:rPr>
          <w:rFonts w:ascii="Arial Narrow" w:hAnsi="Arial Narrow"/>
          <w:bCs/>
          <w:lang w:val="en-US"/>
        </w:rPr>
        <w:t>s the best alternative</w:t>
      </w:r>
      <w:r w:rsidR="00385EA1" w:rsidRPr="009E44B5">
        <w:rPr>
          <w:rFonts w:ascii="Arial Narrow" w:hAnsi="Arial Narrow"/>
          <w:bCs/>
          <w:lang w:val="en-US"/>
        </w:rPr>
        <w:t xml:space="preserve"> (</w:t>
      </w:r>
      <w:proofErr w:type="spellStart"/>
      <w:r w:rsidR="00385EA1" w:rsidRPr="009E44B5">
        <w:rPr>
          <w:rFonts w:ascii="Arial Narrow" w:hAnsi="Arial Narrow"/>
          <w:bCs/>
          <w:lang w:val="en-US"/>
        </w:rPr>
        <w:t>Curto</w:t>
      </w:r>
      <w:proofErr w:type="spellEnd"/>
      <w:r w:rsidR="00385EA1" w:rsidRPr="009E44B5">
        <w:rPr>
          <w:rFonts w:ascii="Arial Narrow" w:hAnsi="Arial Narrow"/>
          <w:bCs/>
          <w:lang w:val="en-US"/>
        </w:rPr>
        <w:t xml:space="preserve"> and Martín, 2019)</w:t>
      </w:r>
      <w:r w:rsidR="00C312F9" w:rsidRPr="009E44B5">
        <w:rPr>
          <w:rFonts w:ascii="Arial Narrow" w:hAnsi="Arial Narrow"/>
          <w:bCs/>
          <w:lang w:val="en-US"/>
        </w:rPr>
        <w:t>.</w:t>
      </w:r>
      <w:r w:rsidR="00385EA1" w:rsidRPr="009E44B5">
        <w:rPr>
          <w:rFonts w:ascii="Arial Narrow" w:hAnsi="Arial Narrow"/>
          <w:bCs/>
          <w:lang w:val="en-US"/>
        </w:rPr>
        <w:t xml:space="preserve"> However, this is only competitive in the south of the country. Renewable methane can be the alternative when the power is produced in regions of high wind velocity (de la Cruz and Martín, 2016)</w:t>
      </w:r>
      <w:r w:rsidR="00C74863" w:rsidRPr="009E44B5">
        <w:rPr>
          <w:rFonts w:ascii="Arial Narrow" w:hAnsi="Arial Narrow"/>
          <w:bCs/>
          <w:lang w:val="en-US"/>
        </w:rPr>
        <w:t xml:space="preserve">. Otherwise, </w:t>
      </w:r>
      <w:r w:rsidR="00385EA1" w:rsidRPr="009E44B5">
        <w:rPr>
          <w:rFonts w:ascii="Arial Narrow" w:hAnsi="Arial Narrow"/>
          <w:bCs/>
          <w:lang w:val="en-US"/>
        </w:rPr>
        <w:t xml:space="preserve">the use of </w:t>
      </w:r>
      <w:r w:rsidR="00C74863" w:rsidRPr="009E44B5">
        <w:rPr>
          <w:rFonts w:ascii="Arial Narrow" w:hAnsi="Arial Narrow"/>
          <w:bCs/>
          <w:lang w:val="en-US"/>
        </w:rPr>
        <w:t>CO</w:t>
      </w:r>
      <w:r w:rsidR="00C74863" w:rsidRPr="009E44B5">
        <w:rPr>
          <w:rFonts w:ascii="Arial Narrow" w:hAnsi="Arial Narrow"/>
          <w:bCs/>
          <w:vertAlign w:val="subscript"/>
          <w:lang w:val="en-US"/>
        </w:rPr>
        <w:t>2</w:t>
      </w:r>
      <w:r w:rsidR="00C74863" w:rsidRPr="009E44B5">
        <w:rPr>
          <w:rFonts w:ascii="Arial Narrow" w:hAnsi="Arial Narrow"/>
          <w:bCs/>
          <w:lang w:val="en-US"/>
        </w:rPr>
        <w:t xml:space="preserve"> capture </w:t>
      </w:r>
      <w:r w:rsidR="00385EA1" w:rsidRPr="009E44B5">
        <w:rPr>
          <w:rFonts w:ascii="Arial Narrow" w:hAnsi="Arial Narrow"/>
          <w:bCs/>
          <w:lang w:val="en-US"/>
        </w:rPr>
        <w:t xml:space="preserve">technologies </w:t>
      </w:r>
      <w:r w:rsidR="00C74863" w:rsidRPr="009E44B5">
        <w:rPr>
          <w:rFonts w:ascii="Arial Narrow" w:hAnsi="Arial Narrow"/>
          <w:bCs/>
          <w:lang w:val="en-US"/>
        </w:rPr>
        <w:t>is preferred.</w:t>
      </w:r>
    </w:p>
    <w:p w14:paraId="127DDE83" w14:textId="587998C3" w:rsidR="008D0E57" w:rsidRPr="009E44B5" w:rsidRDefault="008D0E57" w:rsidP="008D0E57">
      <w:pPr>
        <w:jc w:val="center"/>
        <w:rPr>
          <w:rFonts w:ascii="Arial Narrow" w:hAnsi="Arial Narrow"/>
          <w:bCs/>
          <w:lang w:val="en-US"/>
        </w:rPr>
      </w:pPr>
      <w:bookmarkStart w:id="40" w:name="_Hlk14108933"/>
      <w:r w:rsidRPr="009E44B5">
        <w:rPr>
          <w:rFonts w:ascii="Arial Narrow" w:hAnsi="Arial Narrow"/>
          <w:bCs/>
          <w:lang w:val="en-US"/>
        </w:rPr>
        <w:t xml:space="preserve">Table </w:t>
      </w:r>
      <w:r w:rsidR="00E87392" w:rsidRPr="009E44B5">
        <w:rPr>
          <w:rFonts w:ascii="Arial Narrow" w:hAnsi="Arial Narrow"/>
          <w:bCs/>
          <w:lang w:val="en-US"/>
        </w:rPr>
        <w:t>7</w:t>
      </w:r>
      <w:r w:rsidR="00DA7388" w:rsidRPr="009E44B5">
        <w:rPr>
          <w:rFonts w:ascii="Arial Narrow" w:hAnsi="Arial Narrow"/>
          <w:bCs/>
          <w:lang w:val="en-US"/>
        </w:rPr>
        <w:t>.-</w:t>
      </w:r>
      <w:r w:rsidRPr="009E44B5">
        <w:rPr>
          <w:rFonts w:ascii="Arial Narrow" w:hAnsi="Arial Narrow"/>
          <w:bCs/>
          <w:lang w:val="en-US"/>
        </w:rPr>
        <w:t xml:space="preserve"> Operating conditions and economic parameter for the </w:t>
      </w:r>
      <w:r w:rsidR="00EF5C7E" w:rsidRPr="009E44B5">
        <w:rPr>
          <w:rFonts w:ascii="Arial Narrow" w:hAnsi="Arial Narrow"/>
          <w:bCs/>
          <w:lang w:val="en-US"/>
        </w:rPr>
        <w:t>scaled-up</w:t>
      </w:r>
      <w:r w:rsidRPr="009E44B5">
        <w:rPr>
          <w:rFonts w:ascii="Arial Narrow" w:hAnsi="Arial Narrow"/>
          <w:bCs/>
          <w:lang w:val="en-US"/>
        </w:rPr>
        <w:t xml:space="preserve"> plant from food waste.</w:t>
      </w:r>
    </w:p>
    <w:p w14:paraId="01CDF902" w14:textId="77777777" w:rsidR="00472EE7" w:rsidRPr="009E44B5" w:rsidRDefault="00472EE7" w:rsidP="008D0E57">
      <w:pPr>
        <w:jc w:val="center"/>
        <w:rPr>
          <w:rFonts w:ascii="Arial Narrow" w:hAnsi="Arial Narrow"/>
          <w:bCs/>
          <w:lang w:val="en-US"/>
        </w:rPr>
      </w:pPr>
    </w:p>
    <w:tbl>
      <w:tblPr>
        <w:tblStyle w:val="Tablaconcuadrcula"/>
        <w:tblW w:w="0" w:type="auto"/>
        <w:jc w:val="center"/>
        <w:tblLook w:val="04A0" w:firstRow="1" w:lastRow="0" w:firstColumn="1" w:lastColumn="0" w:noHBand="0" w:noVBand="1"/>
      </w:tblPr>
      <w:tblGrid>
        <w:gridCol w:w="2376"/>
        <w:gridCol w:w="1535"/>
      </w:tblGrid>
      <w:tr w:rsidR="009E44B5" w:rsidRPr="009E44B5" w14:paraId="6BA8E452" w14:textId="77777777" w:rsidTr="0030063C">
        <w:trPr>
          <w:jc w:val="center"/>
        </w:trPr>
        <w:tc>
          <w:tcPr>
            <w:tcW w:w="2376" w:type="dxa"/>
            <w:vAlign w:val="center"/>
          </w:tcPr>
          <w:p w14:paraId="55D68067" w14:textId="77777777" w:rsidR="00472EE7" w:rsidRPr="009E44B5" w:rsidRDefault="00472EE7">
            <w:pPr>
              <w:jc w:val="center"/>
              <w:rPr>
                <w:rFonts w:ascii="Arial Narrow" w:hAnsi="Arial Narrow"/>
                <w:lang w:val="en-US"/>
              </w:rPr>
            </w:pPr>
          </w:p>
        </w:tc>
        <w:tc>
          <w:tcPr>
            <w:tcW w:w="1535" w:type="dxa"/>
            <w:vAlign w:val="center"/>
          </w:tcPr>
          <w:p w14:paraId="2108DA3C" w14:textId="77777777" w:rsidR="00472EE7" w:rsidRPr="009E44B5" w:rsidRDefault="00472EE7">
            <w:pPr>
              <w:jc w:val="center"/>
              <w:rPr>
                <w:rFonts w:ascii="Arial Narrow" w:hAnsi="Arial Narrow"/>
                <w:lang w:val="en-US"/>
              </w:rPr>
            </w:pPr>
            <w:r w:rsidRPr="009E44B5">
              <w:rPr>
                <w:rFonts w:ascii="Arial Narrow" w:hAnsi="Arial Narrow"/>
                <w:lang w:val="en-US"/>
              </w:rPr>
              <w:t>Food Waste</w:t>
            </w:r>
          </w:p>
        </w:tc>
      </w:tr>
      <w:tr w:rsidR="009E44B5" w:rsidRPr="009E44B5" w14:paraId="2AE6BECF" w14:textId="77777777" w:rsidTr="0030063C">
        <w:trPr>
          <w:jc w:val="center"/>
        </w:trPr>
        <w:tc>
          <w:tcPr>
            <w:tcW w:w="2376" w:type="dxa"/>
            <w:vAlign w:val="center"/>
          </w:tcPr>
          <w:p w14:paraId="494C044A" w14:textId="77777777" w:rsidR="00472EE7" w:rsidRPr="009E44B5" w:rsidRDefault="00472EE7">
            <w:pPr>
              <w:jc w:val="center"/>
              <w:rPr>
                <w:rFonts w:ascii="Arial Narrow" w:hAnsi="Arial Narrow"/>
                <w:lang w:val="en-US"/>
              </w:rPr>
            </w:pPr>
            <w:r w:rsidRPr="009E44B5">
              <w:rPr>
                <w:rFonts w:ascii="Arial Narrow" w:hAnsi="Arial Narrow"/>
                <w:lang w:val="en-US"/>
              </w:rPr>
              <w:t>Kg Methane/kg feed</w:t>
            </w:r>
          </w:p>
        </w:tc>
        <w:tc>
          <w:tcPr>
            <w:tcW w:w="1535" w:type="dxa"/>
            <w:vAlign w:val="center"/>
          </w:tcPr>
          <w:p w14:paraId="044D774F" w14:textId="77777777" w:rsidR="00472EE7" w:rsidRPr="009E44B5" w:rsidRDefault="00472EE7">
            <w:pPr>
              <w:jc w:val="center"/>
              <w:rPr>
                <w:rFonts w:ascii="Arial Narrow" w:hAnsi="Arial Narrow"/>
                <w:lang w:val="en-US"/>
              </w:rPr>
            </w:pPr>
            <w:r w:rsidRPr="009E44B5">
              <w:rPr>
                <w:rFonts w:ascii="Arial Narrow" w:hAnsi="Arial Narrow"/>
                <w:lang w:val="en-US"/>
              </w:rPr>
              <w:t>0.72/20</w:t>
            </w:r>
          </w:p>
        </w:tc>
      </w:tr>
      <w:tr w:rsidR="009E44B5" w:rsidRPr="009E44B5" w14:paraId="7E7A9C3E" w14:textId="77777777" w:rsidTr="0030063C">
        <w:trPr>
          <w:jc w:val="center"/>
        </w:trPr>
        <w:tc>
          <w:tcPr>
            <w:tcW w:w="2376" w:type="dxa"/>
            <w:vAlign w:val="center"/>
          </w:tcPr>
          <w:p w14:paraId="7132CC02" w14:textId="77777777" w:rsidR="00472EE7" w:rsidRPr="009E44B5" w:rsidRDefault="00472EE7">
            <w:pPr>
              <w:jc w:val="center"/>
              <w:rPr>
                <w:rFonts w:ascii="Arial Narrow" w:hAnsi="Arial Narrow"/>
                <w:lang w:val="en-US"/>
              </w:rPr>
            </w:pPr>
            <w:r w:rsidRPr="009E44B5">
              <w:rPr>
                <w:rFonts w:ascii="Arial Narrow" w:hAnsi="Arial Narrow"/>
                <w:lang w:val="en-US"/>
              </w:rPr>
              <w:t>Nº of digesters</w:t>
            </w:r>
          </w:p>
        </w:tc>
        <w:tc>
          <w:tcPr>
            <w:tcW w:w="1535" w:type="dxa"/>
            <w:vAlign w:val="center"/>
          </w:tcPr>
          <w:p w14:paraId="44C96D80" w14:textId="77777777" w:rsidR="00472EE7" w:rsidRPr="009E44B5" w:rsidRDefault="00472EE7">
            <w:pPr>
              <w:jc w:val="center"/>
              <w:rPr>
                <w:rFonts w:ascii="Arial Narrow" w:hAnsi="Arial Narrow"/>
                <w:lang w:val="en-US"/>
              </w:rPr>
            </w:pPr>
            <w:r w:rsidRPr="009E44B5">
              <w:rPr>
                <w:rFonts w:ascii="Arial Narrow" w:hAnsi="Arial Narrow"/>
                <w:lang w:val="en-US"/>
              </w:rPr>
              <w:t>12</w:t>
            </w:r>
          </w:p>
        </w:tc>
      </w:tr>
      <w:tr w:rsidR="009E44B5" w:rsidRPr="009E44B5" w14:paraId="4B13CC41" w14:textId="77777777" w:rsidTr="0030063C">
        <w:trPr>
          <w:jc w:val="center"/>
        </w:trPr>
        <w:tc>
          <w:tcPr>
            <w:tcW w:w="2376" w:type="dxa"/>
            <w:vAlign w:val="center"/>
          </w:tcPr>
          <w:p w14:paraId="40C8E112" w14:textId="77777777" w:rsidR="00472EE7" w:rsidRPr="009E44B5" w:rsidRDefault="00472EE7">
            <w:pPr>
              <w:jc w:val="center"/>
              <w:rPr>
                <w:rFonts w:ascii="Arial Narrow" w:hAnsi="Arial Narrow"/>
                <w:lang w:val="en-US"/>
              </w:rPr>
            </w:pPr>
            <w:r w:rsidRPr="009E44B5">
              <w:rPr>
                <w:rFonts w:ascii="Arial Narrow" w:hAnsi="Arial Narrow"/>
                <w:lang w:val="en-US"/>
              </w:rPr>
              <w:t>Investment cost (M€)</w:t>
            </w:r>
          </w:p>
        </w:tc>
        <w:tc>
          <w:tcPr>
            <w:tcW w:w="1535" w:type="dxa"/>
            <w:vAlign w:val="center"/>
          </w:tcPr>
          <w:p w14:paraId="756F54C4" w14:textId="77777777" w:rsidR="00472EE7" w:rsidRPr="009E44B5" w:rsidRDefault="00472EE7">
            <w:pPr>
              <w:jc w:val="center"/>
              <w:rPr>
                <w:rFonts w:ascii="Arial Narrow" w:hAnsi="Arial Narrow"/>
                <w:lang w:val="en-US"/>
              </w:rPr>
            </w:pPr>
            <w:r w:rsidRPr="009E44B5">
              <w:rPr>
                <w:rFonts w:ascii="Arial Narrow" w:hAnsi="Arial Narrow"/>
                <w:lang w:val="en-US"/>
              </w:rPr>
              <w:t>124.5</w:t>
            </w:r>
          </w:p>
        </w:tc>
      </w:tr>
      <w:tr w:rsidR="009E44B5" w:rsidRPr="009E44B5" w14:paraId="0761F1C3" w14:textId="77777777" w:rsidTr="0030063C">
        <w:trPr>
          <w:jc w:val="center"/>
        </w:trPr>
        <w:tc>
          <w:tcPr>
            <w:tcW w:w="2376" w:type="dxa"/>
            <w:vAlign w:val="center"/>
          </w:tcPr>
          <w:p w14:paraId="518FA690" w14:textId="77777777" w:rsidR="00472EE7" w:rsidRPr="009E44B5" w:rsidRDefault="00472EE7">
            <w:pPr>
              <w:jc w:val="center"/>
              <w:rPr>
                <w:rFonts w:ascii="Arial Narrow" w:hAnsi="Arial Narrow"/>
                <w:lang w:val="en-US"/>
              </w:rPr>
            </w:pPr>
            <w:r w:rsidRPr="009E44B5">
              <w:rPr>
                <w:rFonts w:ascii="Arial Narrow" w:hAnsi="Arial Narrow"/>
                <w:lang w:val="en-US"/>
              </w:rPr>
              <w:t>Production cost (M€/</w:t>
            </w:r>
            <w:proofErr w:type="spellStart"/>
            <w:r w:rsidRPr="009E44B5">
              <w:rPr>
                <w:rFonts w:ascii="Arial Narrow" w:hAnsi="Arial Narrow"/>
                <w:lang w:val="en-US"/>
              </w:rPr>
              <w:t>yr</w:t>
            </w:r>
            <w:proofErr w:type="spellEnd"/>
            <w:r w:rsidRPr="009E44B5">
              <w:rPr>
                <w:rFonts w:ascii="Arial Narrow" w:hAnsi="Arial Narrow"/>
                <w:lang w:val="en-US"/>
              </w:rPr>
              <w:t>)</w:t>
            </w:r>
          </w:p>
        </w:tc>
        <w:tc>
          <w:tcPr>
            <w:tcW w:w="1535" w:type="dxa"/>
            <w:vAlign w:val="center"/>
          </w:tcPr>
          <w:p w14:paraId="0EF5D10F" w14:textId="77777777" w:rsidR="00472EE7" w:rsidRPr="009E44B5" w:rsidRDefault="00472EE7">
            <w:pPr>
              <w:jc w:val="center"/>
              <w:rPr>
                <w:rFonts w:ascii="Arial Narrow" w:hAnsi="Arial Narrow"/>
                <w:lang w:val="en-US"/>
              </w:rPr>
            </w:pPr>
            <w:r w:rsidRPr="009E44B5">
              <w:rPr>
                <w:rFonts w:ascii="Arial Narrow" w:hAnsi="Arial Narrow"/>
                <w:lang w:val="en-US"/>
              </w:rPr>
              <w:t>8.6</w:t>
            </w:r>
          </w:p>
        </w:tc>
      </w:tr>
      <w:tr w:rsidR="009E44B5" w:rsidRPr="009E44B5" w14:paraId="2F51537D" w14:textId="77777777" w:rsidTr="0030063C">
        <w:trPr>
          <w:jc w:val="center"/>
        </w:trPr>
        <w:tc>
          <w:tcPr>
            <w:tcW w:w="2376" w:type="dxa"/>
            <w:vAlign w:val="center"/>
          </w:tcPr>
          <w:p w14:paraId="538479FD" w14:textId="77777777" w:rsidR="00472EE7" w:rsidRPr="009E44B5" w:rsidRDefault="00472EE7">
            <w:pPr>
              <w:jc w:val="center"/>
              <w:rPr>
                <w:rFonts w:ascii="Arial Narrow" w:hAnsi="Arial Narrow"/>
                <w:lang w:val="en-US"/>
              </w:rPr>
            </w:pPr>
            <w:r w:rsidRPr="009E44B5">
              <w:rPr>
                <w:rFonts w:ascii="Arial Narrow" w:hAnsi="Arial Narrow"/>
                <w:lang w:val="en-US"/>
              </w:rPr>
              <w:t>Credit digestate (M€/</w:t>
            </w:r>
            <w:proofErr w:type="spellStart"/>
            <w:r w:rsidRPr="009E44B5">
              <w:rPr>
                <w:rFonts w:ascii="Arial Narrow" w:hAnsi="Arial Narrow"/>
                <w:lang w:val="en-US"/>
              </w:rPr>
              <w:t>yr</w:t>
            </w:r>
            <w:proofErr w:type="spellEnd"/>
            <w:r w:rsidRPr="009E44B5">
              <w:rPr>
                <w:rFonts w:ascii="Arial Narrow" w:hAnsi="Arial Narrow"/>
                <w:lang w:val="en-US"/>
              </w:rPr>
              <w:t>)</w:t>
            </w:r>
          </w:p>
        </w:tc>
        <w:tc>
          <w:tcPr>
            <w:tcW w:w="1535" w:type="dxa"/>
            <w:vAlign w:val="center"/>
          </w:tcPr>
          <w:p w14:paraId="1C48C8F0" w14:textId="77777777" w:rsidR="00472EE7" w:rsidRPr="009E44B5" w:rsidRDefault="00472EE7">
            <w:pPr>
              <w:jc w:val="center"/>
              <w:rPr>
                <w:rFonts w:ascii="Arial Narrow" w:hAnsi="Arial Narrow"/>
                <w:lang w:val="en-US"/>
              </w:rPr>
            </w:pPr>
            <w:r w:rsidRPr="009E44B5">
              <w:rPr>
                <w:rFonts w:ascii="Arial Narrow" w:hAnsi="Arial Narrow"/>
                <w:lang w:val="en-US"/>
              </w:rPr>
              <w:t>38.3</w:t>
            </w:r>
          </w:p>
        </w:tc>
      </w:tr>
      <w:tr w:rsidR="009E44B5" w:rsidRPr="009E44B5" w14:paraId="5D24728B" w14:textId="77777777" w:rsidTr="0030063C">
        <w:trPr>
          <w:jc w:val="center"/>
        </w:trPr>
        <w:tc>
          <w:tcPr>
            <w:tcW w:w="2376" w:type="dxa"/>
            <w:vAlign w:val="center"/>
          </w:tcPr>
          <w:p w14:paraId="5DFCB401" w14:textId="77777777" w:rsidR="00472EE7" w:rsidRPr="009E44B5" w:rsidRDefault="00472EE7">
            <w:pPr>
              <w:jc w:val="center"/>
              <w:rPr>
                <w:rFonts w:ascii="Arial Narrow" w:hAnsi="Arial Narrow"/>
                <w:lang w:val="en-US"/>
              </w:rPr>
            </w:pPr>
            <w:r w:rsidRPr="009E44B5">
              <w:rPr>
                <w:rFonts w:ascii="Arial Narrow" w:hAnsi="Arial Narrow"/>
                <w:lang w:val="en-US"/>
              </w:rPr>
              <w:t>Production cost (no credit)</w:t>
            </w:r>
          </w:p>
        </w:tc>
        <w:tc>
          <w:tcPr>
            <w:tcW w:w="1535" w:type="dxa"/>
            <w:vAlign w:val="center"/>
          </w:tcPr>
          <w:p w14:paraId="42928326" w14:textId="77777777" w:rsidR="00472EE7" w:rsidRPr="009E44B5" w:rsidRDefault="00472EE7">
            <w:pPr>
              <w:jc w:val="center"/>
              <w:rPr>
                <w:rFonts w:ascii="Arial Narrow" w:hAnsi="Arial Narrow"/>
                <w:lang w:val="en-US"/>
              </w:rPr>
            </w:pPr>
            <w:r w:rsidRPr="009E44B5">
              <w:rPr>
                <w:rFonts w:ascii="Arial Narrow" w:hAnsi="Arial Narrow"/>
                <w:lang w:val="en-US"/>
              </w:rPr>
              <w:t>0.30€/Nm</w:t>
            </w:r>
            <w:r w:rsidRPr="009E44B5">
              <w:rPr>
                <w:rFonts w:ascii="Arial Narrow" w:hAnsi="Arial Narrow"/>
                <w:vertAlign w:val="superscript"/>
                <w:lang w:val="en-US"/>
              </w:rPr>
              <w:t>3</w:t>
            </w:r>
          </w:p>
          <w:p w14:paraId="09BE1B28" w14:textId="77777777" w:rsidR="00472EE7" w:rsidRPr="009E44B5" w:rsidRDefault="00472EE7">
            <w:pPr>
              <w:jc w:val="center"/>
              <w:rPr>
                <w:rFonts w:ascii="Arial Narrow" w:hAnsi="Arial Narrow"/>
                <w:lang w:val="en-US"/>
              </w:rPr>
            </w:pPr>
            <w:r w:rsidRPr="009E44B5">
              <w:rPr>
                <w:rFonts w:ascii="Arial Narrow" w:hAnsi="Arial Narrow"/>
                <w:lang w:val="en-US"/>
              </w:rPr>
              <w:t>8.21 €/MMBTU</w:t>
            </w:r>
          </w:p>
        </w:tc>
      </w:tr>
      <w:tr w:rsidR="00472EE7" w:rsidRPr="009E44B5" w14:paraId="2D07111E" w14:textId="77777777" w:rsidTr="0030063C">
        <w:trPr>
          <w:jc w:val="center"/>
        </w:trPr>
        <w:tc>
          <w:tcPr>
            <w:tcW w:w="2376" w:type="dxa"/>
            <w:vAlign w:val="center"/>
          </w:tcPr>
          <w:p w14:paraId="5A4B345B" w14:textId="77777777" w:rsidR="00472EE7" w:rsidRPr="009E44B5" w:rsidRDefault="00472EE7">
            <w:pPr>
              <w:jc w:val="center"/>
              <w:rPr>
                <w:rFonts w:ascii="Arial Narrow" w:hAnsi="Arial Narrow"/>
                <w:lang w:val="en-US"/>
              </w:rPr>
            </w:pPr>
            <w:r w:rsidRPr="009E44B5">
              <w:rPr>
                <w:rFonts w:ascii="Arial Narrow" w:hAnsi="Arial Narrow"/>
                <w:lang w:val="en-US"/>
              </w:rPr>
              <w:t>€/kg fertilizer to achieve</w:t>
            </w:r>
          </w:p>
          <w:p w14:paraId="12247C8D" w14:textId="77777777" w:rsidR="00472EE7" w:rsidRPr="009E44B5" w:rsidRDefault="00472EE7">
            <w:pPr>
              <w:jc w:val="center"/>
              <w:rPr>
                <w:rFonts w:ascii="Arial Narrow" w:hAnsi="Arial Narrow"/>
                <w:lang w:val="en-US"/>
              </w:rPr>
            </w:pPr>
            <w:r w:rsidRPr="009E44B5">
              <w:rPr>
                <w:rFonts w:ascii="Arial Narrow" w:hAnsi="Arial Narrow"/>
                <w:lang w:val="en-US"/>
              </w:rPr>
              <w:t>5 €/MMBTU</w:t>
            </w:r>
          </w:p>
        </w:tc>
        <w:tc>
          <w:tcPr>
            <w:tcW w:w="1535" w:type="dxa"/>
            <w:vAlign w:val="center"/>
          </w:tcPr>
          <w:p w14:paraId="1CCAD982" w14:textId="77777777" w:rsidR="00472EE7" w:rsidRPr="009E44B5" w:rsidRDefault="00472EE7">
            <w:pPr>
              <w:jc w:val="center"/>
              <w:rPr>
                <w:rFonts w:ascii="Arial Narrow" w:hAnsi="Arial Narrow"/>
                <w:lang w:val="en-US"/>
              </w:rPr>
            </w:pPr>
            <w:r w:rsidRPr="009E44B5">
              <w:rPr>
                <w:rFonts w:ascii="Arial Narrow" w:hAnsi="Arial Narrow"/>
                <w:lang w:val="en-US"/>
              </w:rPr>
              <w:t>0.014</w:t>
            </w:r>
          </w:p>
        </w:tc>
      </w:tr>
      <w:bookmarkEnd w:id="40"/>
    </w:tbl>
    <w:p w14:paraId="03286AEB" w14:textId="77777777" w:rsidR="00472EE7" w:rsidRPr="009E44B5" w:rsidRDefault="00472EE7" w:rsidP="008D0E57">
      <w:pPr>
        <w:jc w:val="center"/>
        <w:rPr>
          <w:rFonts w:ascii="Arial Narrow" w:hAnsi="Arial Narrow"/>
          <w:bCs/>
          <w:lang w:val="en-US"/>
        </w:rPr>
      </w:pPr>
    </w:p>
    <w:p w14:paraId="409A63A2" w14:textId="77777777" w:rsidR="00687667" w:rsidRPr="009E44B5" w:rsidRDefault="00687667" w:rsidP="00CF3112">
      <w:pPr>
        <w:rPr>
          <w:bCs/>
          <w:lang w:val="en-US"/>
        </w:rPr>
      </w:pPr>
    </w:p>
    <w:p w14:paraId="7DED0269" w14:textId="77777777" w:rsidR="00892546" w:rsidRPr="009E44B5" w:rsidRDefault="00413758" w:rsidP="004B635B">
      <w:pPr>
        <w:ind w:firstLine="720"/>
        <w:rPr>
          <w:b/>
          <w:bCs/>
          <w:i/>
          <w:lang w:val="en-GB"/>
        </w:rPr>
      </w:pPr>
      <w:bookmarkStart w:id="41" w:name="_Hlk12115582"/>
      <w:r w:rsidRPr="009E44B5">
        <w:rPr>
          <w:b/>
          <w:bCs/>
          <w:i/>
          <w:lang w:val="en-GB"/>
        </w:rPr>
        <w:t>4</w:t>
      </w:r>
      <w:r w:rsidR="0060330B" w:rsidRPr="009E44B5">
        <w:rPr>
          <w:b/>
          <w:bCs/>
          <w:i/>
          <w:lang w:val="en-GB"/>
        </w:rPr>
        <w:t>.</w:t>
      </w:r>
      <w:r w:rsidR="00A94D5B" w:rsidRPr="009E44B5">
        <w:rPr>
          <w:b/>
          <w:bCs/>
          <w:i/>
          <w:lang w:val="en-GB"/>
        </w:rPr>
        <w:t>5</w:t>
      </w:r>
      <w:r w:rsidR="00892546" w:rsidRPr="009E44B5">
        <w:rPr>
          <w:b/>
          <w:bCs/>
          <w:i/>
          <w:lang w:val="en-GB"/>
        </w:rPr>
        <w:t>.-</w:t>
      </w:r>
      <w:r w:rsidR="008C2480" w:rsidRPr="009E44B5">
        <w:rPr>
          <w:b/>
          <w:bCs/>
          <w:i/>
          <w:lang w:val="en-GB"/>
        </w:rPr>
        <w:t>Plant scale</w:t>
      </w:r>
      <w:r w:rsidR="00EF5C7E" w:rsidRPr="009E44B5">
        <w:rPr>
          <w:b/>
          <w:bCs/>
          <w:i/>
          <w:lang w:val="en-GB"/>
        </w:rPr>
        <w:t>-</w:t>
      </w:r>
      <w:r w:rsidR="008C2480" w:rsidRPr="009E44B5">
        <w:rPr>
          <w:b/>
          <w:bCs/>
          <w:i/>
          <w:lang w:val="en-GB"/>
        </w:rPr>
        <w:t>up study</w:t>
      </w:r>
    </w:p>
    <w:bookmarkEnd w:id="41"/>
    <w:p w14:paraId="08826EB5" w14:textId="77777777" w:rsidR="009A1CE5" w:rsidRPr="009E44B5" w:rsidRDefault="009A1CE5" w:rsidP="004B635B">
      <w:pPr>
        <w:ind w:firstLine="720"/>
        <w:rPr>
          <w:bCs/>
          <w:i/>
          <w:lang w:val="en-GB"/>
        </w:rPr>
      </w:pPr>
    </w:p>
    <w:p w14:paraId="0EDDD346" w14:textId="55B5D3DF" w:rsidR="00EF5649" w:rsidRPr="009E44B5" w:rsidRDefault="00035DF1" w:rsidP="00917128">
      <w:pPr>
        <w:pStyle w:val="HTMLconformatoprevio"/>
        <w:spacing w:line="480" w:lineRule="auto"/>
        <w:jc w:val="both"/>
        <w:rPr>
          <w:rFonts w:ascii="Arial Narrow" w:hAnsi="Arial Narrow"/>
          <w:bCs/>
          <w:sz w:val="22"/>
          <w:szCs w:val="22"/>
          <w:lang w:val="en-US"/>
        </w:rPr>
      </w:pPr>
      <w:r w:rsidRPr="009E44B5">
        <w:rPr>
          <w:rFonts w:ascii="Arial Narrow" w:hAnsi="Arial Narrow"/>
          <w:bCs/>
          <w:sz w:val="22"/>
          <w:szCs w:val="22"/>
          <w:lang w:val="en-US"/>
        </w:rPr>
        <w:tab/>
      </w:r>
      <w:r w:rsidR="001A2AB2" w:rsidRPr="009E44B5">
        <w:rPr>
          <w:rFonts w:ascii="Arial Narrow" w:hAnsi="Arial Narrow"/>
          <w:bCs/>
          <w:sz w:val="22"/>
          <w:szCs w:val="22"/>
          <w:lang w:val="en-US"/>
        </w:rPr>
        <w:t xml:space="preserve">Economies of scale </w:t>
      </w:r>
      <w:r w:rsidRPr="009E44B5">
        <w:rPr>
          <w:rFonts w:ascii="Arial Narrow" w:hAnsi="Arial Narrow"/>
          <w:bCs/>
          <w:sz w:val="22"/>
          <w:szCs w:val="22"/>
          <w:lang w:val="en-US"/>
        </w:rPr>
        <w:t>play</w:t>
      </w:r>
      <w:r w:rsidR="001A2AB2" w:rsidRPr="009E44B5">
        <w:rPr>
          <w:rFonts w:ascii="Arial Narrow" w:hAnsi="Arial Narrow"/>
          <w:bCs/>
          <w:sz w:val="22"/>
          <w:szCs w:val="22"/>
          <w:lang w:val="en-US"/>
        </w:rPr>
        <w:t xml:space="preserve"> an important role in the chemical industry, reducing the cost as the facilities are larger. Because of the distributed availability of the residues</w:t>
      </w:r>
      <w:r w:rsidRPr="009E44B5">
        <w:rPr>
          <w:rFonts w:ascii="Arial Narrow" w:hAnsi="Arial Narrow"/>
          <w:bCs/>
          <w:sz w:val="22"/>
          <w:szCs w:val="22"/>
          <w:lang w:val="en-US"/>
        </w:rPr>
        <w:t xml:space="preserve"> and the difficulty of transport</w:t>
      </w:r>
      <w:r w:rsidR="001A2AB2" w:rsidRPr="009E44B5">
        <w:rPr>
          <w:rFonts w:ascii="Arial Narrow" w:hAnsi="Arial Narrow"/>
          <w:bCs/>
          <w:sz w:val="22"/>
          <w:szCs w:val="22"/>
          <w:lang w:val="en-US"/>
        </w:rPr>
        <w:t xml:space="preserve">, it is </w:t>
      </w:r>
      <w:r w:rsidRPr="009E44B5">
        <w:rPr>
          <w:rFonts w:ascii="Arial Narrow" w:hAnsi="Arial Narrow"/>
          <w:bCs/>
          <w:sz w:val="22"/>
          <w:szCs w:val="22"/>
          <w:lang w:val="en-US"/>
        </w:rPr>
        <w:t xml:space="preserve">relevant </w:t>
      </w:r>
      <w:r w:rsidR="001A2AB2" w:rsidRPr="009E44B5">
        <w:rPr>
          <w:rFonts w:ascii="Arial Narrow" w:hAnsi="Arial Narrow"/>
          <w:bCs/>
          <w:sz w:val="22"/>
          <w:szCs w:val="22"/>
          <w:lang w:val="en-US"/>
        </w:rPr>
        <w:t xml:space="preserve">to evaluate the effect of the scale on the process economics. </w:t>
      </w:r>
      <w:r w:rsidR="00631056" w:rsidRPr="009E44B5">
        <w:rPr>
          <w:rFonts w:ascii="Arial Narrow" w:hAnsi="Arial Narrow"/>
          <w:bCs/>
          <w:sz w:val="22"/>
          <w:szCs w:val="22"/>
          <w:lang w:val="en-US"/>
        </w:rPr>
        <w:t>Two</w:t>
      </w:r>
      <w:r w:rsidR="00892546" w:rsidRPr="009E44B5">
        <w:rPr>
          <w:rFonts w:ascii="Arial Narrow" w:hAnsi="Arial Narrow"/>
          <w:bCs/>
          <w:sz w:val="22"/>
          <w:szCs w:val="22"/>
          <w:lang w:val="en-US"/>
        </w:rPr>
        <w:t xml:space="preserve"> </w:t>
      </w:r>
      <w:r w:rsidR="009A1CE5" w:rsidRPr="009E44B5">
        <w:rPr>
          <w:rFonts w:ascii="Arial Narrow" w:hAnsi="Arial Narrow"/>
          <w:bCs/>
          <w:sz w:val="22"/>
          <w:szCs w:val="22"/>
          <w:lang w:val="en-US"/>
        </w:rPr>
        <w:t xml:space="preserve">of the four residues, </w:t>
      </w:r>
      <w:r w:rsidR="00892546" w:rsidRPr="009E44B5">
        <w:rPr>
          <w:rFonts w:ascii="Arial Narrow" w:hAnsi="Arial Narrow"/>
          <w:bCs/>
          <w:sz w:val="22"/>
          <w:szCs w:val="22"/>
          <w:lang w:val="en-US"/>
        </w:rPr>
        <w:t>food waste</w:t>
      </w:r>
      <w:r w:rsidR="00CC5778" w:rsidRPr="009E44B5">
        <w:rPr>
          <w:rFonts w:ascii="Arial Narrow" w:hAnsi="Arial Narrow"/>
          <w:bCs/>
          <w:sz w:val="22"/>
          <w:szCs w:val="22"/>
          <w:lang w:val="en-US"/>
        </w:rPr>
        <w:t xml:space="preserve"> and</w:t>
      </w:r>
      <w:r w:rsidR="009A1CE5" w:rsidRPr="009E44B5">
        <w:rPr>
          <w:rFonts w:ascii="Arial Narrow" w:hAnsi="Arial Narrow"/>
          <w:bCs/>
          <w:sz w:val="22"/>
          <w:szCs w:val="22"/>
          <w:lang w:val="en-US"/>
        </w:rPr>
        <w:t xml:space="preserve"> </w:t>
      </w:r>
      <w:r w:rsidR="00CC5778" w:rsidRPr="009E44B5">
        <w:rPr>
          <w:rFonts w:ascii="Arial Narrow" w:hAnsi="Arial Narrow"/>
          <w:bCs/>
          <w:sz w:val="22"/>
          <w:szCs w:val="22"/>
          <w:lang w:val="en-US"/>
        </w:rPr>
        <w:t>cattle manure</w:t>
      </w:r>
      <w:r w:rsidR="009A1CE5" w:rsidRPr="009E44B5">
        <w:rPr>
          <w:rFonts w:ascii="Arial Narrow" w:hAnsi="Arial Narrow"/>
          <w:bCs/>
          <w:sz w:val="22"/>
          <w:szCs w:val="22"/>
          <w:lang w:val="en-US"/>
        </w:rPr>
        <w:t xml:space="preserve">, </w:t>
      </w:r>
      <w:r w:rsidR="00631056" w:rsidRPr="009E44B5">
        <w:rPr>
          <w:rFonts w:ascii="Arial Narrow" w:hAnsi="Arial Narrow"/>
          <w:bCs/>
          <w:sz w:val="22"/>
          <w:szCs w:val="22"/>
          <w:lang w:val="en-US"/>
        </w:rPr>
        <w:t xml:space="preserve">are considered </w:t>
      </w:r>
      <w:r w:rsidR="009A1CE5" w:rsidRPr="009E44B5">
        <w:rPr>
          <w:rFonts w:ascii="Arial Narrow" w:hAnsi="Arial Narrow"/>
          <w:bCs/>
          <w:sz w:val="22"/>
          <w:szCs w:val="22"/>
          <w:lang w:val="en-US"/>
        </w:rPr>
        <w:t>for further analysis</w:t>
      </w:r>
      <w:r w:rsidR="00926984" w:rsidRPr="009E44B5">
        <w:rPr>
          <w:rFonts w:ascii="Arial Narrow" w:hAnsi="Arial Narrow"/>
          <w:bCs/>
          <w:sz w:val="22"/>
          <w:szCs w:val="22"/>
          <w:lang w:val="en-US"/>
        </w:rPr>
        <w:t xml:space="preserve"> </w:t>
      </w:r>
      <w:r w:rsidR="00E6148F" w:rsidRPr="009E44B5">
        <w:rPr>
          <w:rFonts w:ascii="Arial Narrow" w:hAnsi="Arial Narrow"/>
          <w:bCs/>
          <w:sz w:val="22"/>
          <w:szCs w:val="22"/>
          <w:lang w:val="en-US"/>
        </w:rPr>
        <w:t>due to the large amounts of wastes produced and the environmental concerns involved</w:t>
      </w:r>
      <w:r w:rsidR="00CC5778" w:rsidRPr="009E44B5">
        <w:rPr>
          <w:rFonts w:ascii="Arial Narrow" w:hAnsi="Arial Narrow"/>
          <w:bCs/>
          <w:sz w:val="22"/>
          <w:szCs w:val="22"/>
          <w:lang w:val="en-US"/>
        </w:rPr>
        <w:t xml:space="preserve">. In the first case the aim is </w:t>
      </w:r>
      <w:r w:rsidR="00892546" w:rsidRPr="009E44B5">
        <w:rPr>
          <w:rFonts w:ascii="Arial Narrow" w:hAnsi="Arial Narrow"/>
          <w:bCs/>
          <w:sz w:val="22"/>
          <w:szCs w:val="22"/>
          <w:lang w:val="en-US"/>
        </w:rPr>
        <w:t>to evaluate the cost for the</w:t>
      </w:r>
      <w:r w:rsidR="00CC5778" w:rsidRPr="009E44B5">
        <w:rPr>
          <w:rFonts w:ascii="Arial Narrow" w:hAnsi="Arial Narrow"/>
          <w:bCs/>
          <w:sz w:val="22"/>
          <w:szCs w:val="22"/>
          <w:lang w:val="en-US"/>
        </w:rPr>
        <w:t xml:space="preserve"> biomethane</w:t>
      </w:r>
      <w:r w:rsidR="00892546" w:rsidRPr="009E44B5">
        <w:rPr>
          <w:rFonts w:ascii="Arial Narrow" w:hAnsi="Arial Narrow"/>
          <w:bCs/>
          <w:sz w:val="22"/>
          <w:szCs w:val="22"/>
          <w:lang w:val="en-US"/>
        </w:rPr>
        <w:t xml:space="preserve"> for different city sizes as a function of the residues that they collect</w:t>
      </w:r>
      <w:r w:rsidR="00CC5778" w:rsidRPr="009E44B5">
        <w:rPr>
          <w:rFonts w:ascii="Arial Narrow" w:hAnsi="Arial Narrow"/>
          <w:bCs/>
          <w:sz w:val="22"/>
          <w:szCs w:val="22"/>
          <w:lang w:val="en-US"/>
        </w:rPr>
        <w:t>. C</w:t>
      </w:r>
      <w:r w:rsidR="00892546" w:rsidRPr="009E44B5">
        <w:rPr>
          <w:rFonts w:ascii="Arial Narrow" w:hAnsi="Arial Narrow"/>
          <w:bCs/>
          <w:sz w:val="22"/>
          <w:szCs w:val="22"/>
          <w:lang w:val="en-US"/>
        </w:rPr>
        <w:t>ities from 50</w:t>
      </w:r>
      <w:r w:rsidR="00BC425E" w:rsidRPr="009E44B5">
        <w:rPr>
          <w:rFonts w:ascii="Arial Narrow" w:hAnsi="Arial Narrow"/>
          <w:bCs/>
          <w:sz w:val="22"/>
          <w:szCs w:val="22"/>
          <w:lang w:val="en-US"/>
        </w:rPr>
        <w:t xml:space="preserve"> k</w:t>
      </w:r>
      <w:r w:rsidR="00892546" w:rsidRPr="009E44B5">
        <w:rPr>
          <w:rFonts w:ascii="Arial Narrow" w:hAnsi="Arial Narrow"/>
          <w:bCs/>
          <w:sz w:val="22"/>
          <w:szCs w:val="22"/>
          <w:lang w:val="en-US"/>
        </w:rPr>
        <w:t xml:space="preserve"> to 5</w:t>
      </w:r>
      <w:r w:rsidR="00BC425E" w:rsidRPr="009E44B5">
        <w:rPr>
          <w:rFonts w:ascii="Arial Narrow" w:hAnsi="Arial Narrow"/>
          <w:bCs/>
          <w:sz w:val="22"/>
          <w:szCs w:val="22"/>
          <w:lang w:val="en-US"/>
        </w:rPr>
        <w:t xml:space="preserve"> million</w:t>
      </w:r>
      <w:r w:rsidR="004B256E" w:rsidRPr="009E44B5">
        <w:rPr>
          <w:rFonts w:ascii="Arial Narrow" w:hAnsi="Arial Narrow"/>
          <w:bCs/>
          <w:sz w:val="22"/>
          <w:szCs w:val="22"/>
          <w:lang w:val="en-US"/>
        </w:rPr>
        <w:t xml:space="preserve"> habitants</w:t>
      </w:r>
      <w:r w:rsidR="00892546" w:rsidRPr="009E44B5">
        <w:rPr>
          <w:rFonts w:ascii="Arial Narrow" w:hAnsi="Arial Narrow"/>
          <w:bCs/>
          <w:sz w:val="22"/>
          <w:szCs w:val="22"/>
          <w:lang w:val="en-US"/>
        </w:rPr>
        <w:t xml:space="preserve"> are considered using the waste </w:t>
      </w:r>
      <w:r w:rsidRPr="009E44B5">
        <w:rPr>
          <w:rFonts w:ascii="Arial Narrow" w:hAnsi="Arial Narrow"/>
          <w:bCs/>
          <w:sz w:val="22"/>
          <w:szCs w:val="22"/>
          <w:lang w:val="en-US"/>
        </w:rPr>
        <w:t xml:space="preserve">production rates of </w:t>
      </w:r>
      <w:r w:rsidR="00892546" w:rsidRPr="009E44B5">
        <w:rPr>
          <w:rFonts w:ascii="Arial Narrow" w:hAnsi="Arial Narrow"/>
          <w:bCs/>
          <w:sz w:val="22"/>
          <w:szCs w:val="22"/>
          <w:lang w:val="en-US"/>
        </w:rPr>
        <w:t>Spain</w:t>
      </w:r>
      <w:r w:rsidRPr="009E44B5">
        <w:rPr>
          <w:rFonts w:ascii="Arial Narrow" w:hAnsi="Arial Narrow"/>
          <w:bCs/>
          <w:sz w:val="22"/>
          <w:szCs w:val="22"/>
          <w:lang w:val="en-US"/>
        </w:rPr>
        <w:t>, as shown in</w:t>
      </w:r>
      <w:r w:rsidR="00CC5778" w:rsidRPr="009E44B5">
        <w:rPr>
          <w:rFonts w:ascii="Arial Narrow" w:hAnsi="Arial Narrow"/>
          <w:bCs/>
          <w:sz w:val="22"/>
          <w:szCs w:val="22"/>
          <w:lang w:val="en-US"/>
        </w:rPr>
        <w:t xml:space="preserve"> Figure </w:t>
      </w:r>
      <w:r w:rsidR="00726FFD" w:rsidRPr="009E44B5">
        <w:rPr>
          <w:rFonts w:ascii="Arial Narrow" w:hAnsi="Arial Narrow"/>
          <w:bCs/>
          <w:sz w:val="22"/>
          <w:szCs w:val="22"/>
          <w:lang w:val="en-US"/>
        </w:rPr>
        <w:t>4</w:t>
      </w:r>
      <w:r w:rsidR="00CC5778" w:rsidRPr="009E44B5">
        <w:rPr>
          <w:rFonts w:ascii="Arial Narrow" w:hAnsi="Arial Narrow"/>
          <w:bCs/>
          <w:sz w:val="22"/>
          <w:szCs w:val="22"/>
          <w:lang w:val="en-US"/>
        </w:rPr>
        <w:t xml:space="preserve">. </w:t>
      </w:r>
      <w:r w:rsidR="00863A8D" w:rsidRPr="009E44B5">
        <w:rPr>
          <w:rFonts w:ascii="Arial Narrow" w:hAnsi="Arial Narrow"/>
          <w:bCs/>
          <w:sz w:val="22"/>
          <w:szCs w:val="22"/>
          <w:lang w:val="en-US"/>
        </w:rPr>
        <w:t xml:space="preserve">Similar relationship between population and food waste generated can be expected for other countries or regions with a similar development level, although the results can be slightly affected by variations of some parameters, such as the amount of waste generated per person per year and the distribution of the population between urban and rural areas. </w:t>
      </w:r>
      <w:r w:rsidR="00CC5778" w:rsidRPr="009E44B5">
        <w:rPr>
          <w:rFonts w:ascii="Arial Narrow" w:hAnsi="Arial Narrow"/>
          <w:bCs/>
          <w:sz w:val="22"/>
          <w:szCs w:val="22"/>
          <w:lang w:val="en-US"/>
        </w:rPr>
        <w:t xml:space="preserve">The second case of study corresponds to cattle manure, </w:t>
      </w:r>
      <w:r w:rsidRPr="009E44B5">
        <w:rPr>
          <w:rFonts w:ascii="Arial Narrow" w:hAnsi="Arial Narrow"/>
          <w:bCs/>
          <w:sz w:val="22"/>
          <w:szCs w:val="22"/>
          <w:lang w:val="en-US"/>
        </w:rPr>
        <w:t xml:space="preserve">assessing </w:t>
      </w:r>
      <w:r w:rsidR="00CC5778" w:rsidRPr="009E44B5">
        <w:rPr>
          <w:rFonts w:ascii="Arial Narrow" w:hAnsi="Arial Narrow"/>
          <w:bCs/>
          <w:sz w:val="22"/>
          <w:szCs w:val="22"/>
          <w:lang w:val="en-US"/>
        </w:rPr>
        <w:t>the biomethane</w:t>
      </w:r>
      <w:r w:rsidRPr="009E44B5">
        <w:rPr>
          <w:rFonts w:ascii="Arial Narrow" w:hAnsi="Arial Narrow"/>
          <w:bCs/>
          <w:sz w:val="22"/>
          <w:szCs w:val="22"/>
          <w:lang w:val="en-US"/>
        </w:rPr>
        <w:t xml:space="preserve"> production</w:t>
      </w:r>
      <w:r w:rsidR="00CC5778" w:rsidRPr="009E44B5">
        <w:rPr>
          <w:rFonts w:ascii="Arial Narrow" w:hAnsi="Arial Narrow"/>
          <w:bCs/>
          <w:sz w:val="22"/>
          <w:szCs w:val="22"/>
          <w:lang w:val="en-US"/>
        </w:rPr>
        <w:t xml:space="preserve"> cost as a function of th</w:t>
      </w:r>
      <w:r w:rsidRPr="009E44B5">
        <w:rPr>
          <w:rFonts w:ascii="Arial Narrow" w:hAnsi="Arial Narrow"/>
          <w:bCs/>
          <w:sz w:val="22"/>
          <w:szCs w:val="22"/>
          <w:lang w:val="en-US"/>
        </w:rPr>
        <w:t xml:space="preserve">e </w:t>
      </w:r>
      <w:r w:rsidR="00CC5778" w:rsidRPr="009E44B5">
        <w:rPr>
          <w:rFonts w:ascii="Arial Narrow" w:hAnsi="Arial Narrow"/>
          <w:bCs/>
          <w:sz w:val="22"/>
          <w:szCs w:val="22"/>
          <w:lang w:val="en-US"/>
        </w:rPr>
        <w:t>size</w:t>
      </w:r>
      <w:r w:rsidRPr="009E44B5">
        <w:rPr>
          <w:rFonts w:ascii="Arial Narrow" w:hAnsi="Arial Narrow"/>
          <w:bCs/>
          <w:sz w:val="22"/>
          <w:szCs w:val="22"/>
          <w:lang w:val="en-US"/>
        </w:rPr>
        <w:t xml:space="preserve"> of concentrated animal </w:t>
      </w:r>
      <w:r w:rsidR="0038147F" w:rsidRPr="009E44B5">
        <w:rPr>
          <w:rFonts w:ascii="Arial Narrow" w:hAnsi="Arial Narrow"/>
          <w:bCs/>
          <w:sz w:val="22"/>
          <w:szCs w:val="22"/>
          <w:lang w:val="en-US"/>
        </w:rPr>
        <w:t xml:space="preserve">feeding </w:t>
      </w:r>
      <w:r w:rsidRPr="009E44B5">
        <w:rPr>
          <w:rFonts w:ascii="Arial Narrow" w:hAnsi="Arial Narrow"/>
          <w:bCs/>
          <w:sz w:val="22"/>
          <w:szCs w:val="22"/>
          <w:lang w:val="en-US"/>
        </w:rPr>
        <w:t>operations</w:t>
      </w:r>
      <w:r w:rsidR="00EF5649" w:rsidRPr="009E44B5">
        <w:rPr>
          <w:rFonts w:ascii="Arial Narrow" w:hAnsi="Arial Narrow"/>
          <w:bCs/>
          <w:sz w:val="22"/>
          <w:szCs w:val="22"/>
          <w:lang w:val="en-US"/>
        </w:rPr>
        <w:t xml:space="preserve"> (CAFOs)</w:t>
      </w:r>
      <w:r w:rsidR="0038147F" w:rsidRPr="009E44B5">
        <w:rPr>
          <w:rFonts w:ascii="Arial Narrow" w:hAnsi="Arial Narrow"/>
          <w:bCs/>
          <w:sz w:val="22"/>
          <w:szCs w:val="22"/>
          <w:lang w:val="en-US"/>
        </w:rPr>
        <w:t xml:space="preserve">, considering facilities </w:t>
      </w:r>
      <w:r w:rsidR="00CC5778" w:rsidRPr="009E44B5">
        <w:rPr>
          <w:rFonts w:ascii="Arial Narrow" w:hAnsi="Arial Narrow"/>
          <w:bCs/>
          <w:sz w:val="22"/>
          <w:szCs w:val="22"/>
          <w:lang w:val="en-US"/>
        </w:rPr>
        <w:t>up to 16</w:t>
      </w:r>
      <w:r w:rsidR="007005F0" w:rsidRPr="009E44B5">
        <w:rPr>
          <w:rFonts w:ascii="Arial Narrow" w:hAnsi="Arial Narrow"/>
          <w:bCs/>
          <w:sz w:val="22"/>
          <w:szCs w:val="22"/>
          <w:lang w:val="en-US"/>
        </w:rPr>
        <w:t>.000</w:t>
      </w:r>
      <w:r w:rsidR="00CC5778" w:rsidRPr="009E44B5">
        <w:rPr>
          <w:rFonts w:ascii="Arial Narrow" w:hAnsi="Arial Narrow"/>
          <w:bCs/>
          <w:sz w:val="22"/>
          <w:szCs w:val="22"/>
          <w:lang w:val="en-US"/>
        </w:rPr>
        <w:t xml:space="preserve"> cows</w:t>
      </w:r>
      <w:bookmarkStart w:id="42" w:name="_Hlk12719715"/>
      <w:r w:rsidR="00CC5778" w:rsidRPr="009E44B5">
        <w:rPr>
          <w:rFonts w:ascii="Arial Narrow" w:hAnsi="Arial Narrow"/>
          <w:bCs/>
          <w:sz w:val="22"/>
          <w:szCs w:val="22"/>
          <w:lang w:val="en-US"/>
        </w:rPr>
        <w:t xml:space="preserve">. </w:t>
      </w:r>
      <w:bookmarkStart w:id="43" w:name="_Hlk37364841"/>
      <w:r w:rsidR="00CE0CC9" w:rsidRPr="009E44B5">
        <w:rPr>
          <w:rFonts w:ascii="Arial Narrow" w:hAnsi="Arial Narrow" w:cs="Arial"/>
          <w:bCs/>
          <w:sz w:val="22"/>
          <w:szCs w:val="22"/>
          <w:lang w:val="en-GB"/>
        </w:rPr>
        <w:t>For a detailed description of the procedure followed in the scale-up study we re</w:t>
      </w:r>
      <w:r w:rsidR="008A63E8" w:rsidRPr="009E44B5">
        <w:rPr>
          <w:rFonts w:ascii="Arial Narrow" w:hAnsi="Arial Narrow" w:cs="Arial"/>
          <w:bCs/>
          <w:sz w:val="22"/>
          <w:szCs w:val="22"/>
          <w:lang w:val="en-GB"/>
        </w:rPr>
        <w:t>fer the reader to the section S4</w:t>
      </w:r>
      <w:r w:rsidR="00CE0CC9" w:rsidRPr="009E44B5">
        <w:rPr>
          <w:rFonts w:ascii="Arial Narrow" w:hAnsi="Arial Narrow" w:cs="Arial"/>
          <w:bCs/>
          <w:sz w:val="22"/>
          <w:szCs w:val="22"/>
          <w:lang w:val="en-GB"/>
        </w:rPr>
        <w:t xml:space="preserve"> of the Supplementary Material</w:t>
      </w:r>
      <w:r w:rsidR="000D5C01" w:rsidRPr="009E44B5">
        <w:rPr>
          <w:rFonts w:ascii="Arial Narrow" w:hAnsi="Arial Narrow" w:cs="Arial"/>
          <w:bCs/>
          <w:sz w:val="22"/>
          <w:szCs w:val="22"/>
          <w:lang w:val="en-GB"/>
        </w:rPr>
        <w:t xml:space="preserve">. </w:t>
      </w:r>
      <w:r w:rsidR="00EF5649" w:rsidRPr="009E44B5">
        <w:rPr>
          <w:rFonts w:ascii="Arial Narrow" w:hAnsi="Arial Narrow" w:cs="Arial"/>
          <w:bCs/>
          <w:sz w:val="22"/>
          <w:szCs w:val="22"/>
          <w:lang w:val="en-GB"/>
        </w:rPr>
        <w:t>The cost of e</w:t>
      </w:r>
      <w:r w:rsidR="000D5C01" w:rsidRPr="009E44B5">
        <w:rPr>
          <w:rFonts w:ascii="Arial Narrow" w:hAnsi="Arial Narrow" w:cs="Arial"/>
          <w:bCs/>
          <w:sz w:val="22"/>
          <w:szCs w:val="22"/>
          <w:lang w:val="en-GB"/>
        </w:rPr>
        <w:t xml:space="preserve">ach unit is </w:t>
      </w:r>
      <w:r w:rsidR="00917128" w:rsidRPr="009E44B5">
        <w:rPr>
          <w:rFonts w:ascii="Arial Narrow" w:hAnsi="Arial Narrow" w:cs="Arial"/>
          <w:bCs/>
          <w:sz w:val="22"/>
          <w:szCs w:val="22"/>
          <w:lang w:val="en-GB"/>
        </w:rPr>
        <w:t>modelled</w:t>
      </w:r>
      <w:r w:rsidR="000D5C01" w:rsidRPr="009E44B5">
        <w:rPr>
          <w:rFonts w:ascii="Arial Narrow" w:hAnsi="Arial Narrow" w:cs="Arial"/>
          <w:bCs/>
          <w:sz w:val="22"/>
          <w:szCs w:val="22"/>
          <w:lang w:val="en-GB"/>
        </w:rPr>
        <w:t xml:space="preserve"> as a function of </w:t>
      </w:r>
      <w:r w:rsidR="00EF5649" w:rsidRPr="009E44B5">
        <w:rPr>
          <w:rFonts w:ascii="Arial Narrow" w:hAnsi="Arial Narrow" w:cs="Arial"/>
          <w:bCs/>
          <w:sz w:val="22"/>
          <w:szCs w:val="22"/>
          <w:lang w:val="en-GB"/>
        </w:rPr>
        <w:t xml:space="preserve">the </w:t>
      </w:r>
      <w:r w:rsidR="000D5C01" w:rsidRPr="009E44B5">
        <w:rPr>
          <w:rFonts w:ascii="Arial Narrow" w:hAnsi="Arial Narrow" w:cs="Arial"/>
          <w:bCs/>
          <w:sz w:val="22"/>
          <w:szCs w:val="22"/>
          <w:lang w:val="en-GB"/>
        </w:rPr>
        <w:t>size</w:t>
      </w:r>
      <w:r w:rsidR="00EF5649" w:rsidRPr="009E44B5">
        <w:rPr>
          <w:rFonts w:ascii="Arial Narrow" w:hAnsi="Arial Narrow" w:cs="Arial"/>
          <w:bCs/>
          <w:sz w:val="22"/>
          <w:szCs w:val="22"/>
          <w:lang w:val="en-GB"/>
        </w:rPr>
        <w:t xml:space="preserve">, which </w:t>
      </w:r>
      <w:r w:rsidR="000D5C01" w:rsidRPr="009E44B5">
        <w:rPr>
          <w:rFonts w:ascii="Arial Narrow" w:hAnsi="Arial Narrow" w:cs="Arial"/>
          <w:bCs/>
          <w:sz w:val="22"/>
          <w:szCs w:val="22"/>
          <w:lang w:val="en-GB"/>
        </w:rPr>
        <w:t xml:space="preserve">is related to the mass or energy flow, as presented in </w:t>
      </w:r>
      <w:r w:rsidR="00C62526" w:rsidRPr="009E44B5">
        <w:rPr>
          <w:rFonts w:ascii="Arial Narrow" w:hAnsi="Arial Narrow" w:cs="Arial"/>
          <w:bCs/>
          <w:sz w:val="22"/>
          <w:szCs w:val="22"/>
          <w:lang w:val="en-GB"/>
        </w:rPr>
        <w:t>the section S4 of the Supplementary Material</w:t>
      </w:r>
      <w:r w:rsidR="00EF5649" w:rsidRPr="009E44B5">
        <w:rPr>
          <w:rFonts w:ascii="Arial Narrow" w:hAnsi="Arial Narrow" w:cs="Arial"/>
          <w:bCs/>
          <w:sz w:val="22"/>
          <w:szCs w:val="22"/>
          <w:lang w:val="en-GB"/>
        </w:rPr>
        <w:t xml:space="preserve">. </w:t>
      </w:r>
      <w:bookmarkEnd w:id="43"/>
      <w:r w:rsidR="00EF5649" w:rsidRPr="009E44B5">
        <w:rPr>
          <w:rFonts w:ascii="Arial Narrow" w:hAnsi="Arial Narrow" w:cs="Arial"/>
          <w:bCs/>
          <w:sz w:val="22"/>
          <w:szCs w:val="22"/>
          <w:lang w:val="en-GB"/>
        </w:rPr>
        <w:t xml:space="preserve">The </w:t>
      </w:r>
      <w:r w:rsidR="00917128" w:rsidRPr="009E44B5">
        <w:rPr>
          <w:rFonts w:ascii="Arial Narrow" w:hAnsi="Arial Narrow" w:cs="Arial"/>
          <w:bCs/>
          <w:sz w:val="22"/>
          <w:szCs w:val="22"/>
          <w:lang w:val="en-GB"/>
        </w:rPr>
        <w:t>investment and production costs are estimated as described in section 3.5</w:t>
      </w:r>
      <w:bookmarkEnd w:id="42"/>
      <w:r w:rsidR="00917128" w:rsidRPr="009E44B5">
        <w:rPr>
          <w:rFonts w:ascii="Arial Narrow" w:hAnsi="Arial Narrow" w:cs="Arial"/>
          <w:bCs/>
          <w:sz w:val="22"/>
          <w:szCs w:val="22"/>
          <w:lang w:val="en-GB"/>
        </w:rPr>
        <w:t>.</w:t>
      </w:r>
      <w:r w:rsidR="0030063C" w:rsidRPr="009E44B5">
        <w:rPr>
          <w:rFonts w:ascii="Arial Narrow" w:hAnsi="Arial Narrow" w:cs="Arial"/>
          <w:bCs/>
          <w:sz w:val="22"/>
          <w:szCs w:val="22"/>
          <w:lang w:val="en-GB"/>
        </w:rPr>
        <w:t xml:space="preserve"> </w:t>
      </w:r>
      <w:r w:rsidR="004B256E" w:rsidRPr="009E44B5">
        <w:rPr>
          <w:rFonts w:ascii="Arial Narrow" w:hAnsi="Arial Narrow"/>
          <w:bCs/>
          <w:sz w:val="22"/>
          <w:szCs w:val="22"/>
          <w:lang w:val="en-US"/>
        </w:rPr>
        <w:t xml:space="preserve">Figure </w:t>
      </w:r>
      <w:r w:rsidR="00726FFD" w:rsidRPr="009E44B5">
        <w:rPr>
          <w:rFonts w:ascii="Arial Narrow" w:hAnsi="Arial Narrow"/>
          <w:bCs/>
          <w:sz w:val="22"/>
          <w:szCs w:val="22"/>
          <w:lang w:val="en-US"/>
        </w:rPr>
        <w:t>5</w:t>
      </w:r>
      <w:r w:rsidR="004B256E" w:rsidRPr="009E44B5">
        <w:rPr>
          <w:rFonts w:ascii="Arial Narrow" w:hAnsi="Arial Narrow"/>
          <w:bCs/>
          <w:sz w:val="22"/>
          <w:szCs w:val="22"/>
          <w:lang w:val="en-US"/>
        </w:rPr>
        <w:t xml:space="preserve"> shows the production </w:t>
      </w:r>
      <w:r w:rsidR="00CC5778" w:rsidRPr="009E44B5">
        <w:rPr>
          <w:rFonts w:ascii="Arial Narrow" w:hAnsi="Arial Narrow"/>
          <w:bCs/>
          <w:sz w:val="22"/>
          <w:szCs w:val="22"/>
          <w:lang w:val="en-US"/>
        </w:rPr>
        <w:t xml:space="preserve">and investment </w:t>
      </w:r>
      <w:r w:rsidR="004B256E" w:rsidRPr="009E44B5">
        <w:rPr>
          <w:rFonts w:ascii="Arial Narrow" w:hAnsi="Arial Narrow"/>
          <w:bCs/>
          <w:sz w:val="22"/>
          <w:szCs w:val="22"/>
          <w:lang w:val="en-US"/>
        </w:rPr>
        <w:t>cost</w:t>
      </w:r>
      <w:r w:rsidR="00CC5778" w:rsidRPr="009E44B5">
        <w:rPr>
          <w:rFonts w:ascii="Arial Narrow" w:hAnsi="Arial Narrow"/>
          <w:bCs/>
          <w:sz w:val="22"/>
          <w:szCs w:val="22"/>
          <w:lang w:val="en-US"/>
        </w:rPr>
        <w:t>s</w:t>
      </w:r>
      <w:r w:rsidR="004B256E" w:rsidRPr="009E44B5">
        <w:rPr>
          <w:rFonts w:ascii="Arial Narrow" w:hAnsi="Arial Narrow"/>
          <w:bCs/>
          <w:sz w:val="22"/>
          <w:szCs w:val="22"/>
          <w:lang w:val="en-US"/>
        </w:rPr>
        <w:t xml:space="preserve"> as a function of the city size</w:t>
      </w:r>
      <w:r w:rsidR="00EF5649" w:rsidRPr="009E44B5">
        <w:rPr>
          <w:rFonts w:ascii="Arial Narrow" w:hAnsi="Arial Narrow"/>
          <w:bCs/>
          <w:sz w:val="22"/>
          <w:szCs w:val="22"/>
          <w:lang w:val="en-US"/>
        </w:rPr>
        <w:t>,</w:t>
      </w:r>
      <w:r w:rsidR="0002188F" w:rsidRPr="009E44B5">
        <w:rPr>
          <w:rFonts w:ascii="Arial Narrow" w:hAnsi="Arial Narrow"/>
          <w:bCs/>
          <w:sz w:val="22"/>
          <w:szCs w:val="22"/>
          <w:lang w:val="en-US"/>
        </w:rPr>
        <w:t xml:space="preserve"> and Figure </w:t>
      </w:r>
      <w:r w:rsidR="00726FFD" w:rsidRPr="009E44B5">
        <w:rPr>
          <w:rFonts w:ascii="Arial Narrow" w:hAnsi="Arial Narrow"/>
          <w:bCs/>
          <w:sz w:val="22"/>
          <w:szCs w:val="22"/>
          <w:lang w:val="en-US"/>
        </w:rPr>
        <w:t>6</w:t>
      </w:r>
      <w:r w:rsidR="0002188F" w:rsidRPr="009E44B5">
        <w:rPr>
          <w:rFonts w:ascii="Arial Narrow" w:hAnsi="Arial Narrow"/>
          <w:bCs/>
          <w:sz w:val="22"/>
          <w:szCs w:val="22"/>
          <w:lang w:val="en-US"/>
        </w:rPr>
        <w:t xml:space="preserve"> shows the scale</w:t>
      </w:r>
      <w:r w:rsidR="00EF5C7E" w:rsidRPr="009E44B5">
        <w:rPr>
          <w:rFonts w:ascii="Arial Narrow" w:hAnsi="Arial Narrow"/>
          <w:bCs/>
          <w:sz w:val="22"/>
          <w:szCs w:val="22"/>
          <w:lang w:val="en-US"/>
        </w:rPr>
        <w:t>-</w:t>
      </w:r>
      <w:r w:rsidR="0002188F" w:rsidRPr="009E44B5">
        <w:rPr>
          <w:rFonts w:ascii="Arial Narrow" w:hAnsi="Arial Narrow"/>
          <w:bCs/>
          <w:sz w:val="22"/>
          <w:szCs w:val="22"/>
          <w:lang w:val="en-US"/>
        </w:rPr>
        <w:t>up for cattle manure.</w:t>
      </w:r>
    </w:p>
    <w:p w14:paraId="6EFEDCC6" w14:textId="306B0A14" w:rsidR="00546038" w:rsidRDefault="00EF5649" w:rsidP="00A100E5">
      <w:pPr>
        <w:pStyle w:val="HTMLconformatoprevio"/>
        <w:spacing w:line="480" w:lineRule="auto"/>
        <w:ind w:firstLine="720"/>
        <w:jc w:val="both"/>
        <w:rPr>
          <w:rFonts w:ascii="Arial Narrow" w:hAnsi="Arial Narrow" w:cs="Arial"/>
          <w:bCs/>
          <w:sz w:val="22"/>
          <w:szCs w:val="22"/>
          <w:shd w:val="clear" w:color="auto" w:fill="FFFFFF"/>
          <w:lang w:val="en-GB"/>
        </w:rPr>
      </w:pPr>
      <w:r w:rsidRPr="009E44B5">
        <w:rPr>
          <w:rFonts w:ascii="Arial Narrow" w:hAnsi="Arial Narrow"/>
          <w:bCs/>
          <w:sz w:val="22"/>
          <w:szCs w:val="22"/>
          <w:lang w:val="en-US"/>
        </w:rPr>
        <w:t>The results show that l</w:t>
      </w:r>
      <w:r w:rsidR="0002188F" w:rsidRPr="009E44B5">
        <w:rPr>
          <w:rFonts w:ascii="Arial Narrow" w:hAnsi="Arial Narrow"/>
          <w:bCs/>
          <w:sz w:val="22"/>
          <w:szCs w:val="22"/>
          <w:lang w:val="en-US"/>
        </w:rPr>
        <w:t xml:space="preserve">arge cities </w:t>
      </w:r>
      <w:r w:rsidRPr="009E44B5">
        <w:rPr>
          <w:rFonts w:ascii="Arial Narrow" w:hAnsi="Arial Narrow"/>
          <w:bCs/>
          <w:sz w:val="22"/>
          <w:szCs w:val="22"/>
          <w:lang w:val="en-US"/>
        </w:rPr>
        <w:t xml:space="preserve">above </w:t>
      </w:r>
      <w:r w:rsidR="005C1B2D" w:rsidRPr="009E44B5">
        <w:rPr>
          <w:rFonts w:ascii="Arial Narrow" w:hAnsi="Arial Narrow"/>
          <w:bCs/>
          <w:sz w:val="22"/>
          <w:szCs w:val="22"/>
          <w:lang w:val="en-US"/>
        </w:rPr>
        <w:t>1</w:t>
      </w:r>
      <w:r w:rsidRPr="009E44B5">
        <w:rPr>
          <w:rFonts w:ascii="Arial Narrow" w:hAnsi="Arial Narrow"/>
          <w:bCs/>
          <w:sz w:val="22"/>
          <w:szCs w:val="22"/>
          <w:lang w:val="en-US"/>
        </w:rPr>
        <w:t xml:space="preserve"> million inhabitants are </w:t>
      </w:r>
      <w:r w:rsidR="0002188F" w:rsidRPr="009E44B5">
        <w:rPr>
          <w:rFonts w:ascii="Arial Narrow" w:hAnsi="Arial Narrow"/>
          <w:bCs/>
          <w:sz w:val="22"/>
          <w:szCs w:val="22"/>
          <w:lang w:val="en-US"/>
        </w:rPr>
        <w:t>able to produce biomethane at competitive prices, even more if credit is obtained from the digestate.</w:t>
      </w:r>
      <w:r w:rsidR="00863A8D" w:rsidRPr="009E44B5">
        <w:rPr>
          <w:rFonts w:ascii="Arial Narrow" w:hAnsi="Arial Narrow"/>
          <w:bCs/>
          <w:sz w:val="22"/>
          <w:szCs w:val="22"/>
          <w:lang w:val="en-US"/>
        </w:rPr>
        <w:t xml:space="preserve"> </w:t>
      </w:r>
      <w:r w:rsidR="0002188F" w:rsidRPr="009E44B5">
        <w:rPr>
          <w:rFonts w:ascii="Arial Narrow" w:hAnsi="Arial Narrow"/>
          <w:bCs/>
          <w:sz w:val="22"/>
          <w:szCs w:val="22"/>
          <w:lang w:val="en-US"/>
        </w:rPr>
        <w:t>However, the low</w:t>
      </w:r>
      <w:r w:rsidRPr="009E44B5">
        <w:rPr>
          <w:rFonts w:ascii="Arial Narrow" w:hAnsi="Arial Narrow"/>
          <w:bCs/>
          <w:sz w:val="22"/>
          <w:szCs w:val="22"/>
          <w:lang w:val="en-US"/>
        </w:rPr>
        <w:t xml:space="preserve">er concentration </w:t>
      </w:r>
      <w:r w:rsidR="0002188F" w:rsidRPr="009E44B5">
        <w:rPr>
          <w:rFonts w:ascii="Arial Narrow" w:hAnsi="Arial Narrow"/>
          <w:bCs/>
          <w:sz w:val="22"/>
          <w:szCs w:val="22"/>
          <w:lang w:val="en-US"/>
        </w:rPr>
        <w:t>of organic matter in cattle manure results i</w:t>
      </w:r>
      <w:r w:rsidRPr="009E44B5">
        <w:rPr>
          <w:rFonts w:ascii="Arial Narrow" w:hAnsi="Arial Narrow"/>
          <w:bCs/>
          <w:sz w:val="22"/>
          <w:szCs w:val="22"/>
          <w:lang w:val="en-US"/>
        </w:rPr>
        <w:t>n</w:t>
      </w:r>
      <w:r w:rsidR="0002188F" w:rsidRPr="009E44B5">
        <w:rPr>
          <w:rFonts w:ascii="Arial Narrow" w:hAnsi="Arial Narrow"/>
          <w:bCs/>
          <w:sz w:val="22"/>
          <w:szCs w:val="22"/>
          <w:lang w:val="en-US"/>
        </w:rPr>
        <w:t xml:space="preserve"> </w:t>
      </w:r>
      <w:r w:rsidRPr="009E44B5">
        <w:rPr>
          <w:rFonts w:ascii="Arial Narrow" w:hAnsi="Arial Narrow"/>
          <w:bCs/>
          <w:sz w:val="22"/>
          <w:szCs w:val="22"/>
          <w:lang w:val="en-US"/>
        </w:rPr>
        <w:t xml:space="preserve">non-competitive </w:t>
      </w:r>
      <w:r w:rsidR="0002188F" w:rsidRPr="009E44B5">
        <w:rPr>
          <w:rFonts w:ascii="Arial Narrow" w:hAnsi="Arial Narrow"/>
          <w:bCs/>
          <w:sz w:val="22"/>
          <w:szCs w:val="22"/>
          <w:lang w:val="en-US"/>
        </w:rPr>
        <w:t>prices for the biomethane produced</w:t>
      </w:r>
      <w:r w:rsidRPr="009E44B5">
        <w:rPr>
          <w:rFonts w:ascii="Arial Narrow" w:hAnsi="Arial Narrow"/>
          <w:bCs/>
          <w:sz w:val="22"/>
          <w:szCs w:val="22"/>
          <w:lang w:val="en-US"/>
        </w:rPr>
        <w:t xml:space="preserve"> even for the largest CAFOs considered</w:t>
      </w:r>
      <w:r w:rsidR="0002188F" w:rsidRPr="009E44B5">
        <w:rPr>
          <w:rFonts w:ascii="Arial Narrow" w:hAnsi="Arial Narrow"/>
          <w:bCs/>
          <w:sz w:val="22"/>
          <w:szCs w:val="22"/>
          <w:lang w:val="en-US"/>
        </w:rPr>
        <w:t xml:space="preserve">. </w:t>
      </w:r>
      <w:r w:rsidRPr="009E44B5">
        <w:rPr>
          <w:rFonts w:ascii="Arial Narrow" w:hAnsi="Arial Narrow"/>
          <w:bCs/>
          <w:sz w:val="22"/>
          <w:szCs w:val="22"/>
          <w:lang w:val="en-US"/>
        </w:rPr>
        <w:t>Therefore, manure digestion</w:t>
      </w:r>
      <w:r w:rsidR="0002188F" w:rsidRPr="009E44B5">
        <w:rPr>
          <w:rFonts w:ascii="Arial Narrow" w:hAnsi="Arial Narrow"/>
          <w:bCs/>
          <w:sz w:val="22"/>
          <w:szCs w:val="22"/>
          <w:lang w:val="en-US"/>
        </w:rPr>
        <w:t xml:space="preserve"> can be a way to self-produce energy</w:t>
      </w:r>
      <w:r w:rsidRPr="009E44B5">
        <w:rPr>
          <w:rFonts w:ascii="Arial Narrow" w:hAnsi="Arial Narrow"/>
          <w:bCs/>
          <w:sz w:val="22"/>
          <w:szCs w:val="22"/>
          <w:lang w:val="en-US"/>
        </w:rPr>
        <w:t>, particularly</w:t>
      </w:r>
      <w:r w:rsidR="0002188F" w:rsidRPr="009E44B5">
        <w:rPr>
          <w:rFonts w:ascii="Arial Narrow" w:hAnsi="Arial Narrow"/>
          <w:bCs/>
          <w:sz w:val="22"/>
          <w:szCs w:val="22"/>
          <w:lang w:val="en-US"/>
        </w:rPr>
        <w:t xml:space="preserve"> in isolated places, but at large</w:t>
      </w:r>
      <w:r w:rsidRPr="009E44B5">
        <w:rPr>
          <w:rFonts w:ascii="Arial Narrow" w:hAnsi="Arial Narrow"/>
          <w:bCs/>
          <w:sz w:val="22"/>
          <w:szCs w:val="22"/>
          <w:lang w:val="en-US"/>
        </w:rPr>
        <w:t>r</w:t>
      </w:r>
      <w:r w:rsidR="0002188F" w:rsidRPr="009E44B5">
        <w:rPr>
          <w:rFonts w:ascii="Arial Narrow" w:hAnsi="Arial Narrow"/>
          <w:bCs/>
          <w:sz w:val="22"/>
          <w:szCs w:val="22"/>
          <w:lang w:val="en-US"/>
        </w:rPr>
        <w:t xml:space="preserve"> cost.</w:t>
      </w:r>
      <w:r w:rsidR="00B57067" w:rsidRPr="009E44B5">
        <w:rPr>
          <w:rFonts w:ascii="Arial Narrow" w:hAnsi="Arial Narrow"/>
          <w:bCs/>
          <w:sz w:val="22"/>
          <w:szCs w:val="22"/>
          <w:lang w:val="en-US"/>
        </w:rPr>
        <w:t xml:space="preserve"> </w:t>
      </w:r>
      <w:r w:rsidR="00546038" w:rsidRPr="009E44B5">
        <w:rPr>
          <w:rFonts w:ascii="Arial Narrow" w:hAnsi="Arial Narrow" w:cs="Arial"/>
          <w:bCs/>
          <w:sz w:val="22"/>
          <w:szCs w:val="22"/>
          <w:shd w:val="clear" w:color="auto" w:fill="FFFFFF"/>
          <w:lang w:val="en-GB"/>
        </w:rPr>
        <w:t>After the scale</w:t>
      </w:r>
      <w:r w:rsidR="00C73D80" w:rsidRPr="009E44B5">
        <w:rPr>
          <w:rFonts w:ascii="Arial Narrow" w:hAnsi="Arial Narrow" w:cs="Arial"/>
          <w:bCs/>
          <w:sz w:val="22"/>
          <w:szCs w:val="22"/>
          <w:shd w:val="clear" w:color="auto" w:fill="FFFFFF"/>
          <w:lang w:val="en-GB"/>
        </w:rPr>
        <w:t>-</w:t>
      </w:r>
      <w:r w:rsidR="00546038" w:rsidRPr="009E44B5">
        <w:rPr>
          <w:rFonts w:ascii="Arial Narrow" w:hAnsi="Arial Narrow" w:cs="Arial"/>
          <w:bCs/>
          <w:sz w:val="22"/>
          <w:szCs w:val="22"/>
          <w:shd w:val="clear" w:color="auto" w:fill="FFFFFF"/>
          <w:lang w:val="en-GB"/>
        </w:rPr>
        <w:t xml:space="preserve">up study we correlated the investment and production costs of biomethane as a function of the plant size. The fitting parameters for the correlations can be found in Table </w:t>
      </w:r>
      <w:r w:rsidR="00E87392" w:rsidRPr="009E44B5">
        <w:rPr>
          <w:rFonts w:ascii="Arial Narrow" w:hAnsi="Arial Narrow" w:cs="Arial"/>
          <w:bCs/>
          <w:sz w:val="22"/>
          <w:szCs w:val="22"/>
          <w:shd w:val="clear" w:color="auto" w:fill="FFFFFF"/>
          <w:lang w:val="en-GB"/>
        </w:rPr>
        <w:t>8</w:t>
      </w:r>
      <w:r w:rsidR="00472EE7" w:rsidRPr="009E44B5">
        <w:rPr>
          <w:rFonts w:ascii="Arial Narrow" w:hAnsi="Arial Narrow" w:cs="Arial"/>
          <w:bCs/>
          <w:sz w:val="22"/>
          <w:szCs w:val="22"/>
          <w:shd w:val="clear" w:color="auto" w:fill="FFFFFF"/>
          <w:lang w:val="en-GB"/>
        </w:rPr>
        <w:t>.</w:t>
      </w:r>
    </w:p>
    <w:p w14:paraId="156E6ED2" w14:textId="1647A16F" w:rsidR="00C14B41" w:rsidRDefault="00C14B41" w:rsidP="00A100E5">
      <w:pPr>
        <w:pStyle w:val="HTMLconformatoprevio"/>
        <w:spacing w:line="480" w:lineRule="auto"/>
        <w:ind w:firstLine="720"/>
        <w:jc w:val="both"/>
        <w:rPr>
          <w:rFonts w:ascii="Arial Narrow" w:hAnsi="Arial Narrow" w:cs="Arial"/>
          <w:bCs/>
          <w:sz w:val="22"/>
          <w:szCs w:val="22"/>
          <w:shd w:val="clear" w:color="auto" w:fill="FFFFFF"/>
          <w:lang w:val="en-GB"/>
        </w:rPr>
      </w:pPr>
    </w:p>
    <w:p w14:paraId="5508E4C8" w14:textId="77777777" w:rsidR="00C14B41" w:rsidRPr="009E44B5" w:rsidRDefault="00C14B41" w:rsidP="00A100E5">
      <w:pPr>
        <w:pStyle w:val="HTMLconformatoprevio"/>
        <w:spacing w:line="480" w:lineRule="auto"/>
        <w:ind w:firstLine="720"/>
        <w:jc w:val="both"/>
        <w:rPr>
          <w:rFonts w:ascii="Arial Narrow" w:hAnsi="Arial Narrow" w:cs="Arial"/>
          <w:bCs/>
          <w:sz w:val="22"/>
          <w:szCs w:val="22"/>
          <w:shd w:val="clear" w:color="auto" w:fill="FFFFFF"/>
          <w:lang w:val="en-GB"/>
        </w:rPr>
      </w:pPr>
    </w:p>
    <w:p w14:paraId="4268888C" w14:textId="279DF701" w:rsidR="008D0E57" w:rsidRPr="009E44B5" w:rsidRDefault="008D0E57" w:rsidP="008D0E57">
      <w:pPr>
        <w:jc w:val="center"/>
        <w:rPr>
          <w:rFonts w:ascii="Arial Narrow" w:hAnsi="Arial Narrow"/>
          <w:bCs/>
          <w:lang w:val="en-US"/>
        </w:rPr>
      </w:pPr>
      <w:bookmarkStart w:id="44" w:name="_Hlk30280655"/>
      <w:r w:rsidRPr="009E44B5">
        <w:rPr>
          <w:rFonts w:ascii="Arial Narrow" w:hAnsi="Arial Narrow"/>
          <w:bCs/>
          <w:lang w:val="en-US"/>
        </w:rPr>
        <w:lastRenderedPageBreak/>
        <w:t xml:space="preserve">Table </w:t>
      </w:r>
      <w:r w:rsidR="00E87392" w:rsidRPr="009E44B5">
        <w:rPr>
          <w:rFonts w:ascii="Arial Narrow" w:hAnsi="Arial Narrow"/>
          <w:bCs/>
          <w:lang w:val="en-US"/>
        </w:rPr>
        <w:t>8</w:t>
      </w:r>
      <w:r w:rsidR="00DA7388" w:rsidRPr="009E44B5">
        <w:rPr>
          <w:rFonts w:ascii="Arial Narrow" w:hAnsi="Arial Narrow"/>
          <w:bCs/>
          <w:lang w:val="en-US"/>
        </w:rPr>
        <w:t>.-</w:t>
      </w:r>
      <w:r w:rsidRPr="009E44B5">
        <w:rPr>
          <w:rFonts w:ascii="Arial Narrow" w:hAnsi="Arial Narrow"/>
          <w:bCs/>
          <w:lang w:val="en-US"/>
        </w:rPr>
        <w:t xml:space="preserve"> Scale</w:t>
      </w:r>
      <w:r w:rsidR="00C73D80" w:rsidRPr="009E44B5">
        <w:rPr>
          <w:rFonts w:ascii="Arial Narrow" w:hAnsi="Arial Narrow"/>
          <w:bCs/>
          <w:lang w:val="en-US"/>
        </w:rPr>
        <w:t>-</w:t>
      </w:r>
      <w:r w:rsidRPr="009E44B5">
        <w:rPr>
          <w:rFonts w:ascii="Arial Narrow" w:hAnsi="Arial Narrow"/>
          <w:bCs/>
          <w:lang w:val="en-US"/>
        </w:rPr>
        <w:t>up correlations for investment and production costs for food waste and cattle manure</w:t>
      </w:r>
    </w:p>
    <w:p w14:paraId="3F4B3D00" w14:textId="77777777" w:rsidR="00472EE7" w:rsidRPr="009E44B5" w:rsidRDefault="00472EE7" w:rsidP="008D0E57">
      <w:pPr>
        <w:jc w:val="center"/>
        <w:rPr>
          <w:rFonts w:ascii="Arial Narrow" w:hAnsi="Arial Narrow"/>
          <w:bCs/>
          <w:lang w:val="en-US"/>
        </w:rPr>
      </w:pPr>
    </w:p>
    <w:tbl>
      <w:tblPr>
        <w:tblStyle w:val="Tablaconcuadrcula"/>
        <w:tblpPr w:leftFromText="180" w:rightFromText="180" w:vertAnchor="text" w:tblpY="1"/>
        <w:tblOverlap w:val="never"/>
        <w:tblW w:w="0" w:type="auto"/>
        <w:tblLook w:val="04A0" w:firstRow="1" w:lastRow="0" w:firstColumn="1" w:lastColumn="0" w:noHBand="0" w:noVBand="1"/>
      </w:tblPr>
      <w:tblGrid>
        <w:gridCol w:w="2275"/>
        <w:gridCol w:w="1628"/>
        <w:gridCol w:w="2865"/>
        <w:gridCol w:w="2588"/>
      </w:tblGrid>
      <w:tr w:rsidR="009E44B5" w:rsidRPr="009E44B5" w14:paraId="0CD9A659" w14:textId="77777777" w:rsidTr="00863A8D">
        <w:tc>
          <w:tcPr>
            <w:tcW w:w="2275" w:type="dxa"/>
          </w:tcPr>
          <w:p w14:paraId="446FF02F" w14:textId="77777777" w:rsidR="005C1B2D" w:rsidRPr="009E44B5" w:rsidRDefault="005C1B2D">
            <w:pPr>
              <w:jc w:val="center"/>
              <w:rPr>
                <w:rFonts w:ascii="Arial Narrow" w:hAnsi="Arial Narrow"/>
                <w:lang w:val="en-US"/>
              </w:rPr>
            </w:pPr>
          </w:p>
        </w:tc>
        <w:tc>
          <w:tcPr>
            <w:tcW w:w="1628" w:type="dxa"/>
          </w:tcPr>
          <w:p w14:paraId="155E03FB" w14:textId="77777777" w:rsidR="005C1B2D" w:rsidRPr="009E44B5" w:rsidRDefault="005C1B2D">
            <w:pPr>
              <w:jc w:val="center"/>
              <w:rPr>
                <w:rFonts w:ascii="Arial Narrow" w:hAnsi="Arial Narrow"/>
                <w:lang w:val="en-US"/>
              </w:rPr>
            </w:pPr>
            <w:r w:rsidRPr="009E44B5">
              <w:rPr>
                <w:rFonts w:ascii="Arial Narrow" w:hAnsi="Arial Narrow"/>
                <w:lang w:val="en-US"/>
              </w:rPr>
              <w:t>Correlation</w:t>
            </w:r>
          </w:p>
        </w:tc>
        <w:tc>
          <w:tcPr>
            <w:tcW w:w="2865" w:type="dxa"/>
          </w:tcPr>
          <w:p w14:paraId="52CB83E8" w14:textId="77777777" w:rsidR="005C1B2D" w:rsidRPr="009E44B5" w:rsidRDefault="005C1B2D">
            <w:pPr>
              <w:jc w:val="center"/>
              <w:rPr>
                <w:rFonts w:ascii="Arial Narrow" w:hAnsi="Arial Narrow"/>
                <w:lang w:val="en-US"/>
              </w:rPr>
            </w:pPr>
            <w:r w:rsidRPr="009E44B5">
              <w:rPr>
                <w:rFonts w:ascii="Arial Narrow" w:hAnsi="Arial Narrow"/>
                <w:lang w:val="en-US"/>
              </w:rPr>
              <w:t>Food Waste</w:t>
            </w:r>
          </w:p>
        </w:tc>
        <w:tc>
          <w:tcPr>
            <w:tcW w:w="2588" w:type="dxa"/>
          </w:tcPr>
          <w:p w14:paraId="64903F4F" w14:textId="77777777" w:rsidR="005C1B2D" w:rsidRPr="009E44B5" w:rsidRDefault="005C1B2D">
            <w:pPr>
              <w:jc w:val="center"/>
              <w:rPr>
                <w:rFonts w:ascii="Arial Narrow" w:hAnsi="Arial Narrow"/>
                <w:lang w:val="en-US"/>
              </w:rPr>
            </w:pPr>
            <w:r w:rsidRPr="009E44B5">
              <w:rPr>
                <w:rFonts w:ascii="Arial Narrow" w:hAnsi="Arial Narrow"/>
                <w:lang w:val="en-US"/>
              </w:rPr>
              <w:t>Cattle</w:t>
            </w:r>
          </w:p>
        </w:tc>
      </w:tr>
      <w:tr w:rsidR="009E44B5" w:rsidRPr="00C14B41" w14:paraId="4E45720E" w14:textId="77777777" w:rsidTr="00863A8D">
        <w:trPr>
          <w:trHeight w:val="272"/>
        </w:trPr>
        <w:tc>
          <w:tcPr>
            <w:tcW w:w="3903" w:type="dxa"/>
            <w:gridSpan w:val="2"/>
            <w:vAlign w:val="center"/>
          </w:tcPr>
          <w:p w14:paraId="14CF6659" w14:textId="77777777" w:rsidR="005C1B2D" w:rsidRPr="009E44B5" w:rsidRDefault="005C1B2D" w:rsidP="00763C4E">
            <w:pPr>
              <w:jc w:val="center"/>
              <w:rPr>
                <w:rFonts w:ascii="Arial Narrow" w:hAnsi="Arial Narrow"/>
                <w:lang w:val="en-US"/>
              </w:rPr>
            </w:pPr>
          </w:p>
        </w:tc>
        <w:tc>
          <w:tcPr>
            <w:tcW w:w="2865" w:type="dxa"/>
            <w:vAlign w:val="center"/>
          </w:tcPr>
          <w:p w14:paraId="739618C7" w14:textId="77777777" w:rsidR="005C1B2D" w:rsidRPr="009E44B5" w:rsidRDefault="005C1B2D" w:rsidP="00A100E5">
            <w:pPr>
              <w:pStyle w:val="western"/>
              <w:spacing w:after="0" w:line="240" w:lineRule="auto"/>
              <w:jc w:val="center"/>
              <w:rPr>
                <w:sz w:val="22"/>
                <w:szCs w:val="22"/>
              </w:rPr>
            </w:pPr>
            <w:r w:rsidRPr="009E44B5">
              <w:rPr>
                <w:rFonts w:ascii="Arial Narrow" w:hAnsi="Arial Narrow"/>
                <w:sz w:val="22"/>
                <w:szCs w:val="22"/>
              </w:rPr>
              <w:t>V= Habitants·10</w:t>
            </w:r>
            <w:r w:rsidRPr="009E44B5">
              <w:rPr>
                <w:rFonts w:ascii="Arial Narrow" w:hAnsi="Arial Narrow"/>
                <w:sz w:val="22"/>
                <w:szCs w:val="22"/>
                <w:vertAlign w:val="superscript"/>
              </w:rPr>
              <w:t>-6</w:t>
            </w:r>
          </w:p>
        </w:tc>
        <w:tc>
          <w:tcPr>
            <w:tcW w:w="2588" w:type="dxa"/>
            <w:vAlign w:val="center"/>
          </w:tcPr>
          <w:p w14:paraId="60419030" w14:textId="77777777" w:rsidR="005C1B2D" w:rsidRPr="009E44B5" w:rsidRDefault="005C1B2D" w:rsidP="00A100E5">
            <w:pPr>
              <w:spacing w:line="276" w:lineRule="auto"/>
              <w:jc w:val="center"/>
              <w:rPr>
                <w:rFonts w:ascii="Arial Narrow" w:hAnsi="Arial Narrow"/>
                <w:lang w:val="en-US"/>
              </w:rPr>
            </w:pPr>
            <w:r w:rsidRPr="009E44B5">
              <w:rPr>
                <w:rFonts w:ascii="Arial Narrow" w:hAnsi="Arial Narrow"/>
                <w:lang w:val="en-US"/>
              </w:rPr>
              <w:t xml:space="preserve">V=number of </w:t>
            </w:r>
            <w:r w:rsidR="00863A8D" w:rsidRPr="009E44B5">
              <w:rPr>
                <w:rFonts w:ascii="Arial Narrow" w:hAnsi="Arial Narrow"/>
                <w:lang w:val="en-US"/>
              </w:rPr>
              <w:t>animals (</w:t>
            </w:r>
            <w:r w:rsidRPr="009E44B5">
              <w:rPr>
                <w:rFonts w:ascii="Arial Narrow" w:hAnsi="Arial Narrow"/>
                <w:lang w:val="en-US"/>
              </w:rPr>
              <w:t>cows</w:t>
            </w:r>
            <w:r w:rsidR="00863A8D" w:rsidRPr="009E44B5">
              <w:rPr>
                <w:rFonts w:ascii="Arial Narrow" w:hAnsi="Arial Narrow"/>
                <w:lang w:val="en-US"/>
              </w:rPr>
              <w:t>)</w:t>
            </w:r>
          </w:p>
        </w:tc>
      </w:tr>
      <w:tr w:rsidR="009E44B5" w:rsidRPr="009E44B5" w14:paraId="4D4B0D4B" w14:textId="77777777" w:rsidTr="00863A8D">
        <w:tc>
          <w:tcPr>
            <w:tcW w:w="2275" w:type="dxa"/>
          </w:tcPr>
          <w:p w14:paraId="59355D26" w14:textId="77777777" w:rsidR="005C1B2D" w:rsidRPr="009E44B5" w:rsidRDefault="005C1B2D">
            <w:pPr>
              <w:jc w:val="center"/>
              <w:rPr>
                <w:rFonts w:ascii="Arial Narrow" w:hAnsi="Arial Narrow"/>
                <w:lang w:val="en-US"/>
              </w:rPr>
            </w:pPr>
            <w:r w:rsidRPr="009E44B5">
              <w:rPr>
                <w:rFonts w:ascii="Arial Narrow" w:hAnsi="Arial Narrow"/>
                <w:lang w:val="en-US"/>
              </w:rPr>
              <w:t>Waste flow (kg/s)</w:t>
            </w:r>
          </w:p>
        </w:tc>
        <w:tc>
          <w:tcPr>
            <w:tcW w:w="1628" w:type="dxa"/>
          </w:tcPr>
          <w:p w14:paraId="6F436161" w14:textId="77777777" w:rsidR="005C1B2D" w:rsidRPr="009E44B5" w:rsidRDefault="005C1B2D">
            <w:pPr>
              <w:jc w:val="center"/>
              <w:rPr>
                <w:rFonts w:ascii="Arial Narrow" w:hAnsi="Arial Narrow"/>
                <w:lang w:val="en-US"/>
              </w:rPr>
            </w:pPr>
            <w:r w:rsidRPr="009E44B5">
              <w:rPr>
                <w:rFonts w:ascii="Arial Narrow" w:hAnsi="Arial Narrow"/>
                <w:lang w:val="en-US"/>
              </w:rPr>
              <w:t>F= a·V</w:t>
            </w:r>
            <w:r w:rsidRPr="009E44B5">
              <w:rPr>
                <w:rFonts w:ascii="Arial Narrow" w:hAnsi="Arial Narrow"/>
                <w:vertAlign w:val="superscript"/>
                <w:lang w:val="en-US"/>
              </w:rPr>
              <w:t>2</w:t>
            </w:r>
            <w:r w:rsidRPr="009E44B5">
              <w:rPr>
                <w:rFonts w:ascii="Arial Narrow" w:hAnsi="Arial Narrow"/>
                <w:lang w:val="en-US"/>
              </w:rPr>
              <w:t>+b·V+c</w:t>
            </w:r>
          </w:p>
        </w:tc>
        <w:tc>
          <w:tcPr>
            <w:tcW w:w="2865" w:type="dxa"/>
          </w:tcPr>
          <w:p w14:paraId="06FBB9A2" w14:textId="77777777" w:rsidR="005C1B2D" w:rsidRPr="009E44B5" w:rsidRDefault="005C1B2D">
            <w:pPr>
              <w:jc w:val="center"/>
              <w:rPr>
                <w:rFonts w:ascii="Arial Narrow" w:hAnsi="Arial Narrow"/>
                <w:lang w:val="en-US"/>
              </w:rPr>
            </w:pPr>
            <w:r w:rsidRPr="009E44B5">
              <w:rPr>
                <w:rFonts w:ascii="Arial Narrow" w:hAnsi="Arial Narrow"/>
                <w:lang w:val="en-US"/>
              </w:rPr>
              <w:t>a=-0.430; b=6.231; c=-0.175</w:t>
            </w:r>
          </w:p>
        </w:tc>
        <w:tc>
          <w:tcPr>
            <w:tcW w:w="2588" w:type="dxa"/>
          </w:tcPr>
          <w:p w14:paraId="020D24D7" w14:textId="77777777" w:rsidR="005C1B2D" w:rsidRPr="009E44B5" w:rsidRDefault="005C1B2D">
            <w:pPr>
              <w:jc w:val="center"/>
              <w:rPr>
                <w:rFonts w:ascii="Arial Narrow" w:hAnsi="Arial Narrow"/>
                <w:lang w:val="en-US"/>
              </w:rPr>
            </w:pPr>
          </w:p>
        </w:tc>
      </w:tr>
      <w:tr w:rsidR="009E44B5" w:rsidRPr="009E44B5" w14:paraId="41600026" w14:textId="77777777" w:rsidTr="00863A8D">
        <w:tc>
          <w:tcPr>
            <w:tcW w:w="2275" w:type="dxa"/>
          </w:tcPr>
          <w:p w14:paraId="5349D123" w14:textId="77777777" w:rsidR="005C1B2D" w:rsidRPr="009E44B5" w:rsidRDefault="005C1B2D">
            <w:pPr>
              <w:jc w:val="center"/>
              <w:rPr>
                <w:rFonts w:ascii="Arial Narrow" w:hAnsi="Arial Narrow"/>
                <w:lang w:val="en-US"/>
              </w:rPr>
            </w:pPr>
            <w:r w:rsidRPr="009E44B5">
              <w:rPr>
                <w:rFonts w:ascii="Arial Narrow" w:hAnsi="Arial Narrow"/>
                <w:lang w:val="en-US"/>
              </w:rPr>
              <w:t>Investment (M€)</w:t>
            </w:r>
          </w:p>
        </w:tc>
        <w:tc>
          <w:tcPr>
            <w:tcW w:w="1628" w:type="dxa"/>
          </w:tcPr>
          <w:p w14:paraId="51E902DB" w14:textId="77777777" w:rsidR="005C1B2D" w:rsidRPr="009E44B5" w:rsidRDefault="005C1B2D">
            <w:pPr>
              <w:jc w:val="center"/>
              <w:rPr>
                <w:rFonts w:ascii="Arial Narrow" w:hAnsi="Arial Narrow"/>
                <w:lang w:val="en-US"/>
              </w:rPr>
            </w:pPr>
            <w:r w:rsidRPr="009E44B5">
              <w:rPr>
                <w:rFonts w:ascii="Arial Narrow" w:hAnsi="Arial Narrow"/>
                <w:lang w:val="en-US"/>
              </w:rPr>
              <w:t>I= a·V</w:t>
            </w:r>
            <w:r w:rsidRPr="009E44B5">
              <w:rPr>
                <w:rFonts w:ascii="Arial Narrow" w:hAnsi="Arial Narrow"/>
                <w:vertAlign w:val="superscript"/>
                <w:lang w:val="en-US"/>
              </w:rPr>
              <w:t>2</w:t>
            </w:r>
            <w:r w:rsidRPr="009E44B5">
              <w:rPr>
                <w:rFonts w:ascii="Arial Narrow" w:hAnsi="Arial Narrow"/>
                <w:lang w:val="en-US"/>
              </w:rPr>
              <w:t>+b·V+c</w:t>
            </w:r>
          </w:p>
        </w:tc>
        <w:tc>
          <w:tcPr>
            <w:tcW w:w="2865" w:type="dxa"/>
          </w:tcPr>
          <w:p w14:paraId="731F6EE9" w14:textId="77777777" w:rsidR="005C1B2D" w:rsidRPr="009E44B5" w:rsidRDefault="005C1B2D">
            <w:pPr>
              <w:jc w:val="center"/>
              <w:rPr>
                <w:rFonts w:ascii="Arial Narrow" w:hAnsi="Arial Narrow"/>
                <w:lang w:val="en-US"/>
              </w:rPr>
            </w:pPr>
            <w:r w:rsidRPr="009E44B5">
              <w:rPr>
                <w:rFonts w:ascii="Arial Narrow" w:hAnsi="Arial Narrow"/>
                <w:lang w:val="en-US"/>
              </w:rPr>
              <w:t>a= -2.173; b=</w:t>
            </w:r>
            <w:r w:rsidRPr="009E44B5">
              <w:t xml:space="preserve"> </w:t>
            </w:r>
            <w:r w:rsidRPr="009E44B5">
              <w:rPr>
                <w:rFonts w:ascii="Arial Narrow" w:hAnsi="Arial Narrow"/>
                <w:lang w:val="en-US"/>
              </w:rPr>
              <w:t>24.485; c=34.325</w:t>
            </w:r>
          </w:p>
        </w:tc>
        <w:tc>
          <w:tcPr>
            <w:tcW w:w="2588" w:type="dxa"/>
          </w:tcPr>
          <w:p w14:paraId="17EEDB4E" w14:textId="77777777" w:rsidR="005C1B2D" w:rsidRPr="009E44B5" w:rsidRDefault="005C1B2D">
            <w:pPr>
              <w:jc w:val="center"/>
              <w:rPr>
                <w:rFonts w:ascii="Arial Narrow" w:hAnsi="Arial Narrow"/>
                <w:lang w:val="en-US"/>
              </w:rPr>
            </w:pPr>
            <w:r w:rsidRPr="009E44B5">
              <w:rPr>
                <w:rFonts w:ascii="Arial Narrow" w:hAnsi="Arial Narrow"/>
                <w:lang w:val="en-US"/>
              </w:rPr>
              <w:t>a=0; b=0.003; c=16.769</w:t>
            </w:r>
          </w:p>
        </w:tc>
      </w:tr>
      <w:tr w:rsidR="009E44B5" w:rsidRPr="009E44B5" w14:paraId="09FB04EB" w14:textId="77777777" w:rsidTr="00863A8D">
        <w:tc>
          <w:tcPr>
            <w:tcW w:w="2275" w:type="dxa"/>
          </w:tcPr>
          <w:p w14:paraId="1AF29038" w14:textId="77777777" w:rsidR="005C1B2D" w:rsidRPr="009E44B5" w:rsidRDefault="005C1B2D">
            <w:pPr>
              <w:jc w:val="center"/>
              <w:rPr>
                <w:rFonts w:ascii="Arial Narrow" w:hAnsi="Arial Narrow"/>
                <w:lang w:val="en-US"/>
              </w:rPr>
            </w:pPr>
            <w:r w:rsidRPr="009E44B5">
              <w:rPr>
                <w:rFonts w:ascii="Arial Narrow" w:hAnsi="Arial Narrow"/>
                <w:lang w:val="en-US"/>
              </w:rPr>
              <w:t>Production costs (€/Nm</w:t>
            </w:r>
            <w:r w:rsidRPr="009E44B5">
              <w:rPr>
                <w:rFonts w:ascii="Arial Narrow" w:hAnsi="Arial Narrow"/>
                <w:vertAlign w:val="superscript"/>
                <w:lang w:val="en-US"/>
              </w:rPr>
              <w:t>3</w:t>
            </w:r>
            <w:r w:rsidRPr="009E44B5">
              <w:rPr>
                <w:rFonts w:ascii="Arial Narrow" w:hAnsi="Arial Narrow"/>
                <w:lang w:val="en-US"/>
              </w:rPr>
              <w:t>)</w:t>
            </w:r>
          </w:p>
        </w:tc>
        <w:tc>
          <w:tcPr>
            <w:tcW w:w="1628" w:type="dxa"/>
          </w:tcPr>
          <w:p w14:paraId="669362B9" w14:textId="77777777" w:rsidR="005C1B2D" w:rsidRPr="009E44B5" w:rsidRDefault="005C1B2D">
            <w:pPr>
              <w:jc w:val="center"/>
              <w:rPr>
                <w:rFonts w:ascii="Arial Narrow" w:hAnsi="Arial Narrow"/>
                <w:vertAlign w:val="superscript"/>
                <w:lang w:val="en-US"/>
              </w:rPr>
            </w:pPr>
            <w:r w:rsidRPr="009E44B5">
              <w:rPr>
                <w:rFonts w:ascii="Arial Narrow" w:hAnsi="Arial Narrow"/>
                <w:lang w:val="en-US"/>
              </w:rPr>
              <w:t>C=</w:t>
            </w:r>
            <w:proofErr w:type="spellStart"/>
            <w:r w:rsidRPr="009E44B5">
              <w:rPr>
                <w:rFonts w:ascii="Arial Narrow" w:hAnsi="Arial Narrow"/>
                <w:lang w:val="en-US"/>
              </w:rPr>
              <w:t>a·V</w:t>
            </w:r>
            <w:r w:rsidRPr="009E44B5">
              <w:rPr>
                <w:rFonts w:ascii="Arial Narrow" w:hAnsi="Arial Narrow"/>
                <w:vertAlign w:val="superscript"/>
                <w:lang w:val="en-US"/>
              </w:rPr>
              <w:t>b</w:t>
            </w:r>
            <w:proofErr w:type="spellEnd"/>
          </w:p>
        </w:tc>
        <w:tc>
          <w:tcPr>
            <w:tcW w:w="2865" w:type="dxa"/>
          </w:tcPr>
          <w:p w14:paraId="3F3F3DC1" w14:textId="77777777" w:rsidR="005C1B2D" w:rsidRPr="009E44B5" w:rsidRDefault="005C1B2D">
            <w:pPr>
              <w:jc w:val="center"/>
              <w:rPr>
                <w:rFonts w:ascii="Arial Narrow" w:hAnsi="Arial Narrow"/>
                <w:lang w:val="en-US"/>
              </w:rPr>
            </w:pPr>
            <w:r w:rsidRPr="009E44B5">
              <w:rPr>
                <w:rFonts w:ascii="Arial Narrow" w:hAnsi="Arial Narrow"/>
                <w:lang w:val="en-US"/>
              </w:rPr>
              <w:t>a=0.546; b=-0.771</w:t>
            </w:r>
          </w:p>
        </w:tc>
        <w:tc>
          <w:tcPr>
            <w:tcW w:w="2588" w:type="dxa"/>
          </w:tcPr>
          <w:p w14:paraId="7830FA30" w14:textId="77777777" w:rsidR="005C1B2D" w:rsidRPr="009E44B5" w:rsidRDefault="005C1B2D">
            <w:pPr>
              <w:jc w:val="center"/>
              <w:rPr>
                <w:rFonts w:ascii="Arial Narrow" w:hAnsi="Arial Narrow"/>
                <w:lang w:val="en-US"/>
              </w:rPr>
            </w:pPr>
            <w:r w:rsidRPr="009E44B5">
              <w:rPr>
                <w:rFonts w:ascii="Arial Narrow" w:hAnsi="Arial Narrow"/>
                <w:lang w:val="en-US"/>
              </w:rPr>
              <w:t>a=220.023; b=-0.553</w:t>
            </w:r>
          </w:p>
        </w:tc>
      </w:tr>
      <w:bookmarkEnd w:id="44"/>
    </w:tbl>
    <w:p w14:paraId="7DF85A0C" w14:textId="77777777" w:rsidR="00CF19D6" w:rsidRPr="009E44B5" w:rsidRDefault="00CF19D6" w:rsidP="008C3F05">
      <w:pPr>
        <w:spacing w:line="480" w:lineRule="auto"/>
        <w:jc w:val="center"/>
        <w:rPr>
          <w:rFonts w:ascii="Arial Narrow" w:hAnsi="Arial Narrow"/>
          <w:bCs/>
          <w:lang w:val="en-US"/>
        </w:rPr>
      </w:pPr>
    </w:p>
    <w:p w14:paraId="3BA384C8" w14:textId="77777777" w:rsidR="00665A3F" w:rsidRPr="009E44B5" w:rsidRDefault="00493F80" w:rsidP="008C3F05">
      <w:pPr>
        <w:spacing w:line="480" w:lineRule="auto"/>
        <w:jc w:val="center"/>
        <w:rPr>
          <w:rFonts w:ascii="Arial Narrow" w:hAnsi="Arial Narrow"/>
          <w:bCs/>
          <w:lang w:val="en-US"/>
        </w:rPr>
      </w:pPr>
      <w:r w:rsidRPr="009E44B5">
        <w:rPr>
          <w:rFonts w:ascii="Arial Narrow" w:hAnsi="Arial Narrow"/>
          <w:bCs/>
          <w:noProof/>
          <w:lang w:val="en-US"/>
        </w:rPr>
        <w:drawing>
          <wp:inline distT="0" distB="0" distL="0" distR="0" wp14:anchorId="3F1C0226" wp14:editId="308B4CFD">
            <wp:extent cx="3566317" cy="288607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96DAC541-7B7A-43D3-8B79-37D633B846F1}">
                          <asvg:svgBlip xmlns:asvg="http://schemas.microsoft.com/office/drawing/2016/SVG/main" r:embed="rId29"/>
                        </a:ext>
                      </a:extLst>
                    </a:blip>
                    <a:stretch>
                      <a:fillRect/>
                    </a:stretch>
                  </pic:blipFill>
                  <pic:spPr>
                    <a:xfrm>
                      <a:off x="0" y="0"/>
                      <a:ext cx="3580462" cy="2897522"/>
                    </a:xfrm>
                    <a:prstGeom prst="rect">
                      <a:avLst/>
                    </a:prstGeom>
                  </pic:spPr>
                </pic:pic>
              </a:graphicData>
            </a:graphic>
          </wp:inline>
        </w:drawing>
      </w:r>
    </w:p>
    <w:p w14:paraId="0B29C167" w14:textId="77777777" w:rsidR="008C3F05" w:rsidRPr="009E44B5" w:rsidRDefault="00CF19D6" w:rsidP="008C3F05">
      <w:pPr>
        <w:spacing w:line="480" w:lineRule="auto"/>
        <w:jc w:val="center"/>
        <w:rPr>
          <w:rFonts w:ascii="Arial Narrow" w:hAnsi="Arial Narrow"/>
          <w:bCs/>
          <w:lang w:val="en-US"/>
        </w:rPr>
      </w:pPr>
      <w:r w:rsidRPr="009E44B5">
        <w:rPr>
          <w:rFonts w:ascii="Arial Narrow" w:hAnsi="Arial Narrow"/>
          <w:bCs/>
          <w:lang w:val="en-US"/>
        </w:rPr>
        <w:t>F</w:t>
      </w:r>
      <w:r w:rsidR="008C3F05" w:rsidRPr="009E44B5">
        <w:rPr>
          <w:rFonts w:ascii="Arial Narrow" w:hAnsi="Arial Narrow"/>
          <w:bCs/>
          <w:lang w:val="en-US"/>
        </w:rPr>
        <w:t xml:space="preserve">igure </w:t>
      </w:r>
      <w:r w:rsidR="00726FFD" w:rsidRPr="009E44B5">
        <w:rPr>
          <w:rFonts w:ascii="Arial Narrow" w:hAnsi="Arial Narrow"/>
          <w:bCs/>
          <w:lang w:val="en-US"/>
        </w:rPr>
        <w:t>4</w:t>
      </w:r>
      <w:r w:rsidR="008C3F05" w:rsidRPr="009E44B5">
        <w:rPr>
          <w:rFonts w:ascii="Arial Narrow" w:hAnsi="Arial Narrow"/>
          <w:bCs/>
          <w:lang w:val="en-US"/>
        </w:rPr>
        <w:t>.- Relation between population and food waste produced in Spain.</w:t>
      </w:r>
    </w:p>
    <w:p w14:paraId="5BED509A" w14:textId="77777777" w:rsidR="00665A3F" w:rsidRPr="009E44B5" w:rsidRDefault="00665A3F" w:rsidP="008C3F05">
      <w:pPr>
        <w:spacing w:line="480" w:lineRule="auto"/>
        <w:jc w:val="center"/>
        <w:rPr>
          <w:rFonts w:ascii="Arial Narrow" w:hAnsi="Arial Narrow"/>
          <w:bCs/>
          <w:lang w:val="en-US"/>
        </w:rPr>
      </w:pPr>
    </w:p>
    <w:p w14:paraId="3A3A0906" w14:textId="77777777" w:rsidR="00665A3F" w:rsidRPr="009E44B5" w:rsidRDefault="00493F80" w:rsidP="008C3F05">
      <w:pPr>
        <w:spacing w:line="480" w:lineRule="auto"/>
        <w:jc w:val="center"/>
        <w:rPr>
          <w:rFonts w:ascii="Arial Narrow" w:hAnsi="Arial Narrow"/>
          <w:bCs/>
          <w:lang w:val="en-US"/>
        </w:rPr>
      </w:pPr>
      <w:r w:rsidRPr="009E44B5">
        <w:rPr>
          <w:rFonts w:ascii="Arial Narrow" w:hAnsi="Arial Narrow"/>
          <w:bCs/>
          <w:noProof/>
          <w:lang w:val="en-US"/>
        </w:rPr>
        <w:drawing>
          <wp:inline distT="0" distB="0" distL="0" distR="0" wp14:anchorId="6B154FF0" wp14:editId="2BA895B6">
            <wp:extent cx="3752850" cy="2764931"/>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96DAC541-7B7A-43D3-8B79-37D633B846F1}">
                          <asvg:svgBlip xmlns:asvg="http://schemas.microsoft.com/office/drawing/2016/SVG/main" r:embed="rId31"/>
                        </a:ext>
                      </a:extLst>
                    </a:blip>
                    <a:stretch>
                      <a:fillRect/>
                    </a:stretch>
                  </pic:blipFill>
                  <pic:spPr>
                    <a:xfrm>
                      <a:off x="0" y="0"/>
                      <a:ext cx="3779805" cy="2784790"/>
                    </a:xfrm>
                    <a:prstGeom prst="rect">
                      <a:avLst/>
                    </a:prstGeom>
                  </pic:spPr>
                </pic:pic>
              </a:graphicData>
            </a:graphic>
          </wp:inline>
        </w:drawing>
      </w:r>
    </w:p>
    <w:p w14:paraId="5F79064A" w14:textId="77777777" w:rsidR="004B256E" w:rsidRPr="009E44B5" w:rsidRDefault="004B256E" w:rsidP="004B256E">
      <w:pPr>
        <w:spacing w:line="480" w:lineRule="auto"/>
        <w:jc w:val="center"/>
        <w:rPr>
          <w:rFonts w:ascii="Arial Narrow" w:hAnsi="Arial Narrow"/>
          <w:bCs/>
          <w:lang w:val="en-US"/>
        </w:rPr>
      </w:pPr>
      <w:r w:rsidRPr="009E44B5">
        <w:rPr>
          <w:rFonts w:ascii="Arial Narrow" w:hAnsi="Arial Narrow"/>
          <w:bCs/>
          <w:lang w:val="en-US"/>
        </w:rPr>
        <w:t>Figure</w:t>
      </w:r>
      <w:r w:rsidR="00726FFD" w:rsidRPr="009E44B5">
        <w:rPr>
          <w:rFonts w:ascii="Arial Narrow" w:hAnsi="Arial Narrow"/>
          <w:bCs/>
          <w:lang w:val="en-US"/>
        </w:rPr>
        <w:t xml:space="preserve"> 5</w:t>
      </w:r>
      <w:r w:rsidR="00B57067" w:rsidRPr="009E44B5">
        <w:rPr>
          <w:rFonts w:ascii="Arial Narrow" w:hAnsi="Arial Narrow"/>
          <w:bCs/>
          <w:lang w:val="en-US"/>
        </w:rPr>
        <w:t>.</w:t>
      </w:r>
      <w:r w:rsidR="00FC01CB" w:rsidRPr="009E44B5">
        <w:rPr>
          <w:rFonts w:ascii="Arial Narrow" w:hAnsi="Arial Narrow"/>
          <w:bCs/>
          <w:lang w:val="en-US"/>
        </w:rPr>
        <w:t>-</w:t>
      </w:r>
      <w:r w:rsidR="00277314" w:rsidRPr="009E44B5">
        <w:rPr>
          <w:rFonts w:ascii="Arial Narrow" w:hAnsi="Arial Narrow"/>
          <w:bCs/>
          <w:lang w:val="en-US"/>
        </w:rPr>
        <w:t xml:space="preserve"> </w:t>
      </w:r>
      <w:r w:rsidRPr="009E44B5">
        <w:rPr>
          <w:rFonts w:ascii="Arial Narrow" w:hAnsi="Arial Narrow"/>
          <w:bCs/>
          <w:lang w:val="en-US"/>
        </w:rPr>
        <w:t>Scale</w:t>
      </w:r>
      <w:r w:rsidR="00C73D80" w:rsidRPr="009E44B5">
        <w:rPr>
          <w:rFonts w:ascii="Arial Narrow" w:hAnsi="Arial Narrow"/>
          <w:bCs/>
          <w:lang w:val="en-US"/>
        </w:rPr>
        <w:t>-</w:t>
      </w:r>
      <w:r w:rsidRPr="009E44B5">
        <w:rPr>
          <w:rFonts w:ascii="Arial Narrow" w:hAnsi="Arial Narrow"/>
          <w:bCs/>
          <w:lang w:val="en-US"/>
        </w:rPr>
        <w:t xml:space="preserve">up </w:t>
      </w:r>
      <w:r w:rsidR="007005F0" w:rsidRPr="009E44B5">
        <w:rPr>
          <w:rFonts w:ascii="Arial Narrow" w:hAnsi="Arial Narrow"/>
          <w:bCs/>
          <w:lang w:val="en-US"/>
        </w:rPr>
        <w:t xml:space="preserve">in the investment </w:t>
      </w:r>
      <w:r w:rsidRPr="009E44B5">
        <w:rPr>
          <w:rFonts w:ascii="Arial Narrow" w:hAnsi="Arial Narrow"/>
          <w:bCs/>
          <w:lang w:val="en-US"/>
        </w:rPr>
        <w:t xml:space="preserve">costs for municipal </w:t>
      </w:r>
      <w:r w:rsidR="00E84092" w:rsidRPr="009E44B5">
        <w:rPr>
          <w:rFonts w:ascii="Arial Narrow" w:hAnsi="Arial Narrow"/>
          <w:bCs/>
          <w:lang w:val="en-US"/>
        </w:rPr>
        <w:t xml:space="preserve">food </w:t>
      </w:r>
      <w:r w:rsidRPr="009E44B5">
        <w:rPr>
          <w:rFonts w:ascii="Arial Narrow" w:hAnsi="Arial Narrow"/>
          <w:bCs/>
          <w:lang w:val="en-US"/>
        </w:rPr>
        <w:t>waste.</w:t>
      </w:r>
    </w:p>
    <w:p w14:paraId="40F3404A" w14:textId="77777777" w:rsidR="00665A3F" w:rsidRPr="009E44B5" w:rsidRDefault="00665A3F" w:rsidP="004B256E">
      <w:pPr>
        <w:spacing w:line="480" w:lineRule="auto"/>
        <w:jc w:val="center"/>
        <w:rPr>
          <w:rFonts w:ascii="Arial Narrow" w:hAnsi="Arial Narrow"/>
          <w:bCs/>
          <w:lang w:val="en-US"/>
        </w:rPr>
      </w:pPr>
    </w:p>
    <w:p w14:paraId="4EF636F1" w14:textId="77777777" w:rsidR="00665A3F" w:rsidRPr="009E44B5" w:rsidRDefault="00493F80" w:rsidP="004B256E">
      <w:pPr>
        <w:spacing w:line="480" w:lineRule="auto"/>
        <w:jc w:val="center"/>
        <w:rPr>
          <w:rFonts w:ascii="Arial Narrow" w:hAnsi="Arial Narrow"/>
          <w:bCs/>
          <w:lang w:val="en-US"/>
        </w:rPr>
      </w:pPr>
      <w:r w:rsidRPr="009E44B5">
        <w:rPr>
          <w:rFonts w:ascii="Arial Narrow" w:hAnsi="Arial Narrow"/>
          <w:bCs/>
          <w:noProof/>
          <w:lang w:val="en-US"/>
        </w:rPr>
        <w:drawing>
          <wp:inline distT="0" distB="0" distL="0" distR="0" wp14:anchorId="7D8433C4" wp14:editId="53C2DF70">
            <wp:extent cx="4018915" cy="3000879"/>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96DAC541-7B7A-43D3-8B79-37D633B846F1}">
                          <asvg:svgBlip xmlns:asvg="http://schemas.microsoft.com/office/drawing/2016/SVG/main" r:embed="rId33"/>
                        </a:ext>
                      </a:extLst>
                    </a:blip>
                    <a:stretch>
                      <a:fillRect/>
                    </a:stretch>
                  </pic:blipFill>
                  <pic:spPr>
                    <a:xfrm>
                      <a:off x="0" y="0"/>
                      <a:ext cx="4038036" cy="3015156"/>
                    </a:xfrm>
                    <a:prstGeom prst="rect">
                      <a:avLst/>
                    </a:prstGeom>
                  </pic:spPr>
                </pic:pic>
              </a:graphicData>
            </a:graphic>
          </wp:inline>
        </w:drawing>
      </w:r>
    </w:p>
    <w:p w14:paraId="56A69025" w14:textId="77777777" w:rsidR="0002188F" w:rsidRPr="009E44B5" w:rsidRDefault="0002188F" w:rsidP="0002188F">
      <w:pPr>
        <w:spacing w:line="480" w:lineRule="auto"/>
        <w:jc w:val="center"/>
        <w:rPr>
          <w:rFonts w:ascii="Arial Narrow" w:hAnsi="Arial Narrow"/>
          <w:bCs/>
          <w:lang w:val="en-US"/>
        </w:rPr>
      </w:pPr>
      <w:r w:rsidRPr="009E44B5">
        <w:rPr>
          <w:rFonts w:ascii="Arial Narrow" w:hAnsi="Arial Narrow"/>
          <w:bCs/>
          <w:lang w:val="en-US"/>
        </w:rPr>
        <w:t xml:space="preserve">Figure </w:t>
      </w:r>
      <w:r w:rsidR="00726FFD" w:rsidRPr="009E44B5">
        <w:rPr>
          <w:rFonts w:ascii="Arial Narrow" w:hAnsi="Arial Narrow"/>
          <w:bCs/>
          <w:lang w:val="en-US"/>
        </w:rPr>
        <w:t>6</w:t>
      </w:r>
      <w:r w:rsidRPr="009E44B5">
        <w:rPr>
          <w:rFonts w:ascii="Arial Narrow" w:hAnsi="Arial Narrow"/>
          <w:bCs/>
          <w:lang w:val="en-US"/>
        </w:rPr>
        <w:t>.- Scale</w:t>
      </w:r>
      <w:r w:rsidR="00C73D80" w:rsidRPr="009E44B5">
        <w:rPr>
          <w:rFonts w:ascii="Arial Narrow" w:hAnsi="Arial Narrow"/>
          <w:bCs/>
          <w:lang w:val="en-US"/>
        </w:rPr>
        <w:t>-</w:t>
      </w:r>
      <w:r w:rsidRPr="009E44B5">
        <w:rPr>
          <w:rFonts w:ascii="Arial Narrow" w:hAnsi="Arial Narrow"/>
          <w:bCs/>
          <w:lang w:val="en-US"/>
        </w:rPr>
        <w:t xml:space="preserve">up </w:t>
      </w:r>
      <w:r w:rsidR="007005F0" w:rsidRPr="009E44B5">
        <w:rPr>
          <w:rFonts w:ascii="Arial Narrow" w:hAnsi="Arial Narrow"/>
          <w:bCs/>
          <w:lang w:val="en-US"/>
        </w:rPr>
        <w:t xml:space="preserve">in the investment costs </w:t>
      </w:r>
      <w:r w:rsidRPr="009E44B5">
        <w:rPr>
          <w:rFonts w:ascii="Arial Narrow" w:hAnsi="Arial Narrow"/>
          <w:bCs/>
          <w:lang w:val="en-US"/>
        </w:rPr>
        <w:t>for cattle manure</w:t>
      </w:r>
    </w:p>
    <w:p w14:paraId="4EF4B80D" w14:textId="77777777" w:rsidR="00892546" w:rsidRPr="009E44B5" w:rsidRDefault="00892546" w:rsidP="00CF3112">
      <w:pPr>
        <w:rPr>
          <w:b/>
          <w:bCs/>
          <w:lang w:val="en-GB"/>
        </w:rPr>
      </w:pPr>
    </w:p>
    <w:p w14:paraId="1D45B80C" w14:textId="77777777" w:rsidR="00E94C01" w:rsidRPr="009E44B5" w:rsidRDefault="00413758" w:rsidP="00E94C01">
      <w:pPr>
        <w:spacing w:line="480" w:lineRule="auto"/>
        <w:jc w:val="both"/>
        <w:rPr>
          <w:rFonts w:ascii="Arial Narrow" w:hAnsi="Arial Narrow"/>
          <w:b/>
          <w:bCs/>
          <w:lang w:val="en-GB"/>
        </w:rPr>
      </w:pPr>
      <w:r w:rsidRPr="009E44B5">
        <w:rPr>
          <w:rFonts w:ascii="Arial Narrow" w:hAnsi="Arial Narrow"/>
          <w:b/>
          <w:bCs/>
          <w:lang w:val="en-GB"/>
        </w:rPr>
        <w:t>5</w:t>
      </w:r>
      <w:r w:rsidR="004B256E" w:rsidRPr="009E44B5">
        <w:rPr>
          <w:rFonts w:ascii="Arial Narrow" w:hAnsi="Arial Narrow"/>
          <w:b/>
          <w:bCs/>
          <w:lang w:val="en-GB"/>
        </w:rPr>
        <w:t>.-</w:t>
      </w:r>
      <w:r w:rsidR="00E94C01" w:rsidRPr="009E44B5">
        <w:rPr>
          <w:rFonts w:ascii="Arial Narrow" w:hAnsi="Arial Narrow"/>
          <w:b/>
          <w:bCs/>
          <w:lang w:val="en-GB"/>
        </w:rPr>
        <w:t>Conclusions</w:t>
      </w:r>
    </w:p>
    <w:p w14:paraId="16B2585D" w14:textId="791A2B9B" w:rsidR="0096619E" w:rsidRPr="009E44B5" w:rsidRDefault="00E94C01" w:rsidP="00E3189F">
      <w:pPr>
        <w:spacing w:line="480" w:lineRule="auto"/>
        <w:ind w:firstLine="720"/>
        <w:jc w:val="both"/>
        <w:rPr>
          <w:rFonts w:ascii="Arial Narrow" w:hAnsi="Arial Narrow"/>
          <w:bCs/>
          <w:lang w:val="en-GB"/>
        </w:rPr>
      </w:pPr>
      <w:bookmarkStart w:id="45" w:name="_Hlk12715374"/>
      <w:r w:rsidRPr="009E44B5">
        <w:rPr>
          <w:rFonts w:ascii="Arial Narrow" w:hAnsi="Arial Narrow"/>
          <w:bCs/>
          <w:lang w:val="en-GB"/>
        </w:rPr>
        <w:t xml:space="preserve">In this work the upgrading of </w:t>
      </w:r>
      <w:r w:rsidR="0096619E" w:rsidRPr="009E44B5">
        <w:rPr>
          <w:rFonts w:ascii="Arial Narrow" w:hAnsi="Arial Narrow"/>
          <w:bCs/>
          <w:lang w:val="en-GB"/>
        </w:rPr>
        <w:t xml:space="preserve">the </w:t>
      </w:r>
      <w:r w:rsidRPr="009E44B5">
        <w:rPr>
          <w:rFonts w:ascii="Arial Narrow" w:hAnsi="Arial Narrow"/>
          <w:bCs/>
          <w:lang w:val="en-GB"/>
        </w:rPr>
        <w:t xml:space="preserve">biogas </w:t>
      </w:r>
      <w:r w:rsidR="0096619E" w:rsidRPr="009E44B5">
        <w:rPr>
          <w:rFonts w:ascii="Arial Narrow" w:hAnsi="Arial Narrow"/>
          <w:bCs/>
          <w:lang w:val="en-GB"/>
        </w:rPr>
        <w:t xml:space="preserve">produced </w:t>
      </w:r>
      <w:r w:rsidRPr="009E44B5">
        <w:rPr>
          <w:rFonts w:ascii="Arial Narrow" w:hAnsi="Arial Narrow"/>
          <w:bCs/>
          <w:lang w:val="en-GB"/>
        </w:rPr>
        <w:t>from different waste sources</w:t>
      </w:r>
      <w:r w:rsidR="0096619E" w:rsidRPr="009E44B5">
        <w:rPr>
          <w:rFonts w:ascii="Arial Narrow" w:hAnsi="Arial Narrow"/>
          <w:bCs/>
          <w:lang w:val="en-GB"/>
        </w:rPr>
        <w:t xml:space="preserve"> is studied</w:t>
      </w:r>
      <w:r w:rsidRPr="009E44B5">
        <w:rPr>
          <w:rFonts w:ascii="Arial Narrow" w:hAnsi="Arial Narrow"/>
          <w:bCs/>
          <w:lang w:val="en-GB"/>
        </w:rPr>
        <w:t xml:space="preserve"> comparing different</w:t>
      </w:r>
      <w:r w:rsidR="006D58B2" w:rsidRPr="009E44B5">
        <w:rPr>
          <w:rFonts w:ascii="Arial Narrow" w:hAnsi="Arial Narrow"/>
          <w:bCs/>
          <w:lang w:val="en-GB"/>
        </w:rPr>
        <w:t xml:space="preserve"> carbon capture</w:t>
      </w:r>
      <w:r w:rsidRPr="009E44B5">
        <w:rPr>
          <w:rFonts w:ascii="Arial Narrow" w:hAnsi="Arial Narrow"/>
          <w:bCs/>
          <w:lang w:val="en-GB"/>
        </w:rPr>
        <w:t xml:space="preserve"> </w:t>
      </w:r>
      <w:r w:rsidR="00C74863" w:rsidRPr="009E44B5">
        <w:rPr>
          <w:rFonts w:ascii="Arial Narrow" w:hAnsi="Arial Narrow"/>
          <w:bCs/>
          <w:lang w:val="en-GB"/>
        </w:rPr>
        <w:t>technologies</w:t>
      </w:r>
      <w:r w:rsidR="0096619E" w:rsidRPr="009E44B5">
        <w:rPr>
          <w:rFonts w:ascii="Arial Narrow" w:hAnsi="Arial Narrow"/>
          <w:bCs/>
          <w:lang w:val="en-GB"/>
        </w:rPr>
        <w:t xml:space="preserve"> following a systematic framework. </w:t>
      </w:r>
      <w:bookmarkStart w:id="46" w:name="_Hlk37363167"/>
      <w:r w:rsidR="00E17BE2" w:rsidRPr="009E44B5">
        <w:rPr>
          <w:rFonts w:ascii="Arial Narrow" w:hAnsi="Arial Narrow"/>
          <w:bCs/>
          <w:lang w:val="en-GB"/>
        </w:rPr>
        <w:t>A</w:t>
      </w:r>
      <w:r w:rsidR="0096619E" w:rsidRPr="009E44B5">
        <w:rPr>
          <w:rFonts w:ascii="Arial Narrow" w:hAnsi="Arial Narrow"/>
          <w:bCs/>
          <w:lang w:val="en-GB"/>
        </w:rPr>
        <w:t xml:space="preserve"> hybrid</w:t>
      </w:r>
      <w:r w:rsidRPr="009E44B5">
        <w:rPr>
          <w:rFonts w:ascii="Arial Narrow" w:hAnsi="Arial Narrow"/>
          <w:bCs/>
          <w:lang w:val="en-GB"/>
        </w:rPr>
        <w:t xml:space="preserve"> heuristic</w:t>
      </w:r>
      <w:r w:rsidR="00EF5649" w:rsidRPr="009E44B5">
        <w:rPr>
          <w:rFonts w:ascii="Arial Narrow" w:hAnsi="Arial Narrow"/>
          <w:bCs/>
          <w:lang w:val="en-GB"/>
        </w:rPr>
        <w:t>-</w:t>
      </w:r>
      <w:r w:rsidRPr="009E44B5">
        <w:rPr>
          <w:rFonts w:ascii="Arial Narrow" w:hAnsi="Arial Narrow"/>
          <w:bCs/>
          <w:lang w:val="en-GB"/>
        </w:rPr>
        <w:t>mathematical approach</w:t>
      </w:r>
      <w:r w:rsidR="00E17BE2" w:rsidRPr="009E44B5">
        <w:rPr>
          <w:rFonts w:ascii="Arial Narrow" w:hAnsi="Arial Narrow"/>
          <w:bCs/>
          <w:lang w:val="en-GB"/>
        </w:rPr>
        <w:t xml:space="preserve"> is developed for the systematic process design</w:t>
      </w:r>
      <w:bookmarkEnd w:id="46"/>
      <w:r w:rsidRPr="009E44B5">
        <w:rPr>
          <w:rFonts w:ascii="Arial Narrow" w:hAnsi="Arial Narrow"/>
          <w:bCs/>
          <w:lang w:val="en-GB"/>
        </w:rPr>
        <w:t>.</w:t>
      </w:r>
      <w:r w:rsidR="0096619E" w:rsidRPr="009E44B5">
        <w:rPr>
          <w:rFonts w:ascii="Arial Narrow" w:hAnsi="Arial Narrow"/>
          <w:bCs/>
          <w:lang w:val="en-GB"/>
        </w:rPr>
        <w:t xml:space="preserve"> </w:t>
      </w:r>
      <w:r w:rsidR="00B87A6A" w:rsidRPr="009E44B5">
        <w:rPr>
          <w:rFonts w:ascii="Arial Narrow" w:hAnsi="Arial Narrow"/>
          <w:bCs/>
          <w:lang w:val="en-GB"/>
        </w:rPr>
        <w:t>The</w:t>
      </w:r>
      <w:r w:rsidRPr="009E44B5">
        <w:rPr>
          <w:rFonts w:ascii="Arial Narrow" w:hAnsi="Arial Narrow"/>
          <w:bCs/>
          <w:lang w:val="en-GB"/>
        </w:rPr>
        <w:t xml:space="preserve"> </w:t>
      </w:r>
      <w:r w:rsidR="00C74863" w:rsidRPr="009E44B5">
        <w:rPr>
          <w:rFonts w:ascii="Arial Narrow" w:hAnsi="Arial Narrow"/>
          <w:bCs/>
          <w:lang w:val="en-GB"/>
        </w:rPr>
        <w:t>heuristic</w:t>
      </w:r>
      <w:r w:rsidRPr="009E44B5">
        <w:rPr>
          <w:rFonts w:ascii="Arial Narrow" w:hAnsi="Arial Narrow"/>
          <w:bCs/>
          <w:lang w:val="en-GB"/>
        </w:rPr>
        <w:t xml:space="preserve"> </w:t>
      </w:r>
      <w:r w:rsidR="00C74863" w:rsidRPr="009E44B5">
        <w:rPr>
          <w:rFonts w:ascii="Arial Narrow" w:hAnsi="Arial Narrow"/>
          <w:bCs/>
          <w:lang w:val="en-GB"/>
        </w:rPr>
        <w:t>screening</w:t>
      </w:r>
      <w:r w:rsidR="0096619E" w:rsidRPr="009E44B5">
        <w:rPr>
          <w:rFonts w:ascii="Arial Narrow" w:hAnsi="Arial Narrow"/>
          <w:bCs/>
          <w:lang w:val="en-GB"/>
        </w:rPr>
        <w:t xml:space="preserve"> stage</w:t>
      </w:r>
      <w:r w:rsidR="00EF5649" w:rsidRPr="009E44B5">
        <w:rPr>
          <w:rFonts w:ascii="Arial Narrow" w:hAnsi="Arial Narrow"/>
          <w:bCs/>
          <w:lang w:val="en-GB"/>
        </w:rPr>
        <w:t xml:space="preserve"> based on literature data</w:t>
      </w:r>
      <w:r w:rsidR="0096619E" w:rsidRPr="009E44B5">
        <w:rPr>
          <w:rFonts w:ascii="Arial Narrow" w:hAnsi="Arial Narrow"/>
          <w:bCs/>
          <w:lang w:val="en-GB"/>
        </w:rPr>
        <w:t xml:space="preserve"> is used </w:t>
      </w:r>
      <w:r w:rsidR="006D58B2" w:rsidRPr="009E44B5">
        <w:rPr>
          <w:rFonts w:ascii="Arial Narrow" w:hAnsi="Arial Narrow"/>
          <w:bCs/>
          <w:lang w:val="en-GB"/>
        </w:rPr>
        <w:t>to narrow the search</w:t>
      </w:r>
      <w:r w:rsidR="0096619E" w:rsidRPr="009E44B5">
        <w:rPr>
          <w:rFonts w:ascii="Arial Narrow" w:hAnsi="Arial Narrow"/>
          <w:bCs/>
          <w:lang w:val="en-GB"/>
        </w:rPr>
        <w:t>. Next,</w:t>
      </w:r>
      <w:r w:rsidRPr="009E44B5">
        <w:rPr>
          <w:rFonts w:ascii="Arial Narrow" w:hAnsi="Arial Narrow"/>
          <w:bCs/>
          <w:lang w:val="en-GB"/>
        </w:rPr>
        <w:t xml:space="preserve"> a mathematical optimization approach is used to compare</w:t>
      </w:r>
      <w:r w:rsidR="00CE756A" w:rsidRPr="009E44B5">
        <w:rPr>
          <w:rFonts w:ascii="Arial Narrow" w:hAnsi="Arial Narrow"/>
          <w:bCs/>
          <w:lang w:val="en-GB"/>
        </w:rPr>
        <w:t xml:space="preserve"> the most promising</w:t>
      </w:r>
      <w:r w:rsidRPr="009E44B5">
        <w:rPr>
          <w:rFonts w:ascii="Arial Narrow" w:hAnsi="Arial Narrow"/>
          <w:bCs/>
          <w:lang w:val="en-GB"/>
        </w:rPr>
        <w:t xml:space="preserve"> technologies</w:t>
      </w:r>
      <w:r w:rsidR="00287DF0" w:rsidRPr="009E44B5">
        <w:rPr>
          <w:rFonts w:ascii="Arial Narrow" w:hAnsi="Arial Narrow"/>
          <w:bCs/>
          <w:lang w:val="en-GB"/>
        </w:rPr>
        <w:t xml:space="preserve"> and determine their operating conditions</w:t>
      </w:r>
      <w:r w:rsidR="0096619E" w:rsidRPr="009E44B5">
        <w:rPr>
          <w:rFonts w:ascii="Arial Narrow" w:hAnsi="Arial Narrow"/>
          <w:bCs/>
          <w:lang w:val="en-GB"/>
        </w:rPr>
        <w:t xml:space="preserve"> from an economic point of view. </w:t>
      </w:r>
      <w:r w:rsidR="00B87A6A" w:rsidRPr="009E44B5">
        <w:rPr>
          <w:rFonts w:ascii="Arial Narrow" w:hAnsi="Arial Narrow"/>
          <w:bCs/>
          <w:lang w:val="en-GB"/>
        </w:rPr>
        <w:t>The framework is flexible to include more alternatives and compare novel technologies</w:t>
      </w:r>
      <w:r w:rsidR="002142E0" w:rsidRPr="009E44B5">
        <w:rPr>
          <w:rFonts w:ascii="Arial Narrow" w:hAnsi="Arial Narrow"/>
          <w:bCs/>
          <w:lang w:val="en-GB"/>
        </w:rPr>
        <w:t xml:space="preserve"> for different wastes</w:t>
      </w:r>
      <w:bookmarkStart w:id="47" w:name="_Hlk37363272"/>
      <w:r w:rsidR="0026593E" w:rsidRPr="009E44B5">
        <w:rPr>
          <w:rFonts w:ascii="Arial Narrow" w:hAnsi="Arial Narrow"/>
          <w:bCs/>
          <w:lang w:val="en-GB"/>
        </w:rPr>
        <w:t>, but</w:t>
      </w:r>
      <w:r w:rsidR="00910A20" w:rsidRPr="009E44B5">
        <w:rPr>
          <w:rFonts w:ascii="Arial Narrow" w:hAnsi="Arial Narrow"/>
          <w:bCs/>
          <w:lang w:val="en-GB"/>
        </w:rPr>
        <w:t xml:space="preserve"> relies on the prediction capacity of the models.</w:t>
      </w:r>
      <w:r w:rsidR="00287DF0" w:rsidRPr="009E44B5">
        <w:rPr>
          <w:rFonts w:ascii="Arial Narrow" w:hAnsi="Arial Narrow"/>
          <w:bCs/>
          <w:lang w:val="en-GB"/>
        </w:rPr>
        <w:t xml:space="preserve"> </w:t>
      </w:r>
      <w:bookmarkEnd w:id="47"/>
      <w:r w:rsidR="00863A8D" w:rsidRPr="009E44B5">
        <w:rPr>
          <w:rFonts w:ascii="Arial Narrow" w:hAnsi="Arial Narrow"/>
          <w:bCs/>
          <w:lang w:val="en-GB"/>
        </w:rPr>
        <w:t>The study evaluated swine and cattle manure, food solid waste and sludge.</w:t>
      </w:r>
    </w:p>
    <w:p w14:paraId="52F49D82" w14:textId="77777777" w:rsidR="00EA2700" w:rsidRPr="009E44B5" w:rsidRDefault="00B87A6A" w:rsidP="00CE756A">
      <w:pPr>
        <w:spacing w:line="480" w:lineRule="auto"/>
        <w:ind w:firstLine="720"/>
        <w:jc w:val="both"/>
        <w:rPr>
          <w:rFonts w:ascii="Arial Narrow" w:hAnsi="Arial Narrow"/>
          <w:bCs/>
          <w:lang w:val="en-GB"/>
        </w:rPr>
      </w:pPr>
      <w:r w:rsidRPr="009E44B5">
        <w:rPr>
          <w:rFonts w:ascii="Arial Narrow" w:hAnsi="Arial Narrow"/>
          <w:bCs/>
          <w:lang w:val="en-GB"/>
        </w:rPr>
        <w:t>The</w:t>
      </w:r>
      <w:r w:rsidR="00EF5649" w:rsidRPr="009E44B5">
        <w:rPr>
          <w:rFonts w:ascii="Arial Narrow" w:hAnsi="Arial Narrow"/>
          <w:bCs/>
          <w:lang w:val="en-GB"/>
        </w:rPr>
        <w:t xml:space="preserve"> heuristic</w:t>
      </w:r>
      <w:r w:rsidRPr="009E44B5">
        <w:rPr>
          <w:rFonts w:ascii="Arial Narrow" w:hAnsi="Arial Narrow"/>
          <w:bCs/>
          <w:lang w:val="en-GB"/>
        </w:rPr>
        <w:t xml:space="preserve"> screening suggests the use of </w:t>
      </w:r>
      <w:r w:rsidR="00CE756A" w:rsidRPr="009E44B5">
        <w:rPr>
          <w:rFonts w:ascii="Arial Narrow" w:hAnsi="Arial Narrow"/>
          <w:bCs/>
          <w:lang w:val="en-GB"/>
        </w:rPr>
        <w:t xml:space="preserve">amine scrubbing, PSA adsorption, and membrane separation </w:t>
      </w:r>
      <w:r w:rsidR="00CE756A" w:rsidRPr="009E44B5">
        <w:rPr>
          <w:rFonts w:ascii="Arial Narrow" w:hAnsi="Arial Narrow"/>
          <w:lang w:val="en-US"/>
        </w:rPr>
        <w:t>systems</w:t>
      </w:r>
      <w:r w:rsidR="006D58B2" w:rsidRPr="009E44B5">
        <w:rPr>
          <w:rFonts w:ascii="Arial Narrow" w:hAnsi="Arial Narrow"/>
          <w:lang w:val="en-US"/>
        </w:rPr>
        <w:t xml:space="preserve">. </w:t>
      </w:r>
      <w:bookmarkEnd w:id="45"/>
      <w:r w:rsidR="006D58B2" w:rsidRPr="009E44B5">
        <w:rPr>
          <w:rFonts w:ascii="Arial Narrow" w:hAnsi="Arial Narrow"/>
          <w:lang w:val="en-US"/>
        </w:rPr>
        <w:t>W</w:t>
      </w:r>
      <w:r w:rsidR="00E94C01" w:rsidRPr="009E44B5">
        <w:rPr>
          <w:rFonts w:ascii="Arial Narrow" w:hAnsi="Arial Narrow"/>
          <w:lang w:val="en-US"/>
        </w:rPr>
        <w:t xml:space="preserve">ithin each one of them, different </w:t>
      </w:r>
      <w:r w:rsidR="00C312F9" w:rsidRPr="009E44B5">
        <w:rPr>
          <w:rFonts w:ascii="Arial Narrow" w:hAnsi="Arial Narrow"/>
          <w:lang w:val="en-US"/>
        </w:rPr>
        <w:t xml:space="preserve">configurations are evaluated, focusing </w:t>
      </w:r>
      <w:r w:rsidRPr="009E44B5">
        <w:rPr>
          <w:rFonts w:ascii="Arial Narrow" w:hAnsi="Arial Narrow"/>
          <w:lang w:val="en-US"/>
        </w:rPr>
        <w:t>o</w:t>
      </w:r>
      <w:r w:rsidR="00C312F9" w:rsidRPr="009E44B5">
        <w:rPr>
          <w:rFonts w:ascii="Arial Narrow" w:hAnsi="Arial Narrow"/>
          <w:lang w:val="en-US"/>
        </w:rPr>
        <w:t xml:space="preserve">n the study of different </w:t>
      </w:r>
      <w:r w:rsidR="00E94C01" w:rsidRPr="009E44B5">
        <w:rPr>
          <w:rFonts w:ascii="Arial Narrow" w:hAnsi="Arial Narrow"/>
          <w:lang w:val="en-US"/>
        </w:rPr>
        <w:t>amines,</w:t>
      </w:r>
      <w:r w:rsidR="00C312F9" w:rsidRPr="009E44B5">
        <w:rPr>
          <w:rFonts w:ascii="Arial Narrow" w:hAnsi="Arial Narrow"/>
          <w:lang w:val="en-US"/>
        </w:rPr>
        <w:t xml:space="preserve"> including</w:t>
      </w:r>
      <w:r w:rsidR="00E94C01" w:rsidRPr="009E44B5">
        <w:rPr>
          <w:rFonts w:ascii="Arial Narrow" w:hAnsi="Arial Narrow"/>
          <w:lang w:val="en-US"/>
        </w:rPr>
        <w:t xml:space="preserve"> MEA, DEA</w:t>
      </w:r>
      <w:r w:rsidR="00C312F9" w:rsidRPr="009E44B5">
        <w:rPr>
          <w:rFonts w:ascii="Arial Narrow" w:hAnsi="Arial Narrow"/>
          <w:lang w:val="en-US"/>
        </w:rPr>
        <w:t>,</w:t>
      </w:r>
      <w:r w:rsidR="00E94C01" w:rsidRPr="009E44B5">
        <w:rPr>
          <w:rFonts w:ascii="Arial Narrow" w:hAnsi="Arial Narrow"/>
          <w:lang w:val="en-US"/>
        </w:rPr>
        <w:t xml:space="preserve"> and MDEA</w:t>
      </w:r>
      <w:r w:rsidR="00E94C01" w:rsidRPr="009E44B5">
        <w:rPr>
          <w:rFonts w:ascii="Arial Narrow" w:hAnsi="Arial Narrow"/>
          <w:bCs/>
          <w:lang w:val="en-GB"/>
        </w:rPr>
        <w:t>, different membranes,</w:t>
      </w:r>
      <w:r w:rsidR="00C312F9" w:rsidRPr="009E44B5">
        <w:rPr>
          <w:rFonts w:ascii="Arial Narrow" w:hAnsi="Arial Narrow"/>
          <w:bCs/>
          <w:lang w:val="en-GB"/>
        </w:rPr>
        <w:t xml:space="preserve"> including</w:t>
      </w:r>
      <w:r w:rsidR="00E94C01" w:rsidRPr="009E44B5">
        <w:rPr>
          <w:rFonts w:ascii="Arial Narrow" w:hAnsi="Arial Narrow"/>
          <w:bCs/>
          <w:lang w:val="en-GB"/>
        </w:rPr>
        <w:t xml:space="preserve"> polycarbonate, polyimide</w:t>
      </w:r>
      <w:r w:rsidR="00C312F9" w:rsidRPr="009E44B5">
        <w:rPr>
          <w:rFonts w:ascii="Arial Narrow" w:hAnsi="Arial Narrow"/>
          <w:bCs/>
          <w:lang w:val="en-GB"/>
        </w:rPr>
        <w:t>,</w:t>
      </w:r>
      <w:r w:rsidR="00E94C01" w:rsidRPr="009E44B5">
        <w:rPr>
          <w:rFonts w:ascii="Arial Narrow" w:hAnsi="Arial Narrow"/>
          <w:bCs/>
          <w:lang w:val="en-GB"/>
        </w:rPr>
        <w:t xml:space="preserve"> and cellulose acetate</w:t>
      </w:r>
      <w:r w:rsidR="00C312F9" w:rsidRPr="009E44B5">
        <w:rPr>
          <w:rFonts w:ascii="Arial Narrow" w:hAnsi="Arial Narrow"/>
          <w:bCs/>
          <w:lang w:val="en-GB"/>
        </w:rPr>
        <w:t>,</w:t>
      </w:r>
      <w:r w:rsidR="00E94C01" w:rsidRPr="009E44B5">
        <w:rPr>
          <w:rFonts w:ascii="Arial Narrow" w:hAnsi="Arial Narrow"/>
          <w:bCs/>
          <w:lang w:val="en-GB"/>
        </w:rPr>
        <w:t xml:space="preserve"> and </w:t>
      </w:r>
      <w:r w:rsidR="00C312F9" w:rsidRPr="009E44B5">
        <w:rPr>
          <w:rFonts w:ascii="Arial Narrow" w:hAnsi="Arial Narrow"/>
          <w:bCs/>
          <w:lang w:val="en-GB"/>
        </w:rPr>
        <w:t xml:space="preserve">two types of </w:t>
      </w:r>
      <w:r w:rsidR="00C74863" w:rsidRPr="009E44B5">
        <w:rPr>
          <w:rFonts w:ascii="Arial Narrow" w:hAnsi="Arial Narrow"/>
          <w:bCs/>
          <w:lang w:val="en-GB"/>
        </w:rPr>
        <w:t>zeolites</w:t>
      </w:r>
      <w:r w:rsidR="00C312F9" w:rsidRPr="009E44B5">
        <w:rPr>
          <w:rFonts w:ascii="Arial Narrow" w:hAnsi="Arial Narrow"/>
          <w:bCs/>
          <w:lang w:val="en-GB"/>
        </w:rPr>
        <w:t xml:space="preserve"> for PSA systems</w:t>
      </w:r>
      <w:r w:rsidR="00E94C01" w:rsidRPr="009E44B5">
        <w:rPr>
          <w:rFonts w:ascii="Arial Narrow" w:hAnsi="Arial Narrow"/>
          <w:bCs/>
          <w:lang w:val="en-GB"/>
        </w:rPr>
        <w:t>, 13X and 4A</w:t>
      </w:r>
      <w:r w:rsidR="00F656E6" w:rsidRPr="009E44B5">
        <w:rPr>
          <w:rFonts w:ascii="Arial Narrow" w:hAnsi="Arial Narrow"/>
          <w:bCs/>
          <w:lang w:val="en-GB"/>
        </w:rPr>
        <w:t xml:space="preserve">. </w:t>
      </w:r>
      <w:r w:rsidR="00C312F9" w:rsidRPr="009E44B5">
        <w:rPr>
          <w:rFonts w:ascii="Arial Narrow" w:hAnsi="Arial Narrow"/>
          <w:bCs/>
          <w:lang w:val="en-GB"/>
        </w:rPr>
        <w:t>The selection of the best configuration for each technology is carried out</w:t>
      </w:r>
      <w:r w:rsidR="002245DF" w:rsidRPr="009E44B5">
        <w:rPr>
          <w:rFonts w:ascii="Arial Narrow" w:hAnsi="Arial Narrow"/>
          <w:bCs/>
          <w:lang w:val="en-GB"/>
        </w:rPr>
        <w:t xml:space="preserve"> </w:t>
      </w:r>
      <w:r w:rsidR="00C312F9" w:rsidRPr="009E44B5">
        <w:rPr>
          <w:rFonts w:ascii="Arial Narrow" w:hAnsi="Arial Narrow"/>
          <w:bCs/>
          <w:lang w:val="en-GB"/>
        </w:rPr>
        <w:t xml:space="preserve">formulating and solving an </w:t>
      </w:r>
      <w:r w:rsidR="002245DF" w:rsidRPr="009E44B5">
        <w:rPr>
          <w:rFonts w:ascii="Arial Narrow" w:hAnsi="Arial Narrow"/>
          <w:bCs/>
          <w:lang w:val="en-GB"/>
        </w:rPr>
        <w:t>optimization</w:t>
      </w:r>
      <w:r w:rsidR="00C312F9" w:rsidRPr="009E44B5">
        <w:rPr>
          <w:rFonts w:ascii="Arial Narrow" w:hAnsi="Arial Narrow"/>
          <w:bCs/>
          <w:lang w:val="en-GB"/>
        </w:rPr>
        <w:t xml:space="preserve"> problem for each technology</w:t>
      </w:r>
      <w:r w:rsidR="002142E0" w:rsidRPr="009E44B5">
        <w:rPr>
          <w:rFonts w:ascii="Arial Narrow" w:hAnsi="Arial Narrow"/>
          <w:bCs/>
          <w:lang w:val="en-GB"/>
        </w:rPr>
        <w:t xml:space="preserve">. </w:t>
      </w:r>
      <w:r w:rsidR="00E94C01" w:rsidRPr="009E44B5">
        <w:rPr>
          <w:rFonts w:ascii="Arial Narrow" w:hAnsi="Arial Narrow"/>
          <w:bCs/>
          <w:lang w:val="en-GB"/>
        </w:rPr>
        <w:t xml:space="preserve">DEA, zeolite </w:t>
      </w:r>
      <w:r w:rsidR="002245DF" w:rsidRPr="009E44B5">
        <w:rPr>
          <w:rFonts w:ascii="Arial Narrow" w:hAnsi="Arial Narrow"/>
          <w:bCs/>
          <w:lang w:val="en-GB"/>
        </w:rPr>
        <w:t xml:space="preserve">13X </w:t>
      </w:r>
      <w:r w:rsidR="00E94C01" w:rsidRPr="009E44B5">
        <w:rPr>
          <w:rFonts w:ascii="Arial Narrow" w:hAnsi="Arial Narrow"/>
          <w:bCs/>
          <w:lang w:val="en-GB"/>
        </w:rPr>
        <w:t xml:space="preserve">and polyimide </w:t>
      </w:r>
      <w:r w:rsidR="00996E20" w:rsidRPr="009E44B5">
        <w:rPr>
          <w:rFonts w:ascii="Arial Narrow" w:hAnsi="Arial Narrow"/>
          <w:bCs/>
          <w:lang w:val="en-GB"/>
        </w:rPr>
        <w:t>are the alternative selected</w:t>
      </w:r>
      <w:r w:rsidR="00E94C01" w:rsidRPr="009E44B5">
        <w:rPr>
          <w:rFonts w:ascii="Arial Narrow" w:hAnsi="Arial Narrow"/>
          <w:bCs/>
          <w:lang w:val="en-GB"/>
        </w:rPr>
        <w:t>. Next</w:t>
      </w:r>
      <w:r w:rsidR="00C312F9" w:rsidRPr="009E44B5">
        <w:rPr>
          <w:rFonts w:ascii="Arial Narrow" w:hAnsi="Arial Narrow"/>
          <w:bCs/>
          <w:lang w:val="en-GB"/>
        </w:rPr>
        <w:t>,</w:t>
      </w:r>
      <w:r w:rsidR="00E94C01" w:rsidRPr="009E44B5">
        <w:rPr>
          <w:rFonts w:ascii="Arial Narrow" w:hAnsi="Arial Narrow"/>
          <w:bCs/>
          <w:lang w:val="en-GB"/>
        </w:rPr>
        <w:t xml:space="preserve"> a superstructure is formulated</w:t>
      </w:r>
      <w:r w:rsidR="00996E20" w:rsidRPr="009E44B5">
        <w:rPr>
          <w:rFonts w:ascii="Arial Narrow" w:hAnsi="Arial Narrow"/>
          <w:bCs/>
          <w:lang w:val="en-GB"/>
        </w:rPr>
        <w:t xml:space="preserve"> as an optimization problem for the</w:t>
      </w:r>
      <w:r w:rsidR="00E94C01" w:rsidRPr="009E44B5">
        <w:rPr>
          <w:rFonts w:ascii="Arial Narrow" w:hAnsi="Arial Narrow"/>
          <w:bCs/>
          <w:lang w:val="en-GB"/>
        </w:rPr>
        <w:t xml:space="preserve"> process</w:t>
      </w:r>
      <w:r w:rsidR="00996E20" w:rsidRPr="009E44B5">
        <w:rPr>
          <w:rFonts w:ascii="Arial Narrow" w:hAnsi="Arial Narrow"/>
          <w:bCs/>
          <w:lang w:val="en-GB"/>
        </w:rPr>
        <w:t>ing of</w:t>
      </w:r>
      <w:r w:rsidR="00E94C01" w:rsidRPr="009E44B5">
        <w:rPr>
          <w:rFonts w:ascii="Arial Narrow" w:hAnsi="Arial Narrow"/>
          <w:bCs/>
          <w:lang w:val="en-GB"/>
        </w:rPr>
        <w:t xml:space="preserve"> food waste, </w:t>
      </w:r>
      <w:r w:rsidR="00E94C01" w:rsidRPr="009E44B5">
        <w:rPr>
          <w:rFonts w:ascii="Arial Narrow" w:hAnsi="Arial Narrow"/>
          <w:bCs/>
          <w:lang w:val="en-GB"/>
        </w:rPr>
        <w:lastRenderedPageBreak/>
        <w:t>cattle</w:t>
      </w:r>
      <w:r w:rsidR="00413293" w:rsidRPr="009E44B5">
        <w:rPr>
          <w:rFonts w:ascii="Arial Narrow" w:hAnsi="Arial Narrow"/>
          <w:bCs/>
          <w:lang w:val="en-GB"/>
        </w:rPr>
        <w:t xml:space="preserve"> manure, swine</w:t>
      </w:r>
      <w:r w:rsidR="00E94C01" w:rsidRPr="009E44B5">
        <w:rPr>
          <w:rFonts w:ascii="Arial Narrow" w:hAnsi="Arial Narrow"/>
          <w:bCs/>
          <w:lang w:val="en-GB"/>
        </w:rPr>
        <w:t xml:space="preserve"> manure</w:t>
      </w:r>
      <w:r w:rsidR="00C312F9" w:rsidRPr="009E44B5">
        <w:rPr>
          <w:rFonts w:ascii="Arial Narrow" w:hAnsi="Arial Narrow"/>
          <w:bCs/>
          <w:lang w:val="en-GB"/>
        </w:rPr>
        <w:t>,</w:t>
      </w:r>
      <w:r w:rsidR="00E94C01" w:rsidRPr="009E44B5">
        <w:rPr>
          <w:rFonts w:ascii="Arial Narrow" w:hAnsi="Arial Narrow"/>
          <w:bCs/>
          <w:lang w:val="en-GB"/>
        </w:rPr>
        <w:t xml:space="preserve"> and sludge</w:t>
      </w:r>
      <w:r w:rsidR="00996E20" w:rsidRPr="009E44B5">
        <w:rPr>
          <w:rFonts w:ascii="Arial Narrow" w:hAnsi="Arial Narrow"/>
          <w:bCs/>
          <w:lang w:val="en-GB"/>
        </w:rPr>
        <w:t>, assessing the upgrading technologies</w:t>
      </w:r>
      <w:r w:rsidR="00E94C01" w:rsidRPr="009E44B5">
        <w:rPr>
          <w:rFonts w:ascii="Arial Narrow" w:hAnsi="Arial Narrow"/>
          <w:bCs/>
          <w:lang w:val="en-GB"/>
        </w:rPr>
        <w:t xml:space="preserve"> for the production of </w:t>
      </w:r>
      <w:r w:rsidR="00C312F9" w:rsidRPr="009E44B5">
        <w:rPr>
          <w:rFonts w:ascii="Arial Narrow" w:hAnsi="Arial Narrow"/>
          <w:bCs/>
          <w:lang w:val="en-GB"/>
        </w:rPr>
        <w:t xml:space="preserve">high purity </w:t>
      </w:r>
      <w:r w:rsidR="00E94C01" w:rsidRPr="009E44B5">
        <w:rPr>
          <w:rFonts w:ascii="Arial Narrow" w:hAnsi="Arial Narrow"/>
          <w:bCs/>
          <w:lang w:val="en-GB"/>
        </w:rPr>
        <w:t>biomethane.</w:t>
      </w:r>
      <w:r w:rsidR="002245DF" w:rsidRPr="009E44B5">
        <w:rPr>
          <w:rFonts w:ascii="Arial Narrow" w:hAnsi="Arial Narrow"/>
          <w:bCs/>
          <w:lang w:val="en-GB"/>
        </w:rPr>
        <w:t xml:space="preserve"> </w:t>
      </w:r>
      <w:r w:rsidR="00E94C01" w:rsidRPr="009E44B5">
        <w:rPr>
          <w:rFonts w:ascii="Arial Narrow" w:hAnsi="Arial Narrow"/>
          <w:bCs/>
          <w:lang w:val="en-GB"/>
        </w:rPr>
        <w:t>The optimal technology</w:t>
      </w:r>
      <w:r w:rsidR="00C312F9" w:rsidRPr="009E44B5">
        <w:rPr>
          <w:rFonts w:ascii="Arial Narrow" w:hAnsi="Arial Narrow"/>
          <w:bCs/>
          <w:lang w:val="en-GB"/>
        </w:rPr>
        <w:t xml:space="preserve"> for CO</w:t>
      </w:r>
      <w:r w:rsidR="006F4B51" w:rsidRPr="009E44B5">
        <w:rPr>
          <w:rFonts w:ascii="Arial Narrow" w:hAnsi="Arial Narrow"/>
          <w:bCs/>
          <w:vertAlign w:val="subscript"/>
          <w:lang w:val="en-GB"/>
        </w:rPr>
        <w:t>2</w:t>
      </w:r>
      <w:r w:rsidR="00C312F9" w:rsidRPr="009E44B5">
        <w:rPr>
          <w:rFonts w:ascii="Arial Narrow" w:hAnsi="Arial Narrow"/>
          <w:bCs/>
          <w:lang w:val="en-GB"/>
        </w:rPr>
        <w:t xml:space="preserve"> capture</w:t>
      </w:r>
      <w:r w:rsidR="00996E20" w:rsidRPr="009E44B5">
        <w:rPr>
          <w:rFonts w:ascii="Arial Narrow" w:hAnsi="Arial Narrow"/>
          <w:bCs/>
          <w:lang w:val="en-GB"/>
        </w:rPr>
        <w:t xml:space="preserve"> for all residues studied</w:t>
      </w:r>
      <w:r w:rsidR="00E94C01" w:rsidRPr="009E44B5">
        <w:rPr>
          <w:rFonts w:ascii="Arial Narrow" w:hAnsi="Arial Narrow"/>
          <w:bCs/>
          <w:lang w:val="en-GB"/>
        </w:rPr>
        <w:t xml:space="preserve"> is </w:t>
      </w:r>
      <w:r w:rsidR="00CE756A" w:rsidRPr="009E44B5">
        <w:rPr>
          <w:rFonts w:ascii="Arial Narrow" w:hAnsi="Arial Narrow"/>
          <w:bCs/>
          <w:lang w:val="en-GB"/>
        </w:rPr>
        <w:t>PSA systems with</w:t>
      </w:r>
      <w:r w:rsidR="00E94C01" w:rsidRPr="009E44B5">
        <w:rPr>
          <w:rFonts w:ascii="Arial Narrow" w:hAnsi="Arial Narrow"/>
          <w:bCs/>
          <w:lang w:val="en-GB"/>
        </w:rPr>
        <w:t xml:space="preserve"> zeolite 13X</w:t>
      </w:r>
      <w:r w:rsidR="00CE756A" w:rsidRPr="009E44B5">
        <w:rPr>
          <w:rFonts w:ascii="Arial Narrow" w:hAnsi="Arial Narrow"/>
          <w:bCs/>
          <w:lang w:val="en-GB"/>
        </w:rPr>
        <w:t xml:space="preserve"> as adsorbent material</w:t>
      </w:r>
      <w:r w:rsidR="00996E20" w:rsidRPr="009E44B5">
        <w:rPr>
          <w:rFonts w:ascii="Arial Narrow" w:hAnsi="Arial Narrow"/>
          <w:bCs/>
          <w:lang w:val="en-GB"/>
        </w:rPr>
        <w:t>, although the use of membranes is just slightly more expensive</w:t>
      </w:r>
      <w:r w:rsidR="00CE756A" w:rsidRPr="009E44B5">
        <w:rPr>
          <w:rFonts w:ascii="Arial Narrow" w:hAnsi="Arial Narrow"/>
          <w:bCs/>
          <w:lang w:val="en-GB"/>
        </w:rPr>
        <w:t>.</w:t>
      </w:r>
      <w:r w:rsidR="00E94C01" w:rsidRPr="009E44B5">
        <w:rPr>
          <w:rFonts w:ascii="Arial Narrow" w:hAnsi="Arial Narrow"/>
          <w:bCs/>
          <w:lang w:val="en-GB"/>
        </w:rPr>
        <w:t xml:space="preserve"> </w:t>
      </w:r>
      <w:r w:rsidR="00CE756A" w:rsidRPr="009E44B5">
        <w:rPr>
          <w:rFonts w:ascii="Arial Narrow" w:hAnsi="Arial Narrow"/>
          <w:bCs/>
          <w:lang w:val="en-GB"/>
        </w:rPr>
        <w:t>A</w:t>
      </w:r>
      <w:r w:rsidR="00E94C01" w:rsidRPr="009E44B5">
        <w:rPr>
          <w:rFonts w:ascii="Arial Narrow" w:hAnsi="Arial Narrow"/>
          <w:bCs/>
          <w:lang w:val="en-GB"/>
        </w:rPr>
        <w:t xml:space="preserve"> detailed economic evaluation is performed </w:t>
      </w:r>
      <w:r w:rsidR="00CE756A" w:rsidRPr="009E44B5">
        <w:rPr>
          <w:rFonts w:ascii="Arial Narrow" w:hAnsi="Arial Narrow"/>
          <w:bCs/>
          <w:lang w:val="en-GB"/>
        </w:rPr>
        <w:t xml:space="preserve">for the entire biomethane production plant, </w:t>
      </w:r>
      <w:r w:rsidR="00E94C01" w:rsidRPr="009E44B5">
        <w:rPr>
          <w:rFonts w:ascii="Arial Narrow" w:hAnsi="Arial Narrow"/>
          <w:bCs/>
          <w:lang w:val="en-GB"/>
        </w:rPr>
        <w:t>yielding the production and investment costs for the production of biomethane</w:t>
      </w:r>
      <w:r w:rsidR="00EE6257" w:rsidRPr="009E44B5">
        <w:rPr>
          <w:rFonts w:ascii="Arial Narrow" w:hAnsi="Arial Narrow"/>
          <w:bCs/>
          <w:lang w:val="en-GB"/>
        </w:rPr>
        <w:t>.</w:t>
      </w:r>
      <w:r w:rsidR="00E94C01" w:rsidRPr="009E44B5">
        <w:rPr>
          <w:rFonts w:ascii="Arial Narrow" w:hAnsi="Arial Narrow"/>
          <w:bCs/>
          <w:lang w:val="en-GB"/>
        </w:rPr>
        <w:t xml:space="preserve"> Food waste is the most promising waste</w:t>
      </w:r>
      <w:r w:rsidR="00996E20" w:rsidRPr="009E44B5">
        <w:rPr>
          <w:rFonts w:ascii="Arial Narrow" w:hAnsi="Arial Narrow"/>
          <w:bCs/>
          <w:lang w:val="en-GB"/>
        </w:rPr>
        <w:t xml:space="preserve"> </w:t>
      </w:r>
      <w:r w:rsidR="00E94C01" w:rsidRPr="009E44B5">
        <w:rPr>
          <w:rFonts w:ascii="Arial Narrow" w:hAnsi="Arial Narrow"/>
          <w:bCs/>
          <w:lang w:val="en-GB"/>
        </w:rPr>
        <w:t>due to the largest organic matter</w:t>
      </w:r>
      <w:r w:rsidR="00CE756A" w:rsidRPr="009E44B5">
        <w:rPr>
          <w:rFonts w:ascii="Arial Narrow" w:hAnsi="Arial Narrow"/>
          <w:bCs/>
          <w:lang w:val="en-GB"/>
        </w:rPr>
        <w:t>,</w:t>
      </w:r>
      <w:r w:rsidR="00E94C01" w:rsidRPr="009E44B5">
        <w:rPr>
          <w:rFonts w:ascii="Arial Narrow" w:hAnsi="Arial Narrow"/>
          <w:bCs/>
          <w:lang w:val="en-GB"/>
        </w:rPr>
        <w:t xml:space="preserve"> resulting in an </w:t>
      </w:r>
      <w:r w:rsidR="00C74863" w:rsidRPr="009E44B5">
        <w:rPr>
          <w:rFonts w:ascii="Arial Narrow" w:hAnsi="Arial Narrow"/>
          <w:bCs/>
          <w:lang w:val="en-GB"/>
        </w:rPr>
        <w:t>investment</w:t>
      </w:r>
      <w:r w:rsidR="00CE756A" w:rsidRPr="009E44B5">
        <w:rPr>
          <w:rFonts w:ascii="Arial Narrow" w:hAnsi="Arial Narrow"/>
          <w:bCs/>
          <w:lang w:val="en-GB"/>
        </w:rPr>
        <w:t xml:space="preserve"> cost</w:t>
      </w:r>
      <w:r w:rsidR="00E94C01" w:rsidRPr="009E44B5">
        <w:rPr>
          <w:rFonts w:ascii="Arial Narrow" w:hAnsi="Arial Narrow"/>
          <w:bCs/>
          <w:lang w:val="en-GB"/>
        </w:rPr>
        <w:t xml:space="preserve"> of </w:t>
      </w:r>
      <w:r w:rsidR="00784260" w:rsidRPr="009E44B5">
        <w:rPr>
          <w:rFonts w:ascii="Arial Narrow" w:hAnsi="Arial Narrow"/>
          <w:bCs/>
          <w:lang w:val="en-GB"/>
        </w:rPr>
        <w:t>67</w:t>
      </w:r>
      <w:r w:rsidR="00E94C01" w:rsidRPr="009E44B5">
        <w:rPr>
          <w:rFonts w:ascii="Arial Narrow" w:hAnsi="Arial Narrow"/>
          <w:bCs/>
          <w:lang w:val="en-GB"/>
        </w:rPr>
        <w:t xml:space="preserve"> M€ and </w:t>
      </w:r>
      <w:r w:rsidR="00CE756A" w:rsidRPr="009E44B5">
        <w:rPr>
          <w:rFonts w:ascii="Arial Narrow" w:hAnsi="Arial Narrow"/>
          <w:bCs/>
          <w:lang w:val="en-GB"/>
        </w:rPr>
        <w:t xml:space="preserve">a production cost of </w:t>
      </w:r>
      <w:r w:rsidR="00E94C01" w:rsidRPr="009E44B5">
        <w:rPr>
          <w:rFonts w:ascii="Arial Narrow" w:hAnsi="Arial Narrow"/>
          <w:bCs/>
          <w:lang w:val="en-GB"/>
        </w:rPr>
        <w:t>0.</w:t>
      </w:r>
      <w:r w:rsidR="00784260" w:rsidRPr="009E44B5">
        <w:rPr>
          <w:rFonts w:ascii="Arial Narrow" w:hAnsi="Arial Narrow"/>
          <w:bCs/>
          <w:lang w:val="en-GB"/>
        </w:rPr>
        <w:t>36</w:t>
      </w:r>
      <w:r w:rsidR="00E94C01" w:rsidRPr="009E44B5">
        <w:rPr>
          <w:rFonts w:ascii="Arial Narrow" w:hAnsi="Arial Narrow"/>
          <w:bCs/>
          <w:lang w:val="en-GB"/>
        </w:rPr>
        <w:t xml:space="preserve"> €/Nm</w:t>
      </w:r>
      <w:r w:rsidR="00E94C01" w:rsidRPr="009E44B5">
        <w:rPr>
          <w:rFonts w:ascii="Arial Narrow" w:hAnsi="Arial Narrow"/>
          <w:bCs/>
          <w:vertAlign w:val="superscript"/>
          <w:lang w:val="en-GB"/>
        </w:rPr>
        <w:t>3</w:t>
      </w:r>
      <w:r w:rsidR="00E94C01" w:rsidRPr="009E44B5">
        <w:rPr>
          <w:rFonts w:ascii="Arial Narrow" w:hAnsi="Arial Narrow"/>
          <w:bCs/>
          <w:lang w:val="en-GB"/>
        </w:rPr>
        <w:t xml:space="preserve"> for the processing of 10 kg/s of waste</w:t>
      </w:r>
      <w:r w:rsidR="00CE756A" w:rsidRPr="009E44B5">
        <w:rPr>
          <w:rFonts w:ascii="Arial Narrow" w:hAnsi="Arial Narrow"/>
          <w:bCs/>
          <w:lang w:val="en-GB"/>
        </w:rPr>
        <w:t>.</w:t>
      </w:r>
      <w:r w:rsidR="00C74863" w:rsidRPr="009E44B5">
        <w:rPr>
          <w:rFonts w:ascii="Arial Narrow" w:hAnsi="Arial Narrow"/>
          <w:bCs/>
          <w:lang w:val="en-GB"/>
        </w:rPr>
        <w:t xml:space="preserve"> </w:t>
      </w:r>
      <w:r w:rsidR="00CE756A" w:rsidRPr="009E44B5">
        <w:rPr>
          <w:rFonts w:ascii="Arial Narrow" w:hAnsi="Arial Narrow"/>
          <w:bCs/>
          <w:lang w:val="en-GB"/>
        </w:rPr>
        <w:t xml:space="preserve">Finally, </w:t>
      </w:r>
      <w:r w:rsidR="00C74863" w:rsidRPr="009E44B5">
        <w:rPr>
          <w:rFonts w:ascii="Arial Narrow" w:hAnsi="Arial Narrow"/>
          <w:bCs/>
          <w:lang w:val="en-GB"/>
        </w:rPr>
        <w:t>the upgrading of biogas using CO</w:t>
      </w:r>
      <w:r w:rsidR="00C74863" w:rsidRPr="009E44B5">
        <w:rPr>
          <w:rFonts w:ascii="Arial Narrow" w:hAnsi="Arial Narrow"/>
          <w:bCs/>
          <w:vertAlign w:val="subscript"/>
          <w:lang w:val="en-GB"/>
        </w:rPr>
        <w:t>2</w:t>
      </w:r>
      <w:r w:rsidR="00C74863" w:rsidRPr="009E44B5">
        <w:rPr>
          <w:rFonts w:ascii="Arial Narrow" w:hAnsi="Arial Narrow"/>
          <w:bCs/>
          <w:lang w:val="en-GB"/>
        </w:rPr>
        <w:t xml:space="preserve"> capture </w:t>
      </w:r>
      <w:r w:rsidR="00996E20" w:rsidRPr="009E44B5">
        <w:rPr>
          <w:rFonts w:ascii="Arial Narrow" w:hAnsi="Arial Narrow"/>
          <w:bCs/>
          <w:lang w:val="en-GB"/>
        </w:rPr>
        <w:t>is</w:t>
      </w:r>
      <w:r w:rsidR="00C74863" w:rsidRPr="009E44B5">
        <w:rPr>
          <w:rFonts w:ascii="Arial Narrow" w:hAnsi="Arial Narrow"/>
          <w:bCs/>
          <w:lang w:val="en-GB"/>
        </w:rPr>
        <w:t xml:space="preserve"> compared to direct CO</w:t>
      </w:r>
      <w:r w:rsidR="00C74863" w:rsidRPr="009E44B5">
        <w:rPr>
          <w:rFonts w:ascii="Arial Narrow" w:hAnsi="Arial Narrow"/>
          <w:bCs/>
          <w:vertAlign w:val="subscript"/>
          <w:lang w:val="en-GB"/>
        </w:rPr>
        <w:t>2</w:t>
      </w:r>
      <w:r w:rsidR="00C74863" w:rsidRPr="009E44B5">
        <w:rPr>
          <w:rFonts w:ascii="Arial Narrow" w:hAnsi="Arial Narrow"/>
          <w:bCs/>
          <w:lang w:val="en-GB"/>
        </w:rPr>
        <w:t xml:space="preserve"> hydrogenation </w:t>
      </w:r>
      <w:r w:rsidR="00CE756A" w:rsidRPr="009E44B5">
        <w:rPr>
          <w:rFonts w:ascii="Arial Narrow" w:hAnsi="Arial Narrow"/>
          <w:bCs/>
          <w:lang w:val="en-GB"/>
        </w:rPr>
        <w:t xml:space="preserve">and </w:t>
      </w:r>
      <w:r w:rsidR="00C74863" w:rsidRPr="009E44B5">
        <w:rPr>
          <w:rFonts w:ascii="Arial Narrow" w:hAnsi="Arial Narrow"/>
          <w:bCs/>
          <w:lang w:val="en-GB"/>
        </w:rPr>
        <w:t>direct production of synthetic methane</w:t>
      </w:r>
      <w:r w:rsidR="00996E20" w:rsidRPr="009E44B5">
        <w:rPr>
          <w:rFonts w:ascii="Arial Narrow" w:hAnsi="Arial Narrow"/>
          <w:bCs/>
          <w:lang w:val="en-GB"/>
        </w:rPr>
        <w:t>. The comparison</w:t>
      </w:r>
      <w:r w:rsidR="00C74863" w:rsidRPr="009E44B5">
        <w:rPr>
          <w:rFonts w:ascii="Arial Narrow" w:hAnsi="Arial Narrow"/>
          <w:bCs/>
          <w:lang w:val="en-GB"/>
        </w:rPr>
        <w:t xml:space="preserve"> is in favour of the direct hydrogenation</w:t>
      </w:r>
      <w:r w:rsidR="00CE756A" w:rsidRPr="009E44B5">
        <w:rPr>
          <w:rFonts w:ascii="Arial Narrow" w:hAnsi="Arial Narrow"/>
          <w:bCs/>
          <w:lang w:val="en-GB"/>
        </w:rPr>
        <w:t xml:space="preserve"> of CO</w:t>
      </w:r>
      <w:r w:rsidR="00CE756A" w:rsidRPr="009E44B5">
        <w:rPr>
          <w:rFonts w:ascii="Arial Narrow" w:hAnsi="Arial Narrow"/>
          <w:bCs/>
          <w:vertAlign w:val="subscript"/>
          <w:lang w:val="en-GB"/>
        </w:rPr>
        <w:t>2</w:t>
      </w:r>
      <w:r w:rsidR="00CE756A" w:rsidRPr="009E44B5">
        <w:rPr>
          <w:rFonts w:ascii="Arial Narrow" w:hAnsi="Arial Narrow"/>
          <w:bCs/>
          <w:lang w:val="en-GB"/>
        </w:rPr>
        <w:t>,</w:t>
      </w:r>
      <w:r w:rsidR="00C74863" w:rsidRPr="009E44B5">
        <w:rPr>
          <w:rFonts w:ascii="Arial Narrow" w:hAnsi="Arial Narrow"/>
          <w:bCs/>
          <w:lang w:val="en-GB"/>
        </w:rPr>
        <w:t xml:space="preserve"> although </w:t>
      </w:r>
      <w:r w:rsidR="00996E20" w:rsidRPr="009E44B5">
        <w:rPr>
          <w:rFonts w:ascii="Arial Narrow" w:hAnsi="Arial Narrow"/>
          <w:bCs/>
          <w:lang w:val="en-GB"/>
        </w:rPr>
        <w:t xml:space="preserve">this result </w:t>
      </w:r>
      <w:r w:rsidR="00C74863" w:rsidRPr="009E44B5">
        <w:rPr>
          <w:rFonts w:ascii="Arial Narrow" w:hAnsi="Arial Narrow"/>
          <w:bCs/>
          <w:lang w:val="en-GB"/>
        </w:rPr>
        <w:t>is highly dependent on the availability of solar or wind energy. For low availabilities</w:t>
      </w:r>
      <w:r w:rsidR="00CE756A" w:rsidRPr="009E44B5">
        <w:rPr>
          <w:rFonts w:ascii="Arial Narrow" w:hAnsi="Arial Narrow"/>
          <w:bCs/>
          <w:lang w:val="en-GB"/>
        </w:rPr>
        <w:t xml:space="preserve"> of these resources</w:t>
      </w:r>
      <w:r w:rsidR="00C74863" w:rsidRPr="009E44B5">
        <w:rPr>
          <w:rFonts w:ascii="Arial Narrow" w:hAnsi="Arial Narrow"/>
          <w:bCs/>
          <w:lang w:val="en-GB"/>
        </w:rPr>
        <w:t xml:space="preserve">, </w:t>
      </w:r>
      <w:r w:rsidR="00CE756A" w:rsidRPr="009E44B5">
        <w:rPr>
          <w:rFonts w:ascii="Arial Narrow" w:hAnsi="Arial Narrow"/>
          <w:bCs/>
          <w:lang w:val="en-GB"/>
        </w:rPr>
        <w:t xml:space="preserve">biomethane production through </w:t>
      </w:r>
      <w:r w:rsidR="00C74863" w:rsidRPr="009E44B5">
        <w:rPr>
          <w:rFonts w:ascii="Arial Narrow" w:hAnsi="Arial Narrow"/>
          <w:bCs/>
          <w:lang w:val="en-GB"/>
        </w:rPr>
        <w:t>CO</w:t>
      </w:r>
      <w:r w:rsidR="00C74863" w:rsidRPr="009E44B5">
        <w:rPr>
          <w:rFonts w:ascii="Arial Narrow" w:hAnsi="Arial Narrow"/>
          <w:bCs/>
          <w:vertAlign w:val="subscript"/>
          <w:lang w:val="en-GB"/>
        </w:rPr>
        <w:t>2</w:t>
      </w:r>
      <w:r w:rsidR="00C74863" w:rsidRPr="009E44B5">
        <w:rPr>
          <w:rFonts w:ascii="Arial Narrow" w:hAnsi="Arial Narrow"/>
          <w:bCs/>
          <w:lang w:val="en-GB"/>
        </w:rPr>
        <w:t xml:space="preserve"> capture is suggested</w:t>
      </w:r>
      <w:r w:rsidR="00CE756A" w:rsidRPr="009E44B5">
        <w:rPr>
          <w:rFonts w:ascii="Arial Narrow" w:hAnsi="Arial Narrow"/>
          <w:bCs/>
          <w:lang w:val="en-GB"/>
        </w:rPr>
        <w:t>.</w:t>
      </w:r>
      <w:r w:rsidR="008C41F1" w:rsidRPr="009E44B5">
        <w:rPr>
          <w:rFonts w:ascii="Arial Narrow" w:hAnsi="Arial Narrow"/>
          <w:bCs/>
          <w:lang w:val="en-GB"/>
        </w:rPr>
        <w:t xml:space="preserve"> </w:t>
      </w:r>
      <w:bookmarkStart w:id="48" w:name="_Hlk12715448"/>
    </w:p>
    <w:p w14:paraId="0D4B6723" w14:textId="77777777" w:rsidR="008C41F1" w:rsidRPr="009E44B5" w:rsidRDefault="008C41F1" w:rsidP="00CE756A">
      <w:pPr>
        <w:spacing w:line="480" w:lineRule="auto"/>
        <w:ind w:firstLine="720"/>
        <w:jc w:val="both"/>
        <w:rPr>
          <w:rFonts w:ascii="Arial Narrow" w:hAnsi="Arial Narrow"/>
          <w:bCs/>
          <w:lang w:val="en-GB"/>
        </w:rPr>
      </w:pPr>
      <w:r w:rsidRPr="009E44B5">
        <w:rPr>
          <w:rFonts w:ascii="Arial Narrow" w:hAnsi="Arial Narrow"/>
          <w:bCs/>
          <w:lang w:val="en-GB"/>
        </w:rPr>
        <w:t xml:space="preserve">This </w:t>
      </w:r>
      <w:r w:rsidR="00EA2700" w:rsidRPr="009E44B5">
        <w:rPr>
          <w:rFonts w:ascii="Arial Narrow" w:hAnsi="Arial Narrow"/>
          <w:bCs/>
          <w:lang w:val="en-GB"/>
        </w:rPr>
        <w:t xml:space="preserve">framework is of general use of the systematic evaluation of technologies and </w:t>
      </w:r>
      <w:r w:rsidRPr="009E44B5">
        <w:rPr>
          <w:rFonts w:ascii="Arial Narrow" w:hAnsi="Arial Narrow"/>
          <w:bCs/>
          <w:lang w:val="en-GB"/>
        </w:rPr>
        <w:t>can be extended for comparison of newly developed materials and technologies as well as the evaluation of different wastes.</w:t>
      </w:r>
      <w:bookmarkEnd w:id="48"/>
      <w:r w:rsidR="00EA2700" w:rsidRPr="009E44B5">
        <w:rPr>
          <w:rFonts w:ascii="Arial Narrow" w:hAnsi="Arial Narrow"/>
          <w:bCs/>
          <w:lang w:val="en-GB"/>
        </w:rPr>
        <w:t xml:space="preserve"> Life cycle assessment (LCA) can be added for a </w:t>
      </w:r>
      <w:proofErr w:type="spellStart"/>
      <w:r w:rsidR="00EA2700" w:rsidRPr="009E44B5">
        <w:rPr>
          <w:rFonts w:ascii="Arial Narrow" w:hAnsi="Arial Narrow"/>
          <w:bCs/>
          <w:lang w:val="en-GB"/>
        </w:rPr>
        <w:t>multiobjective</w:t>
      </w:r>
      <w:proofErr w:type="spellEnd"/>
      <w:r w:rsidR="00EA2700" w:rsidRPr="009E44B5">
        <w:rPr>
          <w:rFonts w:ascii="Arial Narrow" w:hAnsi="Arial Narrow"/>
          <w:bCs/>
          <w:lang w:val="en-GB"/>
        </w:rPr>
        <w:t xml:space="preserve"> kind of optimization beyond the production cost aiming at the most sustainable production of biomethane.</w:t>
      </w:r>
    </w:p>
    <w:p w14:paraId="20C05434" w14:textId="77777777" w:rsidR="00DD0932" w:rsidRPr="009E44B5" w:rsidRDefault="00DD0932" w:rsidP="00DD0932">
      <w:pPr>
        <w:spacing w:line="480" w:lineRule="auto"/>
        <w:ind w:firstLine="720"/>
        <w:jc w:val="both"/>
        <w:rPr>
          <w:rFonts w:ascii="Arial Narrow" w:hAnsi="Arial Narrow"/>
          <w:b/>
          <w:bCs/>
          <w:lang w:val="en-GB"/>
        </w:rPr>
      </w:pPr>
      <w:r w:rsidRPr="009E44B5">
        <w:rPr>
          <w:rFonts w:ascii="Arial Narrow" w:hAnsi="Arial Narrow"/>
          <w:b/>
          <w:bCs/>
          <w:lang w:val="en-GB"/>
        </w:rPr>
        <w:t>Nomenclature</w:t>
      </w:r>
    </w:p>
    <w:p w14:paraId="0D6B01FF" w14:textId="77777777" w:rsidR="00DD0932" w:rsidRPr="009E44B5" w:rsidRDefault="00DD0932" w:rsidP="00DD0932">
      <w:pPr>
        <w:tabs>
          <w:tab w:val="left" w:pos="1100"/>
        </w:tabs>
        <w:jc w:val="both"/>
        <w:rPr>
          <w:rFonts w:ascii="Arial Narrow" w:hAnsi="Arial Narrow"/>
          <w:b/>
          <w:bCs/>
          <w:lang w:val="en-GB"/>
        </w:rPr>
      </w:pPr>
      <w:r w:rsidRPr="009E44B5">
        <w:rPr>
          <w:rFonts w:ascii="Arial Narrow" w:hAnsi="Arial Narrow"/>
          <w:bCs/>
          <w:lang w:val="en-US"/>
        </w:rPr>
        <w:t>Variables</w:t>
      </w:r>
    </w:p>
    <w:p w14:paraId="5D384277" w14:textId="77777777" w:rsidR="00DD0932" w:rsidRPr="009E44B5" w:rsidRDefault="00DD0932" w:rsidP="00DD0932">
      <w:pPr>
        <w:shd w:val="clear" w:color="auto" w:fill="FFFFFF"/>
        <w:ind w:left="1440" w:hanging="720"/>
        <w:jc w:val="both"/>
        <w:rPr>
          <w:rFonts w:eastAsia="Times New Roman"/>
          <w:bCs/>
          <w:lang w:val="en-US" w:eastAsia="es-ES"/>
        </w:rPr>
      </w:pPr>
      <w:r w:rsidRPr="009E44B5">
        <w:rPr>
          <w:rFonts w:ascii="Arial Narrow" w:eastAsia="Times New Roman" w:hAnsi="Arial Narrow"/>
          <w:bCs/>
          <w:lang w:val="en-US" w:eastAsia="es-ES"/>
        </w:rPr>
        <w:t>A: Antoine equation constant</w:t>
      </w:r>
    </w:p>
    <w:p w14:paraId="525ABD39" w14:textId="77777777" w:rsidR="00DD0932" w:rsidRPr="009E44B5" w:rsidRDefault="00DD0932" w:rsidP="00DD0932">
      <w:pPr>
        <w:shd w:val="clear" w:color="auto" w:fill="FFFFFF"/>
        <w:ind w:left="720"/>
        <w:jc w:val="both"/>
        <w:rPr>
          <w:rFonts w:eastAsia="Times New Roman"/>
          <w:bCs/>
          <w:lang w:val="en-US" w:eastAsia="es-ES"/>
        </w:rPr>
      </w:pPr>
      <w:proofErr w:type="spellStart"/>
      <w:r w:rsidRPr="009E44B5">
        <w:rPr>
          <w:rFonts w:ascii="Arial Narrow" w:eastAsia="Times New Roman" w:hAnsi="Arial Narrow"/>
          <w:bCs/>
          <w:lang w:val="en-US" w:eastAsia="es-ES"/>
        </w:rPr>
        <w:t>A</w:t>
      </w:r>
      <w:r w:rsidRPr="009E44B5">
        <w:rPr>
          <w:rFonts w:ascii="Arial Narrow" w:eastAsia="Times New Roman" w:hAnsi="Arial Narrow"/>
          <w:bCs/>
          <w:vertAlign w:val="subscript"/>
          <w:lang w:val="en-US" w:eastAsia="es-ES"/>
        </w:rPr>
        <w:t>membrane</w:t>
      </w:r>
      <w:proofErr w:type="spellEnd"/>
      <w:r w:rsidRPr="009E44B5">
        <w:rPr>
          <w:rFonts w:ascii="Arial Narrow" w:eastAsia="Times New Roman" w:hAnsi="Arial Narrow"/>
          <w:bCs/>
          <w:lang w:val="en-US" w:eastAsia="es-ES"/>
        </w:rPr>
        <w:t>: Area of membrane (m</w:t>
      </w:r>
      <w:r w:rsidRPr="009E44B5">
        <w:rPr>
          <w:rFonts w:ascii="Arial Narrow" w:eastAsia="Times New Roman" w:hAnsi="Arial Narrow"/>
          <w:bCs/>
          <w:vertAlign w:val="superscript"/>
          <w:lang w:val="en-US" w:eastAsia="es-ES"/>
        </w:rPr>
        <w:t>2</w:t>
      </w:r>
      <w:r w:rsidRPr="009E44B5">
        <w:rPr>
          <w:rFonts w:ascii="Arial Narrow" w:eastAsia="Times New Roman" w:hAnsi="Arial Narrow"/>
          <w:bCs/>
          <w:lang w:val="en-US" w:eastAsia="es-ES"/>
        </w:rPr>
        <w:t>)</w:t>
      </w:r>
    </w:p>
    <w:p w14:paraId="7E1A266B" w14:textId="77777777" w:rsidR="00DD0932" w:rsidRPr="009E44B5" w:rsidRDefault="00DD0932" w:rsidP="00DD0932">
      <w:pPr>
        <w:shd w:val="clear" w:color="auto" w:fill="FFFFFF"/>
        <w:ind w:left="1440" w:hanging="720"/>
        <w:jc w:val="both"/>
        <w:rPr>
          <w:rFonts w:eastAsia="Times New Roman"/>
          <w:bCs/>
          <w:lang w:val="en-US" w:eastAsia="es-ES"/>
        </w:rPr>
      </w:pPr>
      <w:r w:rsidRPr="009E44B5">
        <w:rPr>
          <w:rFonts w:ascii="Arial Narrow" w:eastAsia="Times New Roman" w:hAnsi="Arial Narrow"/>
          <w:bCs/>
          <w:lang w:val="en-US" w:eastAsia="es-ES"/>
        </w:rPr>
        <w:t>B: Antoine equation constant</w:t>
      </w:r>
    </w:p>
    <w:p w14:paraId="4C40DA98" w14:textId="77777777" w:rsidR="00DD0932" w:rsidRPr="009E44B5" w:rsidRDefault="00DD0932" w:rsidP="00DD0932">
      <w:pPr>
        <w:ind w:left="720"/>
        <w:jc w:val="both"/>
        <w:rPr>
          <w:rFonts w:ascii="Arial Narrow" w:hAnsi="Arial Narrow"/>
          <w:bCs/>
          <w:shd w:val="clear" w:color="auto" w:fill="FFFFFF"/>
          <w:lang w:val="en-US"/>
        </w:rPr>
      </w:pPr>
      <w:r w:rsidRPr="009E44B5">
        <w:rPr>
          <w:rFonts w:ascii="Arial Narrow" w:hAnsi="Arial Narrow"/>
          <w:bCs/>
          <w:shd w:val="clear" w:color="auto" w:fill="FFFFFF"/>
          <w:lang w:val="en-US"/>
        </w:rPr>
        <w:t>BioCH</w:t>
      </w:r>
      <w:r w:rsidRPr="009E44B5">
        <w:rPr>
          <w:rFonts w:ascii="Arial Narrow" w:hAnsi="Arial Narrow"/>
          <w:bCs/>
          <w:shd w:val="clear" w:color="auto" w:fill="FFFFFF"/>
          <w:vertAlign w:val="subscript"/>
          <w:lang w:val="en-US"/>
        </w:rPr>
        <w:t>4</w:t>
      </w:r>
      <w:r w:rsidRPr="009E44B5">
        <w:rPr>
          <w:rFonts w:ascii="Arial Narrow" w:hAnsi="Arial Narrow"/>
          <w:bCs/>
          <w:shd w:val="clear" w:color="auto" w:fill="FFFFFF"/>
          <w:lang w:val="en-US"/>
        </w:rPr>
        <w:t>: Biomethane produced benefit (€)</w:t>
      </w:r>
    </w:p>
    <w:p w14:paraId="6F0EDFA5" w14:textId="77777777" w:rsidR="00DD0932" w:rsidRPr="009E44B5" w:rsidRDefault="00DD0932" w:rsidP="00DD0932">
      <w:pPr>
        <w:ind w:left="720"/>
        <w:jc w:val="both"/>
        <w:rPr>
          <w:rFonts w:ascii="Arial Narrow" w:hAnsi="Arial Narrow"/>
          <w:bCs/>
          <w:lang w:val="en-US"/>
        </w:rPr>
      </w:pPr>
      <w:r w:rsidRPr="009E44B5">
        <w:rPr>
          <w:rFonts w:ascii="Arial Narrow" w:hAnsi="Arial Narrow"/>
          <w:bCs/>
          <w:shd w:val="clear" w:color="auto" w:fill="FFFFFF"/>
          <w:lang w:val="en-US"/>
        </w:rPr>
        <w:t xml:space="preserve">C: </w:t>
      </w:r>
      <w:r w:rsidRPr="009E44B5">
        <w:rPr>
          <w:rFonts w:ascii="Arial Narrow" w:eastAsia="Times New Roman" w:hAnsi="Arial Narrow"/>
          <w:bCs/>
          <w:lang w:val="en-US" w:eastAsia="es-ES"/>
        </w:rPr>
        <w:t xml:space="preserve">Antoine equation </w:t>
      </w:r>
      <w:proofErr w:type="spellStart"/>
      <w:r w:rsidRPr="009E44B5">
        <w:rPr>
          <w:rFonts w:ascii="Arial Narrow" w:eastAsia="Times New Roman" w:hAnsi="Arial Narrow"/>
          <w:bCs/>
          <w:lang w:val="en-US" w:eastAsia="es-ES"/>
        </w:rPr>
        <w:t>constan</w:t>
      </w:r>
      <w:r w:rsidRPr="009E44B5">
        <w:rPr>
          <w:rFonts w:ascii="Arial Narrow" w:hAnsi="Arial Narrow"/>
          <w:bCs/>
          <w:lang w:val="en-US"/>
        </w:rPr>
        <w:t>C</w:t>
      </w:r>
      <w:r w:rsidRPr="009E44B5">
        <w:rPr>
          <w:rFonts w:ascii="Arial Narrow" w:hAnsi="Arial Narrow"/>
          <w:bCs/>
          <w:vertAlign w:val="subscript"/>
          <w:lang w:val="en-US"/>
        </w:rPr>
        <w:t>j</w:t>
      </w:r>
      <w:proofErr w:type="spellEnd"/>
      <w:r w:rsidRPr="009E44B5">
        <w:rPr>
          <w:rFonts w:ascii="Arial Narrow" w:hAnsi="Arial Narrow"/>
          <w:bCs/>
          <w:lang w:val="en-US"/>
        </w:rPr>
        <w:t xml:space="preserve">: Cost of element </w:t>
      </w:r>
      <w:proofErr w:type="spellStart"/>
      <w:r w:rsidRPr="009E44B5">
        <w:rPr>
          <w:rFonts w:ascii="Arial Narrow" w:hAnsi="Arial Narrow"/>
          <w:bCs/>
          <w:lang w:val="en-US"/>
        </w:rPr>
        <w:t>i</w:t>
      </w:r>
      <w:proofErr w:type="spellEnd"/>
      <w:r w:rsidRPr="009E44B5">
        <w:rPr>
          <w:rFonts w:ascii="Arial Narrow" w:hAnsi="Arial Narrow"/>
          <w:bCs/>
          <w:lang w:val="en-US"/>
        </w:rPr>
        <w:t xml:space="preserve"> (€/unit)</w:t>
      </w:r>
    </w:p>
    <w:p w14:paraId="28A6A265"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CO2</w:t>
      </w:r>
      <w:r w:rsidRPr="009E44B5">
        <w:rPr>
          <w:rFonts w:ascii="Arial Narrow" w:hAnsi="Arial Narrow"/>
          <w:bCs/>
          <w:vertAlign w:val="subscript"/>
          <w:lang w:val="en-US"/>
        </w:rPr>
        <w:t>eff</w:t>
      </w:r>
      <w:r w:rsidRPr="009E44B5">
        <w:rPr>
          <w:rFonts w:ascii="Arial Narrow" w:hAnsi="Arial Narrow"/>
          <w:bCs/>
          <w:lang w:val="en-US"/>
        </w:rPr>
        <w:t>: Removal efficiency of CO</w:t>
      </w:r>
      <w:r w:rsidRPr="009E44B5">
        <w:rPr>
          <w:rFonts w:ascii="Arial Narrow" w:hAnsi="Arial Narrow"/>
          <w:bCs/>
          <w:vertAlign w:val="subscript"/>
          <w:lang w:val="en-US"/>
        </w:rPr>
        <w:t>2</w:t>
      </w:r>
      <w:r w:rsidRPr="009E44B5">
        <w:rPr>
          <w:rFonts w:ascii="Arial Narrow" w:hAnsi="Arial Narrow"/>
          <w:bCs/>
          <w:lang w:val="en-US"/>
        </w:rPr>
        <w:t xml:space="preserve"> in amines </w:t>
      </w:r>
    </w:p>
    <w:p w14:paraId="1BB0D46F" w14:textId="77777777" w:rsidR="00DD0932" w:rsidRPr="009E44B5" w:rsidRDefault="00DD0932" w:rsidP="00DD0932">
      <w:pPr>
        <w:ind w:left="720"/>
        <w:jc w:val="both"/>
        <w:rPr>
          <w:rFonts w:ascii="Arial Narrow" w:hAnsi="Arial Narrow"/>
          <w:bCs/>
          <w:lang w:val="en-US"/>
        </w:rPr>
      </w:pPr>
      <w:proofErr w:type="spellStart"/>
      <w:r w:rsidRPr="009E44B5">
        <w:rPr>
          <w:rFonts w:ascii="Arial Narrow" w:hAnsi="Arial Narrow"/>
          <w:bCs/>
          <w:lang w:val="en-US"/>
        </w:rPr>
        <w:t>Cost</w:t>
      </w:r>
      <w:r w:rsidRPr="009E44B5">
        <w:rPr>
          <w:rFonts w:ascii="Arial Narrow" w:hAnsi="Arial Narrow"/>
          <w:bCs/>
          <w:vertAlign w:val="subscript"/>
          <w:lang w:val="en-US"/>
        </w:rPr>
        <w:t>i</w:t>
      </w:r>
      <w:proofErr w:type="spellEnd"/>
      <w:r w:rsidRPr="009E44B5">
        <w:rPr>
          <w:rFonts w:ascii="Arial Narrow" w:hAnsi="Arial Narrow"/>
          <w:bCs/>
          <w:lang w:val="en-US"/>
        </w:rPr>
        <w:t xml:space="preserve">: Cost of item </w:t>
      </w:r>
      <w:proofErr w:type="spellStart"/>
      <w:r w:rsidRPr="009E44B5">
        <w:rPr>
          <w:rFonts w:ascii="Arial Narrow" w:hAnsi="Arial Narrow"/>
          <w:bCs/>
          <w:lang w:val="en-US"/>
        </w:rPr>
        <w:t>i</w:t>
      </w:r>
      <w:proofErr w:type="spellEnd"/>
      <w:r w:rsidRPr="009E44B5">
        <w:rPr>
          <w:rFonts w:ascii="Arial Narrow" w:hAnsi="Arial Narrow"/>
          <w:bCs/>
          <w:lang w:val="en-US"/>
        </w:rPr>
        <w:t xml:space="preserve"> (€)</w:t>
      </w:r>
    </w:p>
    <w:p w14:paraId="69D274B2"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D</w:t>
      </w:r>
      <w:r w:rsidRPr="009E44B5">
        <w:rPr>
          <w:rFonts w:ascii="Arial Narrow" w:hAnsi="Arial Narrow"/>
          <w:bCs/>
          <w:vertAlign w:val="subscript"/>
          <w:lang w:val="en-US"/>
        </w:rPr>
        <w:t>c</w:t>
      </w:r>
      <w:r w:rsidRPr="009E44B5">
        <w:rPr>
          <w:rFonts w:ascii="Arial Narrow" w:hAnsi="Arial Narrow"/>
          <w:bCs/>
          <w:lang w:val="en-US"/>
        </w:rPr>
        <w:t>: Diameter of the amine contactor (in)</w:t>
      </w:r>
    </w:p>
    <w:p w14:paraId="49D3D0B7"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D</w:t>
      </w:r>
      <w:r w:rsidRPr="009E44B5">
        <w:rPr>
          <w:rFonts w:ascii="Arial Narrow" w:hAnsi="Arial Narrow"/>
          <w:bCs/>
          <w:vertAlign w:val="subscript"/>
          <w:lang w:val="en-US"/>
        </w:rPr>
        <w:t>r</w:t>
      </w:r>
      <w:r w:rsidRPr="009E44B5">
        <w:rPr>
          <w:rFonts w:ascii="Arial Narrow" w:hAnsi="Arial Narrow"/>
          <w:bCs/>
          <w:lang w:val="en-US"/>
        </w:rPr>
        <w:t>: Diameter of the regeneration column (in)</w:t>
      </w:r>
    </w:p>
    <w:p w14:paraId="5DFAE694"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F: Total flow (</w:t>
      </w:r>
      <w:proofErr w:type="spellStart"/>
      <w:r w:rsidRPr="009E44B5">
        <w:rPr>
          <w:rFonts w:ascii="Arial Narrow" w:hAnsi="Arial Narrow"/>
          <w:bCs/>
          <w:lang w:val="en-US"/>
        </w:rPr>
        <w:t>kmol</w:t>
      </w:r>
      <w:proofErr w:type="spellEnd"/>
      <w:r w:rsidRPr="009E44B5">
        <w:rPr>
          <w:rFonts w:ascii="Arial Narrow" w:hAnsi="Arial Narrow"/>
          <w:bCs/>
          <w:lang w:val="en-US"/>
        </w:rPr>
        <w:t>/s)</w:t>
      </w:r>
    </w:p>
    <w:p w14:paraId="7D6C9D65" w14:textId="77777777" w:rsidR="00DD0932" w:rsidRPr="009E44B5" w:rsidRDefault="00DD0932" w:rsidP="00DD0932">
      <w:pPr>
        <w:ind w:left="720"/>
        <w:jc w:val="both"/>
        <w:rPr>
          <w:rFonts w:ascii="Arial Narrow" w:hAnsi="Arial Narrow"/>
          <w:bCs/>
          <w:lang w:val="en-US"/>
        </w:rPr>
      </w:pPr>
      <w:proofErr w:type="spellStart"/>
      <w:r w:rsidRPr="009E44B5">
        <w:rPr>
          <w:rFonts w:ascii="Arial Narrow" w:hAnsi="Arial Narrow"/>
          <w:bCs/>
          <w:lang w:val="en-US"/>
        </w:rPr>
        <w:t>fc</w:t>
      </w:r>
      <w:r w:rsidRPr="009E44B5">
        <w:rPr>
          <w:rFonts w:ascii="Arial Narrow" w:hAnsi="Arial Narrow"/>
          <w:bCs/>
          <w:vertAlign w:val="subscript"/>
          <w:lang w:val="en-US"/>
        </w:rPr>
        <w:t>i</w:t>
      </w:r>
      <w:proofErr w:type="spellEnd"/>
      <w:r w:rsidRPr="009E44B5">
        <w:rPr>
          <w:rFonts w:ascii="Arial Narrow" w:hAnsi="Arial Narrow"/>
          <w:bCs/>
          <w:lang w:val="en-US"/>
        </w:rPr>
        <w:t xml:space="preserve"> : Flow of component </w:t>
      </w:r>
      <w:proofErr w:type="spellStart"/>
      <w:r w:rsidRPr="009E44B5">
        <w:rPr>
          <w:rFonts w:ascii="Arial Narrow" w:hAnsi="Arial Narrow"/>
          <w:bCs/>
          <w:lang w:val="en-US"/>
        </w:rPr>
        <w:t>i</w:t>
      </w:r>
      <w:proofErr w:type="spellEnd"/>
      <w:r w:rsidRPr="009E44B5">
        <w:rPr>
          <w:rFonts w:ascii="Arial Narrow" w:hAnsi="Arial Narrow"/>
          <w:bCs/>
          <w:lang w:val="en-US"/>
        </w:rPr>
        <w:t xml:space="preserve"> (kg/s)</w:t>
      </w:r>
    </w:p>
    <w:p w14:paraId="4ADF1F88" w14:textId="77777777" w:rsidR="00DD0932" w:rsidRPr="009E44B5" w:rsidRDefault="00DD0932" w:rsidP="00DD0932">
      <w:pPr>
        <w:ind w:left="720"/>
        <w:jc w:val="both"/>
        <w:rPr>
          <w:rFonts w:ascii="Arial Narrow" w:hAnsi="Arial Narrow"/>
          <w:bCs/>
          <w:lang w:val="en-US"/>
        </w:rPr>
      </w:pPr>
      <w:proofErr w:type="spellStart"/>
      <w:r w:rsidRPr="009E44B5">
        <w:rPr>
          <w:rFonts w:ascii="Arial Narrow" w:hAnsi="Arial Narrow"/>
          <w:bCs/>
          <w:lang w:val="en-US"/>
        </w:rPr>
        <w:t>F</w:t>
      </w:r>
      <w:r w:rsidRPr="009E44B5">
        <w:rPr>
          <w:rFonts w:ascii="Arial Narrow" w:hAnsi="Arial Narrow"/>
          <w:bCs/>
          <w:vertAlign w:val="subscript"/>
          <w:lang w:val="en-US"/>
        </w:rPr>
        <w:t>gas</w:t>
      </w:r>
      <w:proofErr w:type="spellEnd"/>
      <w:r w:rsidRPr="009E44B5">
        <w:rPr>
          <w:rFonts w:ascii="Arial Narrow" w:hAnsi="Arial Narrow"/>
          <w:bCs/>
          <w:lang w:val="en-US"/>
        </w:rPr>
        <w:t>: Flow of gas (</w:t>
      </w:r>
      <w:proofErr w:type="spellStart"/>
      <w:r w:rsidRPr="009E44B5">
        <w:rPr>
          <w:rFonts w:ascii="Arial Narrow" w:hAnsi="Arial Narrow"/>
          <w:bCs/>
          <w:lang w:val="en-US"/>
        </w:rPr>
        <w:t>MMsf</w:t>
      </w:r>
      <w:r w:rsidR="00A811CA" w:rsidRPr="009E44B5">
        <w:rPr>
          <w:rFonts w:ascii="Arial Narrow" w:hAnsi="Arial Narrow"/>
          <w:bCs/>
          <w:lang w:val="en-US"/>
        </w:rPr>
        <w:t>cd</w:t>
      </w:r>
      <w:proofErr w:type="spellEnd"/>
      <w:r w:rsidRPr="009E44B5">
        <w:rPr>
          <w:rFonts w:ascii="Arial Narrow" w:hAnsi="Arial Narrow"/>
          <w:bCs/>
          <w:lang w:val="en-US"/>
        </w:rPr>
        <w:t>)</w:t>
      </w:r>
    </w:p>
    <w:p w14:paraId="6CC97759"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F</w:t>
      </w:r>
      <w:r w:rsidRPr="009E44B5">
        <w:rPr>
          <w:rFonts w:ascii="Arial Narrow" w:hAnsi="Arial Narrow"/>
          <w:bCs/>
          <w:vertAlign w:val="subscript"/>
          <w:lang w:val="en-US"/>
        </w:rPr>
        <w:t>amine</w:t>
      </w:r>
      <w:r w:rsidRPr="009E44B5">
        <w:rPr>
          <w:rFonts w:ascii="Arial Narrow" w:hAnsi="Arial Narrow"/>
          <w:bCs/>
          <w:lang w:val="en-US"/>
        </w:rPr>
        <w:t>: Flow of amine (gal/min)</w:t>
      </w:r>
    </w:p>
    <w:p w14:paraId="07F49476"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 xml:space="preserve">GPSA: Correction factor </w:t>
      </w:r>
    </w:p>
    <w:p w14:paraId="4CF0218C"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I: Investment cost (M€)</w:t>
      </w:r>
    </w:p>
    <w:p w14:paraId="3343D7EB"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J</w:t>
      </w:r>
      <w:r w:rsidRPr="009E44B5">
        <w:rPr>
          <w:rFonts w:ascii="Arial Narrow" w:hAnsi="Arial Narrow"/>
          <w:bCs/>
          <w:vertAlign w:val="subscript"/>
          <w:lang w:val="en-US"/>
        </w:rPr>
        <w:t>i</w:t>
      </w:r>
      <w:r w:rsidRPr="009E44B5">
        <w:rPr>
          <w:rFonts w:ascii="Arial Narrow" w:hAnsi="Arial Narrow"/>
          <w:bCs/>
          <w:lang w:val="en-US"/>
        </w:rPr>
        <w:t xml:space="preserve">: Flux of component </w:t>
      </w:r>
      <w:proofErr w:type="spellStart"/>
      <w:r w:rsidRPr="009E44B5">
        <w:rPr>
          <w:rFonts w:ascii="Arial Narrow" w:hAnsi="Arial Narrow"/>
          <w:bCs/>
          <w:lang w:val="en-US"/>
        </w:rPr>
        <w:t>i</w:t>
      </w:r>
      <w:proofErr w:type="spellEnd"/>
      <w:r w:rsidRPr="009E44B5">
        <w:rPr>
          <w:rFonts w:ascii="Arial Narrow" w:hAnsi="Arial Narrow"/>
          <w:bCs/>
          <w:lang w:val="en-US"/>
        </w:rPr>
        <w:t xml:space="preserve"> (</w:t>
      </w:r>
      <w:proofErr w:type="spellStart"/>
      <w:r w:rsidRPr="009E44B5">
        <w:rPr>
          <w:rFonts w:ascii="Arial Narrow" w:hAnsi="Arial Narrow"/>
          <w:bCs/>
          <w:lang w:val="en-US"/>
        </w:rPr>
        <w:t>kmol</w:t>
      </w:r>
      <w:proofErr w:type="spellEnd"/>
      <w:r w:rsidRPr="009E44B5">
        <w:rPr>
          <w:rFonts w:ascii="Arial Narrow" w:hAnsi="Arial Narrow"/>
          <w:bCs/>
          <w:lang w:val="en-US"/>
        </w:rPr>
        <w:t>/m</w:t>
      </w:r>
      <w:r w:rsidRPr="009E44B5">
        <w:rPr>
          <w:rFonts w:ascii="Arial Narrow" w:hAnsi="Arial Narrow"/>
          <w:bCs/>
          <w:vertAlign w:val="superscript"/>
          <w:lang w:val="en-US"/>
        </w:rPr>
        <w:t>2</w:t>
      </w:r>
      <w:r w:rsidRPr="009E44B5">
        <w:rPr>
          <w:rFonts w:ascii="Arial Narrow" w:hAnsi="Arial Narrow"/>
          <w:bCs/>
          <w:lang w:val="en-US"/>
        </w:rPr>
        <w:t>s)</w:t>
      </w:r>
    </w:p>
    <w:p w14:paraId="4CBF26F7"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K: Constant in Langmuir correlation</w:t>
      </w:r>
    </w:p>
    <w:p w14:paraId="5C46AE57" w14:textId="77777777" w:rsidR="00DD0932" w:rsidRPr="009E44B5" w:rsidRDefault="00DD0932" w:rsidP="00DD0932">
      <w:pPr>
        <w:ind w:left="720"/>
        <w:jc w:val="both"/>
        <w:rPr>
          <w:rFonts w:ascii="Arial Narrow" w:hAnsi="Arial Narrow"/>
          <w:bCs/>
          <w:shd w:val="clear" w:color="auto" w:fill="FFFFFF"/>
          <w:lang w:val="en-US"/>
        </w:rPr>
      </w:pPr>
      <w:proofErr w:type="spellStart"/>
      <w:r w:rsidRPr="009E44B5">
        <w:rPr>
          <w:rFonts w:ascii="Arial Narrow" w:hAnsi="Arial Narrow"/>
          <w:bCs/>
          <w:shd w:val="clear" w:color="auto" w:fill="FFFFFF"/>
          <w:lang w:val="en-US"/>
        </w:rPr>
        <w:t>Lf</w:t>
      </w:r>
      <w:proofErr w:type="spellEnd"/>
      <w:r w:rsidRPr="009E44B5">
        <w:rPr>
          <w:rFonts w:ascii="Arial Narrow" w:hAnsi="Arial Narrow"/>
          <w:bCs/>
          <w:shd w:val="clear" w:color="auto" w:fill="FFFFFF"/>
          <w:lang w:val="en-US"/>
        </w:rPr>
        <w:t xml:space="preserve">: Membranes cycles for costing purposes </w:t>
      </w:r>
    </w:p>
    <w:p w14:paraId="1E9B2CEE" w14:textId="77777777" w:rsidR="00DD0932" w:rsidRPr="009E44B5" w:rsidRDefault="00DD0932" w:rsidP="00DD0932">
      <w:pPr>
        <w:ind w:left="720"/>
        <w:jc w:val="both"/>
        <w:rPr>
          <w:rFonts w:ascii="Arial Narrow" w:hAnsi="Arial Narrow"/>
          <w:bCs/>
          <w:lang w:val="en-US"/>
        </w:rPr>
      </w:pPr>
      <w:proofErr w:type="spellStart"/>
      <w:r w:rsidRPr="009E44B5">
        <w:rPr>
          <w:rFonts w:ascii="Arial Narrow" w:hAnsi="Arial Narrow"/>
          <w:bCs/>
          <w:shd w:val="clear" w:color="auto" w:fill="FFFFFF"/>
          <w:lang w:val="en-US"/>
        </w:rPr>
        <w:t>m</w:t>
      </w:r>
      <w:r w:rsidRPr="009E44B5">
        <w:rPr>
          <w:rFonts w:ascii="Arial Narrow" w:hAnsi="Arial Narrow"/>
          <w:bCs/>
          <w:shd w:val="clear" w:color="auto" w:fill="FFFFFF"/>
          <w:vertAlign w:val="subscript"/>
          <w:lang w:val="en-US"/>
        </w:rPr>
        <w:t>zeolites</w:t>
      </w:r>
      <w:proofErr w:type="spellEnd"/>
      <w:r w:rsidRPr="009E44B5">
        <w:rPr>
          <w:rFonts w:ascii="Arial Narrow" w:hAnsi="Arial Narrow"/>
          <w:bCs/>
          <w:shd w:val="clear" w:color="auto" w:fill="FFFFFF"/>
          <w:lang w:val="en-US"/>
        </w:rPr>
        <w:t>: Amount of zeolites (kg)</w:t>
      </w:r>
    </w:p>
    <w:p w14:paraId="42175A76" w14:textId="77777777" w:rsidR="00DD0932" w:rsidRPr="009E44B5" w:rsidRDefault="00DD0932" w:rsidP="00DD0932">
      <w:pPr>
        <w:ind w:left="720"/>
        <w:jc w:val="both"/>
        <w:rPr>
          <w:rFonts w:ascii="Arial Narrow" w:hAnsi="Arial Narrow"/>
          <w:bCs/>
          <w:lang w:val="en-US"/>
        </w:rPr>
      </w:pPr>
      <w:proofErr w:type="spellStart"/>
      <w:r w:rsidRPr="009E44B5">
        <w:rPr>
          <w:rFonts w:ascii="Arial Narrow" w:hAnsi="Arial Narrow"/>
          <w:bCs/>
          <w:lang w:val="en-US"/>
        </w:rPr>
        <w:t>MWi</w:t>
      </w:r>
      <w:proofErr w:type="spellEnd"/>
      <w:r w:rsidRPr="009E44B5">
        <w:rPr>
          <w:rFonts w:ascii="Arial Narrow" w:hAnsi="Arial Narrow"/>
          <w:bCs/>
          <w:lang w:val="en-US"/>
        </w:rPr>
        <w:t xml:space="preserve">: Molecular weight of component </w:t>
      </w:r>
      <w:proofErr w:type="spellStart"/>
      <w:r w:rsidRPr="009E44B5">
        <w:rPr>
          <w:rFonts w:ascii="Arial Narrow" w:hAnsi="Arial Narrow"/>
          <w:bCs/>
          <w:lang w:val="en-US"/>
        </w:rPr>
        <w:t>i</w:t>
      </w:r>
      <w:proofErr w:type="spellEnd"/>
      <w:r w:rsidRPr="009E44B5">
        <w:rPr>
          <w:rFonts w:ascii="Arial Narrow" w:hAnsi="Arial Narrow"/>
          <w:bCs/>
          <w:lang w:val="en-US"/>
        </w:rPr>
        <w:t xml:space="preserve"> (kg/</w:t>
      </w:r>
      <w:proofErr w:type="spellStart"/>
      <w:r w:rsidRPr="009E44B5">
        <w:rPr>
          <w:rFonts w:ascii="Arial Narrow" w:hAnsi="Arial Narrow"/>
          <w:bCs/>
          <w:lang w:val="en-US"/>
        </w:rPr>
        <w:t>kmol</w:t>
      </w:r>
      <w:proofErr w:type="spellEnd"/>
      <w:r w:rsidRPr="009E44B5">
        <w:rPr>
          <w:rFonts w:ascii="Arial Narrow" w:hAnsi="Arial Narrow"/>
          <w:bCs/>
          <w:lang w:val="en-US"/>
        </w:rPr>
        <w:t>)</w:t>
      </w:r>
    </w:p>
    <w:p w14:paraId="14F63CF5" w14:textId="77777777" w:rsidR="00DD0932" w:rsidRPr="009E44B5" w:rsidRDefault="00DD0932" w:rsidP="00DD0932">
      <w:pPr>
        <w:pStyle w:val="HTMLconformatoprevio"/>
        <w:ind w:left="720"/>
        <w:rPr>
          <w:rFonts w:ascii="Arial Narrow" w:hAnsi="Arial Narrow" w:cs="Arial"/>
          <w:bCs/>
          <w:sz w:val="22"/>
          <w:szCs w:val="22"/>
          <w:lang w:val="en-GB"/>
        </w:rPr>
      </w:pPr>
      <w:r w:rsidRPr="009E44B5">
        <w:rPr>
          <w:rFonts w:ascii="Arial Narrow" w:hAnsi="Arial Narrow" w:cs="Arial"/>
          <w:bCs/>
          <w:sz w:val="22"/>
          <w:szCs w:val="22"/>
          <w:lang w:val="en-GB"/>
        </w:rPr>
        <w:t>NPK: Mass ratio of nitrogen, phosphorus and potassium</w:t>
      </w:r>
    </w:p>
    <w:p w14:paraId="458D3F8C"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p: Vapor pressure (mmHg)</w:t>
      </w:r>
    </w:p>
    <w:p w14:paraId="56CBAEB5"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P</w:t>
      </w:r>
      <w:r w:rsidRPr="009E44B5">
        <w:rPr>
          <w:rFonts w:ascii="Arial Narrow" w:hAnsi="Arial Narrow"/>
          <w:bCs/>
          <w:vertAlign w:val="subscript"/>
          <w:lang w:val="en-US"/>
        </w:rPr>
        <w:t>unit</w:t>
      </w:r>
      <w:r w:rsidRPr="009E44B5">
        <w:rPr>
          <w:rFonts w:ascii="Arial Narrow" w:hAnsi="Arial Narrow"/>
          <w:bCs/>
          <w:lang w:val="en-US"/>
        </w:rPr>
        <w:t>: Pressure at unit (mmHg)</w:t>
      </w:r>
    </w:p>
    <w:p w14:paraId="5EFA2F37"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lastRenderedPageBreak/>
        <w:t>PC: Production costs (€/Nm</w:t>
      </w:r>
      <w:r w:rsidRPr="009E44B5">
        <w:rPr>
          <w:rFonts w:ascii="Arial Narrow" w:hAnsi="Arial Narrow"/>
          <w:bCs/>
          <w:vertAlign w:val="superscript"/>
          <w:lang w:val="en-US"/>
        </w:rPr>
        <w:t>3</w:t>
      </w:r>
      <w:r w:rsidRPr="009E44B5">
        <w:rPr>
          <w:rFonts w:ascii="Arial Narrow" w:hAnsi="Arial Narrow"/>
          <w:bCs/>
          <w:lang w:val="en-US"/>
        </w:rPr>
        <w:t>)</w:t>
      </w:r>
    </w:p>
    <w:p w14:paraId="3EF24C8A"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 xml:space="preserve">Permeability i: Permeability of component </w:t>
      </w:r>
      <w:proofErr w:type="spellStart"/>
      <w:r w:rsidR="00CD4202" w:rsidRPr="009E44B5">
        <w:rPr>
          <w:rFonts w:ascii="Arial Narrow" w:hAnsi="Arial Narrow"/>
          <w:bCs/>
          <w:lang w:val="en-US"/>
        </w:rPr>
        <w:t>i</w:t>
      </w:r>
      <w:proofErr w:type="spellEnd"/>
      <w:r w:rsidRPr="009E44B5">
        <w:rPr>
          <w:rFonts w:ascii="Arial Narrow" w:hAnsi="Arial Narrow"/>
          <w:bCs/>
          <w:lang w:val="en-US"/>
        </w:rPr>
        <w:t xml:space="preserve"> (</w:t>
      </w:r>
      <w:proofErr w:type="spellStart"/>
      <w:r w:rsidRPr="009E44B5">
        <w:rPr>
          <w:rFonts w:ascii="Arial Narrow" w:hAnsi="Arial Narrow"/>
          <w:bCs/>
          <w:lang w:val="en-US"/>
        </w:rPr>
        <w:t>kmol</w:t>
      </w:r>
      <w:proofErr w:type="spellEnd"/>
      <w:r w:rsidRPr="009E44B5">
        <w:rPr>
          <w:rFonts w:ascii="Arial Narrow" w:hAnsi="Arial Narrow"/>
          <w:bCs/>
          <w:lang w:val="en-US"/>
        </w:rPr>
        <w:t>/(</w:t>
      </w:r>
      <w:proofErr w:type="spellStart"/>
      <w:r w:rsidRPr="009E44B5">
        <w:rPr>
          <w:rFonts w:ascii="Arial Narrow" w:hAnsi="Arial Narrow"/>
          <w:bCs/>
          <w:lang w:val="en-US"/>
        </w:rPr>
        <w:t>kPa·m</w:t>
      </w:r>
      <w:proofErr w:type="spellEnd"/>
      <w:r w:rsidRPr="009E44B5">
        <w:rPr>
          <w:rFonts w:ascii="Arial Narrow" w:hAnsi="Arial Narrow"/>
          <w:bCs/>
          <w:lang w:val="en-US"/>
        </w:rPr>
        <w:t>))</w:t>
      </w:r>
    </w:p>
    <w:p w14:paraId="706F11C3" w14:textId="77777777" w:rsidR="00DD0932" w:rsidRPr="009E44B5" w:rsidRDefault="00DD0932" w:rsidP="00DD0932">
      <w:pPr>
        <w:ind w:left="720"/>
        <w:jc w:val="both"/>
        <w:rPr>
          <w:rFonts w:ascii="Arial Narrow" w:hAnsi="Arial Narrow"/>
          <w:bCs/>
          <w:lang w:val="en-US"/>
        </w:rPr>
      </w:pPr>
      <w:r w:rsidRPr="009E44B5">
        <w:rPr>
          <w:rFonts w:ascii="Arial Narrow" w:hAnsi="Arial Narrow"/>
          <w:bCs/>
          <w:shd w:val="clear" w:color="auto" w:fill="FFFFFF"/>
          <w:lang w:val="en-GB"/>
        </w:rPr>
        <w:t>Profit: Biomethane production cost (€).</w:t>
      </w:r>
    </w:p>
    <w:p w14:paraId="7009588D"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q: Adsorption capacity (mol/g)</w:t>
      </w:r>
    </w:p>
    <w:p w14:paraId="31971D06" w14:textId="77777777" w:rsidR="00DD0932" w:rsidRPr="009E44B5" w:rsidRDefault="00DD0932" w:rsidP="00DD0932">
      <w:pPr>
        <w:ind w:left="720"/>
        <w:jc w:val="both"/>
        <w:rPr>
          <w:rFonts w:ascii="Arial Narrow" w:hAnsi="Arial Narrow"/>
          <w:bCs/>
          <w:lang w:val="en-US"/>
        </w:rPr>
      </w:pPr>
      <w:proofErr w:type="spellStart"/>
      <w:r w:rsidRPr="009E44B5">
        <w:rPr>
          <w:rFonts w:ascii="Arial Narrow" w:hAnsi="Arial Narrow"/>
          <w:bCs/>
          <w:lang w:val="en-US"/>
        </w:rPr>
        <w:t>q</w:t>
      </w:r>
      <w:r w:rsidRPr="009E44B5">
        <w:rPr>
          <w:rFonts w:ascii="Arial Narrow" w:hAnsi="Arial Narrow"/>
          <w:bCs/>
          <w:vertAlign w:val="subscript"/>
          <w:lang w:val="en-US"/>
        </w:rPr>
        <w:t>unit,amine</w:t>
      </w:r>
      <w:proofErr w:type="spellEnd"/>
      <w:r w:rsidRPr="009E44B5">
        <w:rPr>
          <w:rFonts w:ascii="Arial Narrow" w:hAnsi="Arial Narrow"/>
          <w:bCs/>
          <w:lang w:val="en-US"/>
        </w:rPr>
        <w:t xml:space="preserve">: Experimental value of the thermal energy consumed in amine processing unit </w:t>
      </w:r>
      <w:r w:rsidRPr="009E44B5">
        <w:rPr>
          <w:rFonts w:ascii="Arial Narrow" w:hAnsi="Arial Narrow"/>
          <w:lang w:val="en-US"/>
        </w:rPr>
        <w:t>(</w:t>
      </w:r>
      <w:bookmarkStart w:id="49" w:name="_Hlk14731101"/>
      <w:r w:rsidRPr="009E44B5">
        <w:rPr>
          <w:rFonts w:ascii="Arial Narrow" w:hAnsi="Arial Narrow"/>
          <w:lang w:val="en-US"/>
        </w:rPr>
        <w:t>BTU</w:t>
      </w:r>
      <w:r w:rsidR="00731849" w:rsidRPr="009E44B5">
        <w:rPr>
          <w:rFonts w:ascii="Arial Narrow" w:hAnsi="Arial Narrow"/>
          <w:lang w:val="en-US"/>
        </w:rPr>
        <w:t>/h</w:t>
      </w:r>
      <w:r w:rsidRPr="009E44B5">
        <w:rPr>
          <w:rFonts w:ascii="Arial Narrow" w:hAnsi="Arial Narrow"/>
          <w:lang w:val="en-US"/>
        </w:rPr>
        <w:t>/</w:t>
      </w:r>
      <w:r w:rsidR="00731849" w:rsidRPr="009E44B5">
        <w:rPr>
          <w:rFonts w:ascii="Arial Narrow" w:hAnsi="Arial Narrow"/>
          <w:lang w:val="en-US"/>
        </w:rPr>
        <w:t>(gal/min)</w:t>
      </w:r>
      <w:r w:rsidRPr="009E44B5">
        <w:rPr>
          <w:rFonts w:ascii="Arial Narrow" w:hAnsi="Arial Narrow"/>
          <w:lang w:val="en-US"/>
        </w:rPr>
        <w:t xml:space="preserve"> CO</w:t>
      </w:r>
      <w:r w:rsidRPr="009E44B5">
        <w:rPr>
          <w:rFonts w:ascii="Arial Narrow" w:hAnsi="Arial Narrow"/>
          <w:vertAlign w:val="subscript"/>
          <w:lang w:val="en-US"/>
        </w:rPr>
        <w:t>2</w:t>
      </w:r>
      <w:r w:rsidRPr="009E44B5">
        <w:rPr>
          <w:rFonts w:ascii="Arial Narrow" w:hAnsi="Arial Narrow"/>
          <w:lang w:val="en-US"/>
        </w:rPr>
        <w:t>)</w:t>
      </w:r>
      <w:bookmarkEnd w:id="49"/>
    </w:p>
    <w:p w14:paraId="0D413624" w14:textId="77777777" w:rsidR="00DD0932" w:rsidRPr="009E44B5" w:rsidRDefault="00DD0932" w:rsidP="00DD0932">
      <w:pPr>
        <w:ind w:left="720"/>
        <w:jc w:val="both"/>
        <w:rPr>
          <w:rFonts w:ascii="Arial Narrow" w:hAnsi="Arial Narrow"/>
          <w:bCs/>
          <w:lang w:val="en-US"/>
        </w:rPr>
      </w:pPr>
      <w:proofErr w:type="spellStart"/>
      <w:r w:rsidRPr="009E44B5">
        <w:rPr>
          <w:rFonts w:ascii="Arial Narrow" w:hAnsi="Arial Narrow"/>
          <w:bCs/>
          <w:lang w:val="en-US"/>
        </w:rPr>
        <w:t>q</w:t>
      </w:r>
      <w:r w:rsidRPr="009E44B5">
        <w:rPr>
          <w:rFonts w:ascii="Arial Narrow" w:hAnsi="Arial Narrow"/>
          <w:bCs/>
          <w:vertAlign w:val="subscript"/>
          <w:lang w:val="en-US"/>
        </w:rPr>
        <w:t>m</w:t>
      </w:r>
      <w:proofErr w:type="spellEnd"/>
      <w:r w:rsidRPr="009E44B5">
        <w:rPr>
          <w:rFonts w:ascii="Arial Narrow" w:hAnsi="Arial Narrow"/>
          <w:bCs/>
          <w:lang w:val="en-US"/>
        </w:rPr>
        <w:t>: Maximum adsorption capacity (mol/g)</w:t>
      </w:r>
    </w:p>
    <w:p w14:paraId="19C6B715" w14:textId="77777777" w:rsidR="00DD0932" w:rsidRPr="009E44B5" w:rsidRDefault="00DD0932" w:rsidP="00DD0932">
      <w:pPr>
        <w:ind w:left="720"/>
        <w:jc w:val="both"/>
        <w:rPr>
          <w:rFonts w:ascii="Arial Narrow" w:hAnsi="Arial Narrow"/>
          <w:bCs/>
          <w:lang w:val="en-US"/>
        </w:rPr>
      </w:pPr>
      <w:proofErr w:type="spellStart"/>
      <w:r w:rsidRPr="009E44B5">
        <w:rPr>
          <w:rFonts w:ascii="Arial Narrow" w:hAnsi="Arial Narrow"/>
          <w:bCs/>
          <w:lang w:val="en-US"/>
        </w:rPr>
        <w:t>ε</w:t>
      </w:r>
      <w:r w:rsidRPr="009E44B5">
        <w:rPr>
          <w:rFonts w:ascii="Arial Narrow" w:hAnsi="Arial Narrow"/>
          <w:bCs/>
          <w:vertAlign w:val="subscript"/>
          <w:lang w:val="en-US"/>
        </w:rPr>
        <w:t>i</w:t>
      </w:r>
      <w:proofErr w:type="spellEnd"/>
      <w:r w:rsidRPr="009E44B5">
        <w:rPr>
          <w:rFonts w:ascii="Arial Narrow" w:hAnsi="Arial Narrow"/>
          <w:bCs/>
          <w:lang w:val="en-US"/>
        </w:rPr>
        <w:t xml:space="preserve">: Permeance of component </w:t>
      </w:r>
      <w:proofErr w:type="spellStart"/>
      <w:r w:rsidRPr="009E44B5">
        <w:rPr>
          <w:rFonts w:ascii="Arial Narrow" w:hAnsi="Arial Narrow"/>
          <w:bCs/>
          <w:lang w:val="en-US"/>
        </w:rPr>
        <w:t>i</w:t>
      </w:r>
      <w:proofErr w:type="spellEnd"/>
      <w:r w:rsidRPr="009E44B5">
        <w:rPr>
          <w:rFonts w:ascii="Arial Narrow" w:hAnsi="Arial Narrow"/>
          <w:bCs/>
          <w:lang w:val="en-US"/>
        </w:rPr>
        <w:t xml:space="preserve"> (</w:t>
      </w:r>
      <w:proofErr w:type="spellStart"/>
      <w:r w:rsidRPr="009E44B5">
        <w:rPr>
          <w:rFonts w:ascii="Arial Narrow" w:hAnsi="Arial Narrow"/>
          <w:bCs/>
          <w:lang w:val="en-US"/>
        </w:rPr>
        <w:t>kmol</w:t>
      </w:r>
      <w:proofErr w:type="spellEnd"/>
      <w:r w:rsidRPr="009E44B5">
        <w:rPr>
          <w:rFonts w:ascii="Arial Narrow" w:hAnsi="Arial Narrow"/>
          <w:bCs/>
          <w:lang w:val="en-US"/>
        </w:rPr>
        <w:t>/(kPa·m</w:t>
      </w:r>
      <w:r w:rsidRPr="009E44B5">
        <w:rPr>
          <w:rFonts w:ascii="Arial Narrow" w:hAnsi="Arial Narrow"/>
          <w:bCs/>
          <w:vertAlign w:val="superscript"/>
          <w:lang w:val="en-US"/>
        </w:rPr>
        <w:t>2</w:t>
      </w:r>
      <w:r w:rsidRPr="009E44B5">
        <w:rPr>
          <w:rFonts w:ascii="Arial Narrow" w:hAnsi="Arial Narrow"/>
          <w:bCs/>
          <w:lang w:val="en-US"/>
        </w:rPr>
        <w:t>)</w:t>
      </w:r>
    </w:p>
    <w:p w14:paraId="776A5659"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Q</w:t>
      </w:r>
      <w:r w:rsidRPr="009E44B5">
        <w:rPr>
          <w:rFonts w:ascii="Arial Narrow" w:hAnsi="Arial Narrow"/>
          <w:bCs/>
          <w:vertAlign w:val="subscript"/>
          <w:lang w:val="en-US"/>
        </w:rPr>
        <w:t xml:space="preserve">(unit): </w:t>
      </w:r>
      <w:r w:rsidRPr="009E44B5">
        <w:rPr>
          <w:rFonts w:ascii="Arial Narrow" w:hAnsi="Arial Narrow"/>
          <w:bCs/>
          <w:lang w:val="en-US"/>
        </w:rPr>
        <w:t>Thermal energy involved in unit (kW)</w:t>
      </w:r>
    </w:p>
    <w:p w14:paraId="457F9D9A"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R: Gas constant (kJ/</w:t>
      </w:r>
      <w:proofErr w:type="spellStart"/>
      <w:r w:rsidRPr="009E44B5">
        <w:rPr>
          <w:rFonts w:ascii="Arial Narrow" w:hAnsi="Arial Narrow"/>
          <w:bCs/>
          <w:lang w:val="en-US"/>
        </w:rPr>
        <w:t>kmol·K</w:t>
      </w:r>
      <w:proofErr w:type="spellEnd"/>
      <w:r w:rsidRPr="009E44B5">
        <w:rPr>
          <w:rFonts w:ascii="Arial Narrow" w:hAnsi="Arial Narrow"/>
          <w:bCs/>
          <w:lang w:val="en-US"/>
        </w:rPr>
        <w:t>)</w:t>
      </w:r>
    </w:p>
    <w:p w14:paraId="4BCDEDCB" w14:textId="77777777" w:rsidR="00DD0932" w:rsidRPr="009E44B5" w:rsidRDefault="00DD0932" w:rsidP="00DD0932">
      <w:pPr>
        <w:pStyle w:val="HTMLconformatoprevio"/>
        <w:ind w:left="720"/>
        <w:rPr>
          <w:rFonts w:ascii="Arial Narrow" w:hAnsi="Arial Narrow" w:cs="Arial"/>
          <w:bCs/>
          <w:sz w:val="22"/>
          <w:szCs w:val="22"/>
          <w:shd w:val="clear" w:color="auto" w:fill="FFFFFF"/>
          <w:lang w:val="en-GB"/>
        </w:rPr>
      </w:pPr>
      <w:r w:rsidRPr="009E44B5">
        <w:rPr>
          <w:rFonts w:ascii="Arial Narrow" w:hAnsi="Arial Narrow" w:cs="Arial"/>
          <w:bCs/>
          <w:sz w:val="22"/>
          <w:szCs w:val="22"/>
          <w:shd w:val="clear" w:color="auto" w:fill="FFFFFF"/>
          <w:lang w:val="en-GB"/>
        </w:rPr>
        <w:t>RCN: Mass carbon to nitrogen ratio</w:t>
      </w:r>
    </w:p>
    <w:p w14:paraId="36285E36" w14:textId="77777777" w:rsidR="00DD0932" w:rsidRPr="009E44B5" w:rsidRDefault="00DD0932" w:rsidP="00DD0932">
      <w:pPr>
        <w:ind w:left="720"/>
        <w:jc w:val="both"/>
        <w:rPr>
          <w:rFonts w:ascii="Arial Narrow" w:hAnsi="Arial Narrow"/>
          <w:bCs/>
          <w:lang w:val="en-US"/>
        </w:rPr>
      </w:pPr>
      <w:proofErr w:type="spellStart"/>
      <w:r w:rsidRPr="009E44B5">
        <w:rPr>
          <w:rFonts w:ascii="Arial Narrow" w:hAnsi="Arial Narrow"/>
          <w:bCs/>
          <w:lang w:val="en-US"/>
        </w:rPr>
        <w:t>T</w:t>
      </w:r>
      <w:r w:rsidRPr="009E44B5">
        <w:rPr>
          <w:rFonts w:ascii="Arial Narrow" w:hAnsi="Arial Narrow"/>
          <w:bCs/>
          <w:vertAlign w:val="subscript"/>
          <w:lang w:val="en-US"/>
        </w:rPr>
        <w:t>unit</w:t>
      </w:r>
      <w:proofErr w:type="spellEnd"/>
      <w:r w:rsidRPr="009E44B5">
        <w:rPr>
          <w:rFonts w:ascii="Arial Narrow" w:hAnsi="Arial Narrow"/>
          <w:bCs/>
          <w:lang w:val="en-US"/>
        </w:rPr>
        <w:t xml:space="preserve">: Operating temperature at unit (K) </w:t>
      </w:r>
    </w:p>
    <w:p w14:paraId="45B312D0"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 xml:space="preserve">V: Variable </w:t>
      </w:r>
    </w:p>
    <w:p w14:paraId="01E57D33"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W</w:t>
      </w:r>
      <w:r w:rsidRPr="009E44B5">
        <w:rPr>
          <w:rFonts w:ascii="Arial Narrow" w:hAnsi="Arial Narrow"/>
          <w:bCs/>
          <w:vertAlign w:val="subscript"/>
          <w:lang w:val="en-US"/>
        </w:rPr>
        <w:t>(unit)</w:t>
      </w:r>
      <w:r w:rsidRPr="009E44B5">
        <w:rPr>
          <w:rFonts w:ascii="Arial Narrow" w:hAnsi="Arial Narrow"/>
          <w:bCs/>
          <w:lang w:val="en-US"/>
        </w:rPr>
        <w:t>: Electrical energy of unit (kW)</w:t>
      </w:r>
    </w:p>
    <w:p w14:paraId="5C00B384"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WF: Waste flow (kg/s)</w:t>
      </w:r>
    </w:p>
    <w:p w14:paraId="21F3AC51"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Y: Specific humidity</w:t>
      </w:r>
    </w:p>
    <w:p w14:paraId="1C267658" w14:textId="77777777" w:rsidR="00DD0932" w:rsidRPr="009E44B5" w:rsidRDefault="00DD0932" w:rsidP="00DD0932">
      <w:pPr>
        <w:ind w:left="720"/>
        <w:jc w:val="both"/>
        <w:rPr>
          <w:rFonts w:ascii="Arial Narrow" w:hAnsi="Arial Narrow"/>
          <w:bCs/>
          <w:lang w:val="en-US"/>
        </w:rPr>
      </w:pPr>
      <w:proofErr w:type="spellStart"/>
      <w:r w:rsidRPr="009E44B5">
        <w:rPr>
          <w:rFonts w:ascii="Arial Narrow" w:hAnsi="Arial Narrow"/>
          <w:bCs/>
          <w:lang w:val="en-US"/>
        </w:rPr>
        <w:t>y</w:t>
      </w:r>
      <w:r w:rsidRPr="009E44B5">
        <w:rPr>
          <w:rFonts w:ascii="Arial Narrow" w:hAnsi="Arial Narrow"/>
          <w:bCs/>
          <w:vertAlign w:val="subscript"/>
          <w:lang w:val="en-US"/>
        </w:rPr>
        <w:t>i</w:t>
      </w:r>
      <w:proofErr w:type="spellEnd"/>
      <w:r w:rsidRPr="009E44B5">
        <w:rPr>
          <w:rFonts w:ascii="Arial Narrow" w:hAnsi="Arial Narrow"/>
          <w:bCs/>
          <w:lang w:val="en-US"/>
        </w:rPr>
        <w:t xml:space="preserve">: Molar fraction of component </w:t>
      </w:r>
      <w:proofErr w:type="spellStart"/>
      <w:r w:rsidRPr="009E44B5">
        <w:rPr>
          <w:rFonts w:ascii="Arial Narrow" w:hAnsi="Arial Narrow"/>
          <w:bCs/>
          <w:lang w:val="en-US"/>
        </w:rPr>
        <w:t>i</w:t>
      </w:r>
      <w:proofErr w:type="spellEnd"/>
    </w:p>
    <w:p w14:paraId="0A96DC6C" w14:textId="77777777" w:rsidR="00DD0932" w:rsidRPr="009E44B5" w:rsidRDefault="00DD0932" w:rsidP="00DD0932">
      <w:pPr>
        <w:ind w:left="720"/>
        <w:jc w:val="both"/>
        <w:rPr>
          <w:rFonts w:ascii="Arial Narrow" w:hAnsi="Arial Narrow"/>
          <w:bCs/>
          <w:lang w:val="en-US"/>
        </w:rPr>
      </w:pPr>
      <w:r w:rsidRPr="009E44B5">
        <w:rPr>
          <w:rFonts w:ascii="Arial Narrow" w:hAnsi="Arial Narrow"/>
          <w:bCs/>
          <w:lang w:val="en-US"/>
        </w:rPr>
        <w:t>z: Polytropic coefficient</w:t>
      </w:r>
    </w:p>
    <w:p w14:paraId="5892D587" w14:textId="77777777" w:rsidR="00DD0932" w:rsidRPr="009E44B5" w:rsidRDefault="00DD0932" w:rsidP="00DD0932">
      <w:pPr>
        <w:ind w:left="720"/>
        <w:jc w:val="both"/>
        <w:rPr>
          <w:rFonts w:ascii="Arial Narrow" w:hAnsi="Arial Narrow"/>
          <w:bCs/>
          <w:lang w:val="en-US"/>
        </w:rPr>
      </w:pPr>
      <w:r w:rsidRPr="009E44B5">
        <w:rPr>
          <w:rFonts w:ascii="Symbol" w:hAnsi="Symbol"/>
          <w:bCs/>
          <w:lang w:val="en-US"/>
        </w:rPr>
        <w:t></w:t>
      </w:r>
      <w:proofErr w:type="spellStart"/>
      <w:r w:rsidRPr="009E44B5">
        <w:rPr>
          <w:rFonts w:ascii="Arial Narrow" w:hAnsi="Arial Narrow"/>
          <w:bCs/>
          <w:lang w:val="en-US"/>
        </w:rPr>
        <w:t>H</w:t>
      </w:r>
      <w:r w:rsidRPr="009E44B5">
        <w:rPr>
          <w:rFonts w:ascii="Arial Narrow" w:hAnsi="Arial Narrow"/>
          <w:bCs/>
          <w:vertAlign w:val="subscript"/>
          <w:lang w:val="en-US"/>
        </w:rPr>
        <w:t>reac</w:t>
      </w:r>
      <w:proofErr w:type="spellEnd"/>
      <w:r w:rsidRPr="009E44B5">
        <w:rPr>
          <w:rFonts w:ascii="Arial Narrow" w:hAnsi="Arial Narrow"/>
          <w:bCs/>
          <w:lang w:val="en-US"/>
        </w:rPr>
        <w:t>: Heat of reaction (kJ/kg)</w:t>
      </w:r>
    </w:p>
    <w:p w14:paraId="14168206" w14:textId="77777777" w:rsidR="00DD0932" w:rsidRPr="009E44B5" w:rsidRDefault="00DD0932" w:rsidP="00DD0932">
      <w:pPr>
        <w:shd w:val="clear" w:color="auto" w:fill="FFFFFF"/>
        <w:ind w:left="720"/>
        <w:jc w:val="both"/>
        <w:rPr>
          <w:rFonts w:eastAsia="Times New Roman"/>
          <w:bCs/>
          <w:lang w:val="en-US" w:eastAsia="es-ES"/>
        </w:rPr>
      </w:pPr>
      <w:r w:rsidRPr="009E44B5">
        <w:rPr>
          <w:rFonts w:ascii="Arial Narrow" w:eastAsia="Times New Roman" w:hAnsi="Arial Narrow"/>
          <w:bCs/>
          <w:lang w:eastAsia="es-ES"/>
        </w:rPr>
        <w:t>δ</w:t>
      </w:r>
      <w:r w:rsidRPr="009E44B5">
        <w:rPr>
          <w:rFonts w:ascii="Arial Narrow" w:eastAsia="Times New Roman" w:hAnsi="Arial Narrow"/>
          <w:bCs/>
          <w:lang w:val="en-US" w:eastAsia="es-ES"/>
        </w:rPr>
        <w:t>: Membrane thickness</w:t>
      </w:r>
    </w:p>
    <w:p w14:paraId="3E86DBD3" w14:textId="77777777" w:rsidR="00DD0932" w:rsidRPr="009E44B5" w:rsidRDefault="00DD0932" w:rsidP="00DD0932">
      <w:pPr>
        <w:shd w:val="clear" w:color="auto" w:fill="FFFFFF"/>
        <w:ind w:left="720"/>
        <w:jc w:val="both"/>
        <w:rPr>
          <w:rFonts w:eastAsia="Times New Roman"/>
          <w:bCs/>
          <w:lang w:val="en-US" w:eastAsia="es-ES"/>
        </w:rPr>
      </w:pPr>
      <w:r w:rsidRPr="009E44B5">
        <w:rPr>
          <w:rFonts w:ascii="Symbol" w:eastAsia="Times New Roman" w:hAnsi="Symbol"/>
          <w:bCs/>
          <w:lang w:eastAsia="es-ES"/>
        </w:rPr>
        <w:t></w:t>
      </w:r>
      <w:r w:rsidRPr="009E44B5">
        <w:rPr>
          <w:rFonts w:ascii="Arial Narrow" w:eastAsia="Times New Roman" w:hAnsi="Arial Narrow"/>
          <w:bCs/>
          <w:vertAlign w:val="subscript"/>
          <w:lang w:val="en-US" w:eastAsia="es-ES"/>
        </w:rPr>
        <w:t>i</w:t>
      </w:r>
      <w:r w:rsidRPr="009E44B5">
        <w:rPr>
          <w:rFonts w:ascii="Arial Narrow" w:eastAsia="Times New Roman" w:hAnsi="Arial Narrow"/>
          <w:bCs/>
          <w:lang w:val="en-US" w:eastAsia="es-ES"/>
        </w:rPr>
        <w:t xml:space="preserve">: Vaporization latent heat of species </w:t>
      </w:r>
      <w:proofErr w:type="spellStart"/>
      <w:r w:rsidRPr="009E44B5">
        <w:rPr>
          <w:rFonts w:ascii="Arial Narrow" w:eastAsia="Times New Roman" w:hAnsi="Arial Narrow"/>
          <w:bCs/>
          <w:lang w:val="en-US" w:eastAsia="es-ES"/>
        </w:rPr>
        <w:t>i</w:t>
      </w:r>
      <w:proofErr w:type="spellEnd"/>
      <w:r w:rsidRPr="009E44B5">
        <w:rPr>
          <w:rFonts w:ascii="Arial Narrow" w:eastAsia="Times New Roman" w:hAnsi="Arial Narrow"/>
          <w:bCs/>
          <w:lang w:val="en-US" w:eastAsia="es-ES"/>
        </w:rPr>
        <w:t xml:space="preserve"> (kJ/kg)</w:t>
      </w:r>
    </w:p>
    <w:p w14:paraId="56ABF79B" w14:textId="77777777" w:rsidR="00DD0932" w:rsidRPr="009E44B5" w:rsidRDefault="00DD0932" w:rsidP="00DD0932">
      <w:pPr>
        <w:ind w:left="720"/>
        <w:jc w:val="both"/>
        <w:rPr>
          <w:rFonts w:ascii="Arial Narrow" w:hAnsi="Arial Narrow"/>
          <w:bCs/>
          <w:lang w:val="en-US"/>
        </w:rPr>
      </w:pPr>
      <w:r w:rsidRPr="009E44B5">
        <w:rPr>
          <w:rFonts w:ascii="Symbol" w:hAnsi="Symbol"/>
          <w:bCs/>
          <w:lang w:val="en-US"/>
        </w:rPr>
        <w:t></w:t>
      </w:r>
      <w:r w:rsidRPr="009E44B5">
        <w:rPr>
          <w:rFonts w:ascii="Arial Narrow" w:hAnsi="Arial Narrow"/>
          <w:bCs/>
          <w:vertAlign w:val="subscript"/>
          <w:lang w:val="en-US"/>
        </w:rPr>
        <w:t>c</w:t>
      </w:r>
      <w:r w:rsidRPr="009E44B5">
        <w:rPr>
          <w:rFonts w:ascii="Arial Narrow" w:hAnsi="Arial Narrow"/>
          <w:bCs/>
          <w:lang w:val="en-US"/>
        </w:rPr>
        <w:t>: Compressor efficiency</w:t>
      </w:r>
    </w:p>
    <w:p w14:paraId="1E46D9DD" w14:textId="77777777" w:rsidR="00DD0932" w:rsidRPr="009E44B5" w:rsidRDefault="00DD0932" w:rsidP="00DD0932">
      <w:pPr>
        <w:ind w:left="720"/>
        <w:jc w:val="both"/>
        <w:rPr>
          <w:rFonts w:ascii="Arial Narrow" w:hAnsi="Arial Narrow"/>
          <w:bCs/>
          <w:lang w:val="en-US"/>
        </w:rPr>
      </w:pPr>
      <w:r w:rsidRPr="009E44B5">
        <w:rPr>
          <w:rFonts w:ascii="Symbol" w:hAnsi="Symbol"/>
          <w:bCs/>
          <w:lang w:val="en-US"/>
        </w:rPr>
        <w:t></w:t>
      </w:r>
      <w:r w:rsidRPr="009E44B5">
        <w:rPr>
          <w:rFonts w:ascii="Arial Narrow" w:hAnsi="Arial Narrow"/>
          <w:bCs/>
          <w:lang w:val="en-US"/>
        </w:rPr>
        <w:t>: CO</w:t>
      </w:r>
      <w:r w:rsidRPr="009E44B5">
        <w:rPr>
          <w:rFonts w:ascii="Arial Narrow" w:hAnsi="Arial Narrow"/>
          <w:bCs/>
          <w:vertAlign w:val="subscript"/>
          <w:lang w:val="en-US"/>
        </w:rPr>
        <w:t>2</w:t>
      </w:r>
      <w:r w:rsidRPr="009E44B5">
        <w:rPr>
          <w:rFonts w:ascii="Arial Narrow" w:hAnsi="Arial Narrow"/>
          <w:bCs/>
          <w:lang w:val="en-US"/>
        </w:rPr>
        <w:t xml:space="preserve"> removal yield for the PSA system</w:t>
      </w:r>
    </w:p>
    <w:p w14:paraId="1F20C3FC" w14:textId="77777777" w:rsidR="00DD0932" w:rsidRPr="009E44B5" w:rsidRDefault="00DD0932" w:rsidP="00DD0932">
      <w:pPr>
        <w:ind w:left="720"/>
        <w:jc w:val="both"/>
        <w:rPr>
          <w:rFonts w:ascii="Arial Narrow" w:hAnsi="Arial Narrow"/>
          <w:bCs/>
          <w:lang w:val="en-US"/>
        </w:rPr>
      </w:pPr>
      <w:r w:rsidRPr="009E44B5">
        <w:rPr>
          <w:rFonts w:ascii="Symbol" w:hAnsi="Symbol"/>
          <w:bCs/>
          <w:lang w:val="en-US"/>
        </w:rPr>
        <w:t></w:t>
      </w:r>
      <w:r w:rsidRPr="009E44B5">
        <w:rPr>
          <w:rFonts w:ascii="Arial Narrow" w:hAnsi="Arial Narrow"/>
          <w:bCs/>
          <w:lang w:val="en-US"/>
        </w:rPr>
        <w:t>: Cycle time at the PSA (s)</w:t>
      </w:r>
    </w:p>
    <w:p w14:paraId="470B6613" w14:textId="77777777" w:rsidR="00DD0932" w:rsidRPr="009E44B5" w:rsidRDefault="00DD0932" w:rsidP="00610F03">
      <w:pPr>
        <w:ind w:firstLine="720"/>
        <w:jc w:val="both"/>
        <w:rPr>
          <w:rFonts w:ascii="Arial Narrow" w:hAnsi="Arial Narrow"/>
          <w:bCs/>
          <w:lang w:val="en-US"/>
        </w:rPr>
      </w:pPr>
      <w:r w:rsidRPr="009E44B5">
        <w:rPr>
          <w:rFonts w:ascii="Symbol" w:hAnsi="Symbol"/>
          <w:bCs/>
          <w:shd w:val="clear" w:color="auto" w:fill="FFFFFF"/>
        </w:rPr>
        <w:t></w:t>
      </w:r>
      <w:r w:rsidRPr="009E44B5">
        <w:rPr>
          <w:rFonts w:ascii="Arial Narrow" w:hAnsi="Arial Narrow"/>
          <w:bCs/>
          <w:shd w:val="clear" w:color="auto" w:fill="FFFFFF"/>
          <w:vertAlign w:val="subscript"/>
          <w:lang w:val="en-US"/>
        </w:rPr>
        <w:t>year</w:t>
      </w:r>
      <w:r w:rsidRPr="009E44B5">
        <w:rPr>
          <w:rFonts w:ascii="Arial Narrow" w:hAnsi="Arial Narrow"/>
          <w:bCs/>
          <w:shd w:val="clear" w:color="auto" w:fill="FFFFFF"/>
          <w:lang w:val="en-US"/>
        </w:rPr>
        <w:t>: Time operation (s)</w:t>
      </w:r>
    </w:p>
    <w:p w14:paraId="1B57C457" w14:textId="77777777" w:rsidR="00DD0932" w:rsidRPr="009E44B5" w:rsidRDefault="00DD0932" w:rsidP="00DD0932">
      <w:pPr>
        <w:jc w:val="both"/>
        <w:rPr>
          <w:rFonts w:ascii="Arial Narrow" w:hAnsi="Arial Narrow"/>
          <w:bCs/>
          <w:lang w:val="en-US"/>
        </w:rPr>
      </w:pPr>
      <w:r w:rsidRPr="009E44B5">
        <w:rPr>
          <w:rFonts w:ascii="Arial Narrow" w:hAnsi="Arial Narrow"/>
          <w:bCs/>
          <w:lang w:val="en-US"/>
        </w:rPr>
        <w:t>Units</w:t>
      </w:r>
    </w:p>
    <w:p w14:paraId="1114047E" w14:textId="77777777" w:rsidR="001B164B" w:rsidRPr="009E44B5" w:rsidRDefault="001B164B" w:rsidP="00DD0932">
      <w:pPr>
        <w:ind w:firstLine="708"/>
        <w:jc w:val="both"/>
        <w:rPr>
          <w:rFonts w:ascii="Arial Narrow" w:hAnsi="Arial Narrow"/>
          <w:bCs/>
          <w:lang w:val="en-US"/>
        </w:rPr>
      </w:pPr>
      <w:r w:rsidRPr="009E44B5">
        <w:rPr>
          <w:rFonts w:ascii="Arial Narrow" w:hAnsi="Arial Narrow"/>
          <w:bCs/>
          <w:noProof/>
          <w:lang w:val="en-US"/>
        </w:rPr>
        <w:t>Bioreactor:</w:t>
      </w:r>
    </w:p>
    <w:p w14:paraId="47FD02CE"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Col: Column</w:t>
      </w:r>
    </w:p>
    <w:p w14:paraId="5061790B"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Compress: Compressor</w:t>
      </w:r>
    </w:p>
    <w:p w14:paraId="466D7D87"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Cond: Condenser</w:t>
      </w:r>
    </w:p>
    <w:p w14:paraId="71757869"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CD: Condensation vessel</w:t>
      </w:r>
    </w:p>
    <w:p w14:paraId="42994237"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Feed: Distillation column feed</w:t>
      </w:r>
    </w:p>
    <w:p w14:paraId="0C8E0B61"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HX: Heat exchanger</w:t>
      </w:r>
    </w:p>
    <w:p w14:paraId="40574215"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MS: Molecular sieve</w:t>
      </w:r>
    </w:p>
    <w:p w14:paraId="6E8F0228"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MEM: Membrane</w:t>
      </w:r>
    </w:p>
    <w:p w14:paraId="7F52B343" w14:textId="77777777" w:rsidR="001B164B" w:rsidRPr="009E44B5" w:rsidRDefault="001B164B" w:rsidP="00DD0932">
      <w:pPr>
        <w:ind w:firstLine="708"/>
        <w:jc w:val="both"/>
        <w:rPr>
          <w:rFonts w:ascii="Arial Narrow" w:hAnsi="Arial Narrow"/>
          <w:bCs/>
          <w:lang w:val="en-US"/>
        </w:rPr>
      </w:pPr>
      <w:r w:rsidRPr="009E44B5">
        <w:rPr>
          <w:rFonts w:ascii="Arial Narrow" w:hAnsi="Arial Narrow"/>
          <w:bCs/>
          <w:noProof/>
          <w:lang w:val="en-US"/>
        </w:rPr>
        <w:t>Mix: Mixer</w:t>
      </w:r>
    </w:p>
    <w:p w14:paraId="22B3FF90"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Reb: Reboiler</w:t>
      </w:r>
    </w:p>
    <w:p w14:paraId="6E5FF247" w14:textId="77777777" w:rsidR="00DD0932" w:rsidRPr="009E44B5" w:rsidRDefault="00DD0932" w:rsidP="00DD0932">
      <w:pPr>
        <w:ind w:firstLine="708"/>
        <w:jc w:val="both"/>
        <w:rPr>
          <w:rFonts w:ascii="Arial Narrow" w:hAnsi="Arial Narrow"/>
          <w:bCs/>
          <w:lang w:val="en-US"/>
        </w:rPr>
      </w:pPr>
      <w:proofErr w:type="spellStart"/>
      <w:r w:rsidRPr="009E44B5">
        <w:rPr>
          <w:rFonts w:ascii="Arial Narrow" w:hAnsi="Arial Narrow"/>
          <w:bCs/>
          <w:lang w:val="en-US"/>
        </w:rPr>
        <w:t>Src</w:t>
      </w:r>
      <w:proofErr w:type="spellEnd"/>
      <w:r w:rsidRPr="009E44B5">
        <w:rPr>
          <w:rFonts w:ascii="Arial Narrow" w:hAnsi="Arial Narrow"/>
          <w:bCs/>
          <w:lang w:val="en-US"/>
        </w:rPr>
        <w:t>: Source</w:t>
      </w:r>
    </w:p>
    <w:p w14:paraId="71DE8C1F" w14:textId="77777777" w:rsidR="00DD0932" w:rsidRPr="009E44B5" w:rsidRDefault="001B164B" w:rsidP="00DD0932">
      <w:pPr>
        <w:jc w:val="both"/>
        <w:rPr>
          <w:rFonts w:ascii="Arial Narrow" w:hAnsi="Arial Narrow"/>
          <w:bCs/>
          <w:lang w:val="en-US"/>
        </w:rPr>
      </w:pPr>
      <w:r w:rsidRPr="009E44B5">
        <w:rPr>
          <w:rFonts w:ascii="Arial Narrow" w:hAnsi="Arial Narrow"/>
          <w:bCs/>
          <w:lang w:val="en-US"/>
        </w:rPr>
        <w:tab/>
      </w:r>
      <w:r w:rsidR="00E22F15" w:rsidRPr="009E44B5">
        <w:rPr>
          <w:rFonts w:ascii="Arial Narrow" w:hAnsi="Arial Narrow"/>
          <w:bCs/>
          <w:noProof/>
          <w:lang w:val="en-US"/>
        </w:rPr>
        <w:t>Sep: Decanter</w:t>
      </w:r>
    </w:p>
    <w:p w14:paraId="01B264B2" w14:textId="77777777" w:rsidR="001B164B" w:rsidRPr="009E44B5" w:rsidRDefault="001B164B" w:rsidP="00DD0932">
      <w:pPr>
        <w:jc w:val="both"/>
        <w:rPr>
          <w:rFonts w:ascii="Arial Narrow" w:hAnsi="Arial Narrow"/>
          <w:bCs/>
          <w:lang w:val="en-US"/>
        </w:rPr>
      </w:pPr>
    </w:p>
    <w:p w14:paraId="33CDB5A4" w14:textId="77777777" w:rsidR="00DD0932" w:rsidRPr="009E44B5" w:rsidRDefault="00DD0932" w:rsidP="00DD0932">
      <w:pPr>
        <w:jc w:val="both"/>
        <w:rPr>
          <w:rFonts w:ascii="Arial Narrow" w:hAnsi="Arial Narrow"/>
          <w:bCs/>
          <w:lang w:val="en-US"/>
        </w:rPr>
      </w:pPr>
      <w:proofErr w:type="spellStart"/>
      <w:r w:rsidRPr="009E44B5">
        <w:rPr>
          <w:rFonts w:ascii="Arial Narrow" w:hAnsi="Arial Narrow"/>
          <w:bCs/>
          <w:lang w:val="en-US"/>
        </w:rPr>
        <w:t>Subindexes</w:t>
      </w:r>
      <w:proofErr w:type="spellEnd"/>
    </w:p>
    <w:p w14:paraId="75BE182A" w14:textId="77777777" w:rsidR="00DD0932" w:rsidRPr="009E44B5" w:rsidRDefault="00DD0932" w:rsidP="00DD0932">
      <w:pPr>
        <w:jc w:val="both"/>
        <w:rPr>
          <w:rFonts w:ascii="Arial Narrow" w:hAnsi="Arial Narrow"/>
          <w:bCs/>
          <w:lang w:val="en-US"/>
        </w:rPr>
      </w:pPr>
    </w:p>
    <w:p w14:paraId="18B1EDF5" w14:textId="77777777" w:rsidR="00DD0932" w:rsidRPr="009E44B5" w:rsidRDefault="00DD0932" w:rsidP="00DD0932">
      <w:pPr>
        <w:ind w:left="708"/>
        <w:jc w:val="both"/>
        <w:rPr>
          <w:rFonts w:ascii="Arial Narrow" w:hAnsi="Arial Narrow"/>
          <w:bCs/>
          <w:lang w:val="en-US"/>
        </w:rPr>
      </w:pPr>
      <w:r w:rsidRPr="009E44B5">
        <w:rPr>
          <w:rFonts w:ascii="Arial Narrow" w:hAnsi="Arial Narrow"/>
          <w:bCs/>
          <w:lang w:val="en-US"/>
        </w:rPr>
        <w:t xml:space="preserve">Amine: Amines </w:t>
      </w:r>
    </w:p>
    <w:p w14:paraId="7D029CA7" w14:textId="77777777" w:rsidR="00DD0932" w:rsidRPr="009E44B5" w:rsidRDefault="00DD0932" w:rsidP="00DD0932">
      <w:pPr>
        <w:ind w:left="708"/>
        <w:jc w:val="both"/>
        <w:rPr>
          <w:rFonts w:ascii="Arial Narrow" w:hAnsi="Arial Narrow"/>
          <w:bCs/>
          <w:lang w:val="en-US"/>
        </w:rPr>
      </w:pPr>
      <w:r w:rsidRPr="009E44B5">
        <w:rPr>
          <w:rFonts w:ascii="Arial Narrow" w:hAnsi="Arial Narrow"/>
          <w:bCs/>
          <w:lang w:val="en-US"/>
        </w:rPr>
        <w:t>Membrane: Membrane system</w:t>
      </w:r>
    </w:p>
    <w:p w14:paraId="6840ABE6" w14:textId="77777777" w:rsidR="00DD0932" w:rsidRPr="009E44B5" w:rsidRDefault="00DD0932" w:rsidP="00DD0932">
      <w:pPr>
        <w:ind w:left="708"/>
        <w:jc w:val="both"/>
        <w:rPr>
          <w:rFonts w:ascii="Arial Narrow" w:hAnsi="Arial Narrow"/>
          <w:bCs/>
          <w:lang w:val="en-US"/>
        </w:rPr>
      </w:pPr>
      <w:r w:rsidRPr="009E44B5">
        <w:rPr>
          <w:rFonts w:ascii="Arial Narrow" w:hAnsi="Arial Narrow"/>
          <w:bCs/>
          <w:lang w:val="en-US"/>
        </w:rPr>
        <w:t>Sat: Saturation</w:t>
      </w:r>
    </w:p>
    <w:p w14:paraId="140F92DD"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Steam</w:t>
      </w:r>
      <w:r w:rsidR="000F5EE6" w:rsidRPr="009E44B5">
        <w:rPr>
          <w:rFonts w:ascii="Arial Narrow" w:hAnsi="Arial Narrow"/>
          <w:bCs/>
          <w:lang w:val="en-US"/>
        </w:rPr>
        <w:t>:</w:t>
      </w:r>
      <w:r w:rsidRPr="009E44B5">
        <w:rPr>
          <w:rFonts w:ascii="Arial Narrow" w:hAnsi="Arial Narrow"/>
          <w:bCs/>
          <w:lang w:val="en-US"/>
        </w:rPr>
        <w:t xml:space="preserve"> Steam</w:t>
      </w:r>
    </w:p>
    <w:p w14:paraId="3481E8E0"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Electricity: Electricity</w:t>
      </w:r>
    </w:p>
    <w:p w14:paraId="76CFA2E0" w14:textId="77777777" w:rsidR="00DD0932" w:rsidRPr="009E44B5" w:rsidRDefault="00DD0932" w:rsidP="00DD0932">
      <w:pPr>
        <w:ind w:firstLine="708"/>
        <w:jc w:val="both"/>
        <w:rPr>
          <w:rFonts w:ascii="Arial Narrow" w:hAnsi="Arial Narrow"/>
          <w:bCs/>
          <w:lang w:val="en-US"/>
        </w:rPr>
      </w:pPr>
      <w:r w:rsidRPr="009E44B5">
        <w:rPr>
          <w:rFonts w:ascii="Arial Narrow" w:hAnsi="Arial Narrow"/>
          <w:bCs/>
          <w:lang w:val="en-US"/>
        </w:rPr>
        <w:t>Zeolite: Zeolite system</w:t>
      </w:r>
    </w:p>
    <w:p w14:paraId="16A872D9" w14:textId="77777777" w:rsidR="001B164B" w:rsidRPr="009E44B5" w:rsidRDefault="001B164B" w:rsidP="00DD0932">
      <w:pPr>
        <w:ind w:firstLine="708"/>
        <w:jc w:val="both"/>
        <w:rPr>
          <w:rFonts w:ascii="Arial Narrow" w:hAnsi="Arial Narrow"/>
          <w:bCs/>
          <w:lang w:val="en-US"/>
        </w:rPr>
      </w:pPr>
    </w:p>
    <w:p w14:paraId="574AB1E4" w14:textId="77777777" w:rsidR="001B164B" w:rsidRPr="009E44B5" w:rsidRDefault="001B164B" w:rsidP="001B164B">
      <w:pPr>
        <w:jc w:val="both"/>
        <w:rPr>
          <w:rFonts w:ascii="Arial Narrow" w:hAnsi="Arial Narrow"/>
          <w:bCs/>
          <w:lang w:val="en-US"/>
        </w:rPr>
      </w:pPr>
      <w:r w:rsidRPr="009E44B5">
        <w:rPr>
          <w:rFonts w:ascii="Arial Narrow" w:hAnsi="Arial Narrow"/>
          <w:bCs/>
          <w:lang w:val="en-US"/>
        </w:rPr>
        <w:t>Biogas characteristics</w:t>
      </w:r>
    </w:p>
    <w:p w14:paraId="67976778" w14:textId="77777777" w:rsidR="001B164B" w:rsidRPr="009E44B5" w:rsidRDefault="001B164B" w:rsidP="00DD0932">
      <w:pPr>
        <w:ind w:firstLine="708"/>
        <w:jc w:val="both"/>
        <w:rPr>
          <w:rFonts w:ascii="Arial Narrow" w:hAnsi="Arial Narrow"/>
          <w:bCs/>
          <w:lang w:val="en-GB"/>
        </w:rPr>
      </w:pPr>
      <w:proofErr w:type="spellStart"/>
      <w:r w:rsidRPr="009E44B5">
        <w:rPr>
          <w:rFonts w:ascii="Arial Narrow" w:hAnsi="Arial Narrow"/>
          <w:bCs/>
          <w:lang w:val="en-GB"/>
        </w:rPr>
        <w:t>V</w:t>
      </w:r>
      <w:r w:rsidRPr="009E44B5">
        <w:rPr>
          <w:rFonts w:ascii="Arial Narrow" w:hAnsi="Arial Narrow"/>
          <w:bCs/>
          <w:vertAlign w:val="subscript"/>
          <w:lang w:val="en-GB"/>
        </w:rPr>
        <w:t>biogas</w:t>
      </w:r>
      <w:proofErr w:type="spellEnd"/>
      <w:r w:rsidR="00E22F15" w:rsidRPr="009E44B5">
        <w:rPr>
          <w:rFonts w:ascii="Arial Narrow" w:hAnsi="Arial Narrow"/>
          <w:bCs/>
          <w:lang w:val="en-GB"/>
        </w:rPr>
        <w:t>: B</w:t>
      </w:r>
      <w:r w:rsidRPr="009E44B5">
        <w:rPr>
          <w:rFonts w:ascii="Arial Narrow" w:hAnsi="Arial Narrow"/>
          <w:bCs/>
          <w:lang w:val="en-GB"/>
        </w:rPr>
        <w:t>iogas produced per mass unit of waste (m</w:t>
      </w:r>
      <w:r w:rsidRPr="009E44B5">
        <w:rPr>
          <w:rFonts w:ascii="Arial Narrow" w:hAnsi="Arial Narrow"/>
          <w:bCs/>
          <w:vertAlign w:val="superscript"/>
          <w:lang w:val="en-GB"/>
        </w:rPr>
        <w:t>3</w:t>
      </w:r>
      <w:r w:rsidRPr="009E44B5">
        <w:rPr>
          <w:rFonts w:ascii="Arial Narrow" w:hAnsi="Arial Narrow"/>
          <w:bCs/>
          <w:lang w:val="en-GB"/>
        </w:rPr>
        <w:t>/kg)</w:t>
      </w:r>
    </w:p>
    <w:p w14:paraId="36695929" w14:textId="77777777" w:rsidR="001B164B" w:rsidRPr="009E44B5" w:rsidRDefault="001B164B" w:rsidP="00DD0932">
      <w:pPr>
        <w:ind w:firstLine="708"/>
        <w:jc w:val="both"/>
        <w:rPr>
          <w:rFonts w:ascii="Arial Narrow" w:hAnsi="Arial Narrow" w:cs="Arial"/>
          <w:bCs/>
          <w:shd w:val="clear" w:color="auto" w:fill="FFFFFF"/>
          <w:lang w:val="en-GB"/>
        </w:rPr>
      </w:pPr>
      <w:proofErr w:type="spellStart"/>
      <w:r w:rsidRPr="009E44B5">
        <w:rPr>
          <w:rFonts w:ascii="Arial Narrow" w:hAnsi="Arial Narrow" w:cs="Arial"/>
          <w:bCs/>
          <w:shd w:val="clear" w:color="auto" w:fill="FFFFFF"/>
          <w:lang w:val="en-GB"/>
        </w:rPr>
        <w:t>w</w:t>
      </w:r>
      <w:r w:rsidRPr="009E44B5">
        <w:rPr>
          <w:rFonts w:ascii="Arial Narrow" w:hAnsi="Arial Narrow" w:cs="Arial"/>
          <w:bCs/>
          <w:shd w:val="clear" w:color="auto" w:fill="FFFFFF"/>
          <w:vertAlign w:val="subscript"/>
          <w:lang w:val="en-GB"/>
        </w:rPr>
        <w:t>DM</w:t>
      </w:r>
      <w:proofErr w:type="spellEnd"/>
      <w:r w:rsidRPr="009E44B5">
        <w:rPr>
          <w:rFonts w:ascii="Arial Narrow" w:hAnsi="Arial Narrow" w:cs="Arial"/>
          <w:bCs/>
          <w:shd w:val="clear" w:color="auto" w:fill="FFFFFF"/>
          <w:lang w:val="en-GB"/>
        </w:rPr>
        <w:t xml:space="preserve">: Dry matter (% </w:t>
      </w:r>
      <w:proofErr w:type="spellStart"/>
      <w:r w:rsidRPr="009E44B5">
        <w:rPr>
          <w:rFonts w:ascii="Arial Narrow" w:hAnsi="Arial Narrow" w:cs="Arial"/>
          <w:bCs/>
          <w:shd w:val="clear" w:color="auto" w:fill="FFFFFF"/>
          <w:lang w:val="en-GB"/>
        </w:rPr>
        <w:t>wt</w:t>
      </w:r>
      <w:proofErr w:type="spellEnd"/>
      <w:r w:rsidRPr="009E44B5">
        <w:rPr>
          <w:rFonts w:ascii="Arial Narrow" w:hAnsi="Arial Narrow" w:cs="Arial"/>
          <w:bCs/>
          <w:shd w:val="clear" w:color="auto" w:fill="FFFFFF"/>
          <w:lang w:val="en-GB"/>
        </w:rPr>
        <w:t>)</w:t>
      </w:r>
    </w:p>
    <w:p w14:paraId="028E4953" w14:textId="77777777" w:rsidR="001B164B" w:rsidRPr="009E44B5" w:rsidRDefault="001B164B" w:rsidP="00DD0932">
      <w:pPr>
        <w:ind w:firstLine="708"/>
        <w:jc w:val="both"/>
        <w:rPr>
          <w:rFonts w:ascii="Arial Narrow" w:hAnsi="Arial Narrow" w:cs="Arial"/>
          <w:bCs/>
          <w:shd w:val="clear" w:color="auto" w:fill="FFFFFF"/>
          <w:lang w:val="en-GB"/>
        </w:rPr>
      </w:pPr>
      <w:proofErr w:type="spellStart"/>
      <w:r w:rsidRPr="009E44B5">
        <w:rPr>
          <w:rFonts w:ascii="Arial Narrow" w:hAnsi="Arial Narrow" w:cs="Arial"/>
          <w:bCs/>
          <w:shd w:val="clear" w:color="auto" w:fill="FFFFFF"/>
          <w:lang w:val="en-GB"/>
        </w:rPr>
        <w:lastRenderedPageBreak/>
        <w:t>w</w:t>
      </w:r>
      <w:r w:rsidRPr="009E44B5">
        <w:rPr>
          <w:rFonts w:ascii="Arial Narrow" w:hAnsi="Arial Narrow" w:cs="Arial"/>
          <w:bCs/>
          <w:shd w:val="clear" w:color="auto" w:fill="FFFFFF"/>
          <w:vertAlign w:val="subscript"/>
          <w:lang w:val="en-GB"/>
        </w:rPr>
        <w:t>VS</w:t>
      </w:r>
      <w:proofErr w:type="spellEnd"/>
      <w:r w:rsidRPr="009E44B5">
        <w:rPr>
          <w:rFonts w:ascii="Arial Narrow" w:hAnsi="Arial Narrow" w:cs="Arial"/>
          <w:bCs/>
          <w:shd w:val="clear" w:color="auto" w:fill="FFFFFF"/>
          <w:lang w:val="en-GB"/>
        </w:rPr>
        <w:t xml:space="preserve">: Volatile matter (% dry </w:t>
      </w:r>
      <w:proofErr w:type="spellStart"/>
      <w:r w:rsidRPr="009E44B5">
        <w:rPr>
          <w:rFonts w:ascii="Arial Narrow" w:hAnsi="Arial Narrow" w:cs="Arial"/>
          <w:bCs/>
          <w:shd w:val="clear" w:color="auto" w:fill="FFFFFF"/>
          <w:lang w:val="en-GB"/>
        </w:rPr>
        <w:t>wt</w:t>
      </w:r>
      <w:proofErr w:type="spellEnd"/>
      <w:r w:rsidRPr="009E44B5">
        <w:rPr>
          <w:rFonts w:ascii="Arial Narrow" w:hAnsi="Arial Narrow" w:cs="Arial"/>
          <w:bCs/>
          <w:shd w:val="clear" w:color="auto" w:fill="FFFFFF"/>
          <w:lang w:val="en-GB"/>
        </w:rPr>
        <w:t>)</w:t>
      </w:r>
    </w:p>
    <w:p w14:paraId="279F96F2" w14:textId="77777777" w:rsidR="001B164B" w:rsidRPr="009E44B5" w:rsidRDefault="001B164B" w:rsidP="00DD0932">
      <w:pPr>
        <w:ind w:firstLine="708"/>
        <w:jc w:val="both"/>
        <w:rPr>
          <w:rFonts w:ascii="Arial Narrow" w:hAnsi="Arial Narrow" w:cs="Arial"/>
          <w:bCs/>
          <w:shd w:val="clear" w:color="auto" w:fill="FFFFFF"/>
          <w:lang w:val="en-GB"/>
        </w:rPr>
      </w:pPr>
      <w:proofErr w:type="spellStart"/>
      <w:r w:rsidRPr="009E44B5">
        <w:rPr>
          <w:rFonts w:ascii="Arial Narrow" w:hAnsi="Arial Narrow" w:cs="Arial"/>
          <w:bCs/>
          <w:shd w:val="clear" w:color="auto" w:fill="FFFFFF"/>
          <w:lang w:val="en-GB"/>
        </w:rPr>
        <w:t>w</w:t>
      </w:r>
      <w:r w:rsidRPr="009E44B5">
        <w:rPr>
          <w:rFonts w:ascii="Arial Narrow" w:hAnsi="Arial Narrow" w:cs="Arial"/>
          <w:bCs/>
          <w:shd w:val="clear" w:color="auto" w:fill="FFFFFF"/>
          <w:vertAlign w:val="subscript"/>
          <w:lang w:val="en-GB"/>
        </w:rPr>
        <w:t>C</w:t>
      </w:r>
      <w:proofErr w:type="spellEnd"/>
      <w:r w:rsidRPr="009E44B5">
        <w:rPr>
          <w:rFonts w:ascii="Arial Narrow" w:hAnsi="Arial Narrow" w:cs="Arial"/>
          <w:bCs/>
          <w:shd w:val="clear" w:color="auto" w:fill="FFFFFF"/>
          <w:lang w:val="en-GB"/>
        </w:rPr>
        <w:t xml:space="preserve">: Carbon (% dry </w:t>
      </w:r>
      <w:proofErr w:type="spellStart"/>
      <w:r w:rsidRPr="009E44B5">
        <w:rPr>
          <w:rFonts w:ascii="Arial Narrow" w:hAnsi="Arial Narrow" w:cs="Arial"/>
          <w:bCs/>
          <w:shd w:val="clear" w:color="auto" w:fill="FFFFFF"/>
          <w:lang w:val="en-GB"/>
        </w:rPr>
        <w:t>wt</w:t>
      </w:r>
      <w:proofErr w:type="spellEnd"/>
      <w:r w:rsidRPr="009E44B5">
        <w:rPr>
          <w:rFonts w:ascii="Arial Narrow" w:hAnsi="Arial Narrow" w:cs="Arial"/>
          <w:bCs/>
          <w:shd w:val="clear" w:color="auto" w:fill="FFFFFF"/>
          <w:lang w:val="en-GB"/>
        </w:rPr>
        <w:t>)</w:t>
      </w:r>
    </w:p>
    <w:p w14:paraId="306E98AF" w14:textId="77777777" w:rsidR="001B164B" w:rsidRPr="009E44B5" w:rsidRDefault="001B164B" w:rsidP="00DD0932">
      <w:pPr>
        <w:ind w:firstLine="708"/>
        <w:jc w:val="both"/>
        <w:rPr>
          <w:rFonts w:ascii="Arial Narrow" w:hAnsi="Arial Narrow" w:cs="Arial"/>
          <w:bCs/>
          <w:shd w:val="clear" w:color="auto" w:fill="FFFFFF"/>
          <w:lang w:val="en-GB"/>
        </w:rPr>
      </w:pPr>
      <w:proofErr w:type="spellStart"/>
      <w:r w:rsidRPr="009E44B5">
        <w:rPr>
          <w:rFonts w:ascii="Arial Narrow" w:hAnsi="Arial Narrow" w:cs="Arial"/>
          <w:bCs/>
          <w:shd w:val="clear" w:color="auto" w:fill="FFFFFF"/>
          <w:lang w:val="en-GB"/>
        </w:rPr>
        <w:t>w</w:t>
      </w:r>
      <w:r w:rsidRPr="009E44B5">
        <w:rPr>
          <w:rFonts w:ascii="Arial Narrow" w:hAnsi="Arial Narrow" w:cs="Arial"/>
          <w:bCs/>
          <w:shd w:val="clear" w:color="auto" w:fill="FFFFFF"/>
          <w:vertAlign w:val="subscript"/>
          <w:lang w:val="en-GB"/>
        </w:rPr>
        <w:t>N</w:t>
      </w:r>
      <w:proofErr w:type="spellEnd"/>
      <w:r w:rsidRPr="009E44B5">
        <w:rPr>
          <w:rFonts w:ascii="Arial Narrow" w:hAnsi="Arial Narrow" w:cs="Arial"/>
          <w:bCs/>
          <w:shd w:val="clear" w:color="auto" w:fill="FFFFFF"/>
          <w:lang w:val="en-GB"/>
        </w:rPr>
        <w:t xml:space="preserve"> Inorganic nitrogen (% dry </w:t>
      </w:r>
      <w:proofErr w:type="spellStart"/>
      <w:r w:rsidRPr="009E44B5">
        <w:rPr>
          <w:rFonts w:ascii="Arial Narrow" w:hAnsi="Arial Narrow" w:cs="Arial"/>
          <w:bCs/>
          <w:shd w:val="clear" w:color="auto" w:fill="FFFFFF"/>
          <w:lang w:val="en-GB"/>
        </w:rPr>
        <w:t>wt</w:t>
      </w:r>
      <w:proofErr w:type="spellEnd"/>
      <w:r w:rsidRPr="009E44B5">
        <w:rPr>
          <w:rFonts w:ascii="Arial Narrow" w:hAnsi="Arial Narrow" w:cs="Arial"/>
          <w:bCs/>
          <w:shd w:val="clear" w:color="auto" w:fill="FFFFFF"/>
          <w:lang w:val="en-GB"/>
        </w:rPr>
        <w:t>)</w:t>
      </w:r>
    </w:p>
    <w:p w14:paraId="1DE44918" w14:textId="77777777" w:rsidR="001B164B" w:rsidRPr="009E44B5" w:rsidRDefault="001B164B" w:rsidP="00DD0932">
      <w:pPr>
        <w:ind w:firstLine="708"/>
        <w:jc w:val="both"/>
        <w:rPr>
          <w:rFonts w:ascii="Arial Narrow" w:hAnsi="Arial Narrow" w:cs="Arial"/>
          <w:bCs/>
          <w:shd w:val="clear" w:color="auto" w:fill="FFFFFF"/>
          <w:lang w:val="en-GB"/>
        </w:rPr>
      </w:pPr>
      <w:proofErr w:type="spellStart"/>
      <w:r w:rsidRPr="009E44B5">
        <w:rPr>
          <w:rFonts w:ascii="Arial Narrow" w:hAnsi="Arial Narrow" w:cs="Arial"/>
          <w:bCs/>
          <w:shd w:val="clear" w:color="auto" w:fill="FFFFFF"/>
          <w:lang w:val="en-GB"/>
        </w:rPr>
        <w:t>wNorg</w:t>
      </w:r>
      <w:proofErr w:type="spellEnd"/>
      <w:r w:rsidRPr="009E44B5">
        <w:rPr>
          <w:rFonts w:ascii="Arial Narrow" w:hAnsi="Arial Narrow" w:cs="Arial"/>
          <w:bCs/>
          <w:shd w:val="clear" w:color="auto" w:fill="FFFFFF"/>
          <w:lang w:val="en-GB"/>
        </w:rPr>
        <w:t xml:space="preserve">: Organic nitrogen (% dry </w:t>
      </w:r>
      <w:proofErr w:type="spellStart"/>
      <w:r w:rsidRPr="009E44B5">
        <w:rPr>
          <w:rFonts w:ascii="Arial Narrow" w:hAnsi="Arial Narrow" w:cs="Arial"/>
          <w:bCs/>
          <w:shd w:val="clear" w:color="auto" w:fill="FFFFFF"/>
          <w:lang w:val="en-GB"/>
        </w:rPr>
        <w:t>wt</w:t>
      </w:r>
      <w:proofErr w:type="spellEnd"/>
      <w:r w:rsidRPr="009E44B5">
        <w:rPr>
          <w:rFonts w:ascii="Arial Narrow" w:hAnsi="Arial Narrow" w:cs="Arial"/>
          <w:bCs/>
          <w:shd w:val="clear" w:color="auto" w:fill="FFFFFF"/>
          <w:lang w:val="en-GB"/>
        </w:rPr>
        <w:t>)</w:t>
      </w:r>
    </w:p>
    <w:p w14:paraId="59D4D730" w14:textId="77777777" w:rsidR="001B164B" w:rsidRPr="009E44B5" w:rsidRDefault="001B164B" w:rsidP="00DD0932">
      <w:pPr>
        <w:ind w:firstLine="708"/>
        <w:jc w:val="both"/>
        <w:rPr>
          <w:rFonts w:ascii="Arial Narrow" w:hAnsi="Arial Narrow" w:cs="Arial"/>
          <w:bCs/>
          <w:shd w:val="clear" w:color="auto" w:fill="FFFFFF"/>
          <w:lang w:val="en-GB"/>
        </w:rPr>
      </w:pPr>
      <w:proofErr w:type="spellStart"/>
      <w:r w:rsidRPr="009E44B5">
        <w:rPr>
          <w:rFonts w:ascii="Arial Narrow" w:hAnsi="Arial Narrow" w:cs="Arial"/>
          <w:bCs/>
          <w:shd w:val="clear" w:color="auto" w:fill="FFFFFF"/>
          <w:lang w:val="en-GB"/>
        </w:rPr>
        <w:t>w</w:t>
      </w:r>
      <w:r w:rsidRPr="009E44B5">
        <w:rPr>
          <w:rFonts w:ascii="Arial Narrow" w:hAnsi="Arial Narrow" w:cs="Arial"/>
          <w:bCs/>
          <w:shd w:val="clear" w:color="auto" w:fill="FFFFFF"/>
          <w:vertAlign w:val="subscript"/>
          <w:lang w:val="en-GB"/>
        </w:rPr>
        <w:t>P</w:t>
      </w:r>
      <w:proofErr w:type="spellEnd"/>
      <w:r w:rsidRPr="009E44B5">
        <w:rPr>
          <w:rFonts w:ascii="Arial Narrow" w:hAnsi="Arial Narrow" w:cs="Arial"/>
          <w:bCs/>
          <w:shd w:val="clear" w:color="auto" w:fill="FFFFFF"/>
          <w:lang w:val="en-GB"/>
        </w:rPr>
        <w:t xml:space="preserve">: Phosphorous (% dry </w:t>
      </w:r>
      <w:proofErr w:type="spellStart"/>
      <w:r w:rsidRPr="009E44B5">
        <w:rPr>
          <w:rFonts w:ascii="Arial Narrow" w:hAnsi="Arial Narrow" w:cs="Arial"/>
          <w:bCs/>
          <w:shd w:val="clear" w:color="auto" w:fill="FFFFFF"/>
          <w:lang w:val="en-GB"/>
        </w:rPr>
        <w:t>wt</w:t>
      </w:r>
      <w:proofErr w:type="spellEnd"/>
      <w:r w:rsidRPr="009E44B5">
        <w:rPr>
          <w:rFonts w:ascii="Arial Narrow" w:hAnsi="Arial Narrow" w:cs="Arial"/>
          <w:bCs/>
          <w:shd w:val="clear" w:color="auto" w:fill="FFFFFF"/>
          <w:lang w:val="en-GB"/>
        </w:rPr>
        <w:t>)</w:t>
      </w:r>
    </w:p>
    <w:p w14:paraId="5550327D" w14:textId="77777777" w:rsidR="001B164B" w:rsidRPr="009E44B5" w:rsidRDefault="001B164B" w:rsidP="00DD0932">
      <w:pPr>
        <w:ind w:firstLine="708"/>
        <w:jc w:val="both"/>
        <w:rPr>
          <w:rFonts w:ascii="Arial Narrow" w:hAnsi="Arial Narrow" w:cs="Arial"/>
          <w:bCs/>
          <w:shd w:val="clear" w:color="auto" w:fill="FFFFFF"/>
          <w:lang w:val="en-GB"/>
        </w:rPr>
      </w:pPr>
      <w:proofErr w:type="spellStart"/>
      <w:r w:rsidRPr="009E44B5">
        <w:rPr>
          <w:rFonts w:ascii="Arial Narrow" w:hAnsi="Arial Narrow" w:cs="Arial"/>
          <w:bCs/>
          <w:shd w:val="clear" w:color="auto" w:fill="FFFFFF"/>
          <w:lang w:val="en-GB"/>
        </w:rPr>
        <w:t>w</w:t>
      </w:r>
      <w:r w:rsidRPr="009E44B5">
        <w:rPr>
          <w:rFonts w:ascii="Arial Narrow" w:hAnsi="Arial Narrow" w:cs="Arial"/>
          <w:bCs/>
          <w:shd w:val="clear" w:color="auto" w:fill="FFFFFF"/>
          <w:vertAlign w:val="subscript"/>
          <w:lang w:val="en-GB"/>
        </w:rPr>
        <w:t>K</w:t>
      </w:r>
      <w:proofErr w:type="spellEnd"/>
      <w:r w:rsidRPr="009E44B5">
        <w:rPr>
          <w:rFonts w:ascii="Arial Narrow" w:hAnsi="Arial Narrow" w:cs="Arial"/>
          <w:bCs/>
          <w:shd w:val="clear" w:color="auto" w:fill="FFFFFF"/>
          <w:lang w:val="en-GB"/>
        </w:rPr>
        <w:t xml:space="preserve">: Potassium (% dry </w:t>
      </w:r>
      <w:proofErr w:type="spellStart"/>
      <w:r w:rsidRPr="009E44B5">
        <w:rPr>
          <w:rFonts w:ascii="Arial Narrow" w:hAnsi="Arial Narrow" w:cs="Arial"/>
          <w:bCs/>
          <w:shd w:val="clear" w:color="auto" w:fill="FFFFFF"/>
          <w:lang w:val="en-GB"/>
        </w:rPr>
        <w:t>wt</w:t>
      </w:r>
      <w:proofErr w:type="spellEnd"/>
      <w:r w:rsidRPr="009E44B5">
        <w:rPr>
          <w:rFonts w:ascii="Arial Narrow" w:hAnsi="Arial Narrow" w:cs="Arial"/>
          <w:bCs/>
          <w:shd w:val="clear" w:color="auto" w:fill="FFFFFF"/>
          <w:lang w:val="en-GB"/>
        </w:rPr>
        <w:t>)</w:t>
      </w:r>
    </w:p>
    <w:p w14:paraId="00ADCE64" w14:textId="77777777" w:rsidR="001B164B" w:rsidRPr="009E44B5" w:rsidRDefault="001B164B" w:rsidP="00DD0932">
      <w:pPr>
        <w:ind w:firstLine="708"/>
        <w:jc w:val="both"/>
        <w:rPr>
          <w:rFonts w:ascii="Arial Narrow" w:hAnsi="Arial Narrow" w:cs="Arial"/>
          <w:bCs/>
          <w:shd w:val="clear" w:color="auto" w:fill="FFFFFF"/>
          <w:lang w:val="en-GB"/>
        </w:rPr>
      </w:pPr>
      <w:r w:rsidRPr="009E44B5">
        <w:rPr>
          <w:rFonts w:ascii="Arial Narrow" w:hAnsi="Arial Narrow" w:cs="Arial"/>
          <w:bCs/>
          <w:shd w:val="clear" w:color="auto" w:fill="FFFFFF"/>
          <w:lang w:val="en-GB"/>
        </w:rPr>
        <w:t>R</w:t>
      </w:r>
      <w:r w:rsidRPr="009E44B5">
        <w:rPr>
          <w:rFonts w:ascii="Arial Narrow" w:hAnsi="Arial Narrow" w:cs="Arial"/>
          <w:bCs/>
          <w:shd w:val="clear" w:color="auto" w:fill="FFFFFF"/>
          <w:vertAlign w:val="subscript"/>
          <w:lang w:val="en-GB"/>
        </w:rPr>
        <w:t>CN</w:t>
      </w:r>
      <w:r w:rsidRPr="009E44B5">
        <w:rPr>
          <w:rFonts w:ascii="Arial Narrow" w:hAnsi="Arial Narrow" w:cs="Arial"/>
          <w:bCs/>
          <w:shd w:val="clear" w:color="auto" w:fill="FFFFFF"/>
          <w:lang w:val="en-GB"/>
        </w:rPr>
        <w:t>: Carbon to nitrogen ratio</w:t>
      </w:r>
    </w:p>
    <w:p w14:paraId="26D371CD" w14:textId="77777777" w:rsidR="00E22F15" w:rsidRPr="009E44B5" w:rsidRDefault="00E22F15" w:rsidP="00E22F15">
      <w:pPr>
        <w:jc w:val="both"/>
        <w:rPr>
          <w:rFonts w:ascii="Arial Narrow" w:hAnsi="Arial Narrow" w:cs="Arial"/>
          <w:bCs/>
          <w:shd w:val="clear" w:color="auto" w:fill="FFFFFF"/>
          <w:lang w:val="en-GB"/>
        </w:rPr>
      </w:pPr>
    </w:p>
    <w:p w14:paraId="18C1840B" w14:textId="77777777" w:rsidR="00E22F15" w:rsidRPr="009E44B5" w:rsidRDefault="00E22F15" w:rsidP="00E22F15">
      <w:pPr>
        <w:jc w:val="both"/>
        <w:rPr>
          <w:rFonts w:ascii="Arial Narrow" w:hAnsi="Arial Narrow" w:cs="Arial"/>
          <w:bCs/>
          <w:shd w:val="clear" w:color="auto" w:fill="FFFFFF"/>
          <w:lang w:val="en-GB"/>
        </w:rPr>
      </w:pPr>
      <w:r w:rsidRPr="009E44B5">
        <w:rPr>
          <w:rFonts w:ascii="Arial Narrow" w:hAnsi="Arial Narrow" w:cs="Arial"/>
          <w:bCs/>
          <w:shd w:val="clear" w:color="auto" w:fill="FFFFFF"/>
          <w:lang w:val="en-GB"/>
        </w:rPr>
        <w:t>Acronyms:</w:t>
      </w:r>
    </w:p>
    <w:p w14:paraId="52F34C4F" w14:textId="77777777" w:rsidR="001C045D" w:rsidRPr="009E44B5" w:rsidRDefault="001C045D" w:rsidP="00E22F15">
      <w:pPr>
        <w:ind w:firstLine="720"/>
        <w:jc w:val="both"/>
        <w:rPr>
          <w:rFonts w:ascii="Arial Narrow" w:hAnsi="Arial Narrow"/>
          <w:bCs/>
          <w:lang w:val="en-US"/>
        </w:rPr>
      </w:pPr>
      <w:r w:rsidRPr="009E44B5">
        <w:rPr>
          <w:rFonts w:ascii="Arial Narrow" w:hAnsi="Arial Narrow"/>
          <w:bCs/>
          <w:lang w:val="en-US"/>
        </w:rPr>
        <w:t>CAFO: Concentrated animal feeding operation</w:t>
      </w:r>
    </w:p>
    <w:p w14:paraId="5AC35EA2" w14:textId="77777777" w:rsidR="001C045D" w:rsidRPr="009E44B5" w:rsidRDefault="001C045D" w:rsidP="00E22F15">
      <w:pPr>
        <w:ind w:firstLine="720"/>
        <w:jc w:val="both"/>
        <w:rPr>
          <w:rFonts w:ascii="Arial Narrow" w:hAnsi="Arial Narrow"/>
          <w:bCs/>
          <w:lang w:val="en-US"/>
        </w:rPr>
      </w:pPr>
      <w:r w:rsidRPr="009E44B5">
        <w:rPr>
          <w:rFonts w:ascii="Arial Narrow" w:hAnsi="Arial Narrow"/>
          <w:bCs/>
          <w:lang w:val="en-US"/>
        </w:rPr>
        <w:t xml:space="preserve">DEA: Diethanolamine </w:t>
      </w:r>
    </w:p>
    <w:p w14:paraId="14124C9D" w14:textId="77777777" w:rsidR="001C045D" w:rsidRPr="009E44B5" w:rsidRDefault="001C045D" w:rsidP="00E22F15">
      <w:pPr>
        <w:ind w:firstLine="720"/>
        <w:jc w:val="both"/>
        <w:rPr>
          <w:rFonts w:ascii="Arial Narrow" w:hAnsi="Arial Narrow"/>
          <w:bCs/>
          <w:lang w:val="en-US"/>
        </w:rPr>
      </w:pPr>
      <w:r w:rsidRPr="009E44B5">
        <w:rPr>
          <w:rFonts w:ascii="Arial Narrow" w:hAnsi="Arial Narrow"/>
          <w:bCs/>
          <w:lang w:val="en-US"/>
        </w:rPr>
        <w:t>MDEA: Methyl diethanolamine</w:t>
      </w:r>
    </w:p>
    <w:p w14:paraId="1D11DBC2" w14:textId="77777777" w:rsidR="001C045D" w:rsidRPr="009E44B5" w:rsidRDefault="001C045D" w:rsidP="00E22F15">
      <w:pPr>
        <w:jc w:val="both"/>
        <w:rPr>
          <w:rFonts w:ascii="Arial Narrow" w:hAnsi="Arial Narrow"/>
          <w:bCs/>
          <w:lang w:val="en-US"/>
        </w:rPr>
      </w:pPr>
      <w:r w:rsidRPr="009E44B5">
        <w:rPr>
          <w:rFonts w:ascii="Arial Narrow" w:hAnsi="Arial Narrow" w:cs="Arial"/>
          <w:bCs/>
          <w:shd w:val="clear" w:color="auto" w:fill="FFFFFF"/>
          <w:lang w:val="en-GB"/>
        </w:rPr>
        <w:tab/>
      </w:r>
      <w:r w:rsidRPr="009E44B5">
        <w:rPr>
          <w:rFonts w:ascii="Arial Narrow" w:hAnsi="Arial Narrow"/>
          <w:bCs/>
          <w:lang w:val="en-US"/>
        </w:rPr>
        <w:t xml:space="preserve">MEA: </w:t>
      </w:r>
      <w:proofErr w:type="spellStart"/>
      <w:r w:rsidRPr="009E44B5">
        <w:rPr>
          <w:rFonts w:ascii="Arial Narrow" w:hAnsi="Arial Narrow"/>
          <w:bCs/>
          <w:lang w:val="en-US"/>
        </w:rPr>
        <w:t>Monoethanolamine</w:t>
      </w:r>
      <w:proofErr w:type="spellEnd"/>
    </w:p>
    <w:p w14:paraId="51286835" w14:textId="093BA752" w:rsidR="001C045D" w:rsidRPr="009E44B5" w:rsidRDefault="001C045D" w:rsidP="00E22F15">
      <w:pPr>
        <w:jc w:val="both"/>
        <w:rPr>
          <w:rFonts w:ascii="Arial Narrow" w:hAnsi="Arial Narrow" w:cs="Arial"/>
          <w:bCs/>
          <w:shd w:val="clear" w:color="auto" w:fill="FFFFFF"/>
          <w:lang w:val="en-GB"/>
        </w:rPr>
      </w:pPr>
      <w:r w:rsidRPr="009E44B5">
        <w:rPr>
          <w:rFonts w:ascii="Arial Narrow" w:hAnsi="Arial Narrow" w:cs="Arial"/>
          <w:bCs/>
          <w:shd w:val="clear" w:color="auto" w:fill="FFFFFF"/>
          <w:lang w:val="en-GB"/>
        </w:rPr>
        <w:tab/>
        <w:t>NLP: Non-linear progra</w:t>
      </w:r>
      <w:r w:rsidR="007B107B" w:rsidRPr="009E44B5">
        <w:rPr>
          <w:rFonts w:ascii="Arial Narrow" w:hAnsi="Arial Narrow" w:cs="Arial"/>
          <w:bCs/>
          <w:shd w:val="clear" w:color="auto" w:fill="FFFFFF"/>
          <w:lang w:val="en-GB"/>
        </w:rPr>
        <w:t>m</w:t>
      </w:r>
      <w:r w:rsidRPr="009E44B5">
        <w:rPr>
          <w:rFonts w:ascii="Arial Narrow" w:hAnsi="Arial Narrow" w:cs="Arial"/>
          <w:bCs/>
          <w:shd w:val="clear" w:color="auto" w:fill="FFFFFF"/>
          <w:lang w:val="en-GB"/>
        </w:rPr>
        <w:t>ming</w:t>
      </w:r>
    </w:p>
    <w:p w14:paraId="1632A514" w14:textId="77777777" w:rsidR="001C045D" w:rsidRPr="009E44B5" w:rsidRDefault="001C045D" w:rsidP="00E22F15">
      <w:pPr>
        <w:jc w:val="both"/>
        <w:rPr>
          <w:rFonts w:ascii="Arial Narrow" w:hAnsi="Arial Narrow" w:cs="Arial"/>
          <w:bCs/>
          <w:shd w:val="clear" w:color="auto" w:fill="FFFFFF"/>
          <w:lang w:val="en-GB"/>
        </w:rPr>
      </w:pPr>
      <w:r w:rsidRPr="009E44B5">
        <w:rPr>
          <w:rFonts w:ascii="Arial Narrow" w:hAnsi="Arial Narrow" w:cs="Arial"/>
          <w:bCs/>
          <w:shd w:val="clear" w:color="auto" w:fill="FFFFFF"/>
          <w:lang w:val="en-GB"/>
        </w:rPr>
        <w:tab/>
        <w:t>PSA: Pressure swing adsorption</w:t>
      </w:r>
    </w:p>
    <w:p w14:paraId="2FF3B25B" w14:textId="77777777" w:rsidR="00DD0932" w:rsidRPr="009E44B5" w:rsidRDefault="00DD0932" w:rsidP="00DD0932">
      <w:pPr>
        <w:jc w:val="both"/>
        <w:rPr>
          <w:rFonts w:ascii="Arial Narrow" w:hAnsi="Arial Narrow"/>
          <w:bCs/>
          <w:lang w:val="en-US"/>
        </w:rPr>
      </w:pPr>
    </w:p>
    <w:p w14:paraId="330E087A" w14:textId="77777777" w:rsidR="00DD0932" w:rsidRPr="009E44B5" w:rsidRDefault="00DD0932" w:rsidP="00DD0932">
      <w:pPr>
        <w:rPr>
          <w:b/>
          <w:bCs/>
          <w:lang w:val="en-US"/>
        </w:rPr>
      </w:pPr>
    </w:p>
    <w:p w14:paraId="3C680BBC" w14:textId="77777777" w:rsidR="00DD0932" w:rsidRPr="009E44B5" w:rsidRDefault="00DD0932" w:rsidP="00DD0932">
      <w:pPr>
        <w:spacing w:line="360" w:lineRule="auto"/>
        <w:jc w:val="both"/>
        <w:rPr>
          <w:rFonts w:ascii="Arial Narrow" w:hAnsi="Arial Narrow"/>
          <w:b/>
          <w:bCs/>
          <w:lang w:val="en-US"/>
        </w:rPr>
      </w:pPr>
      <w:r w:rsidRPr="009E44B5">
        <w:rPr>
          <w:rFonts w:ascii="Arial Narrow" w:hAnsi="Arial Narrow"/>
          <w:b/>
          <w:bCs/>
          <w:lang w:val="en-US"/>
        </w:rPr>
        <w:t>Acknowledgments</w:t>
      </w:r>
    </w:p>
    <w:p w14:paraId="7E96F5D9" w14:textId="77777777" w:rsidR="00DD0932" w:rsidRPr="009E44B5" w:rsidRDefault="00DD0932" w:rsidP="00DD0932">
      <w:pPr>
        <w:jc w:val="both"/>
        <w:rPr>
          <w:rFonts w:ascii="Arial Narrow" w:hAnsi="Arial Narrow"/>
          <w:lang w:val="en-US"/>
        </w:rPr>
      </w:pPr>
      <w:r w:rsidRPr="009E44B5">
        <w:rPr>
          <w:rFonts w:ascii="Arial Narrow" w:hAnsi="Arial Narrow"/>
          <w:lang w:val="en-US"/>
        </w:rPr>
        <w:t xml:space="preserve">Authors thank funding from Junta de Castilla y León, Spain, under grant SA026G18 and grant EDU/556/2019, and PSEM3 research group for software licenses. </w:t>
      </w:r>
    </w:p>
    <w:p w14:paraId="00627BC6" w14:textId="77777777" w:rsidR="00DD0932" w:rsidRPr="009E44B5" w:rsidRDefault="00DD0932" w:rsidP="00DD0932">
      <w:pPr>
        <w:rPr>
          <w:rFonts w:ascii="Arial Narrow" w:hAnsi="Arial Narrow"/>
          <w:b/>
          <w:bCs/>
          <w:lang w:val="en-US"/>
        </w:rPr>
      </w:pPr>
    </w:p>
    <w:p w14:paraId="5D330ACF" w14:textId="77777777" w:rsidR="00DD0932" w:rsidRPr="009E44B5" w:rsidRDefault="00DD0932" w:rsidP="00DD0932">
      <w:pPr>
        <w:rPr>
          <w:rFonts w:ascii="Arial Narrow" w:hAnsi="Arial Narrow"/>
          <w:b/>
          <w:bCs/>
          <w:lang w:val="en-GB"/>
        </w:rPr>
      </w:pPr>
    </w:p>
    <w:p w14:paraId="0A3283AA" w14:textId="77777777" w:rsidR="00DD0932" w:rsidRPr="009E44B5" w:rsidRDefault="00636280" w:rsidP="00DD0932">
      <w:pPr>
        <w:rPr>
          <w:rFonts w:ascii="Arial Narrow" w:hAnsi="Arial Narrow"/>
          <w:bCs/>
          <w:lang w:val="en-GB"/>
        </w:rPr>
      </w:pPr>
      <w:r w:rsidRPr="009E44B5">
        <w:rPr>
          <w:rFonts w:ascii="Arial Narrow" w:hAnsi="Arial Narrow"/>
          <w:b/>
          <w:bCs/>
          <w:lang w:val="en-GB"/>
        </w:rPr>
        <w:t>References</w:t>
      </w:r>
    </w:p>
    <w:p w14:paraId="4EF1D82A" w14:textId="77777777" w:rsidR="001D4C30" w:rsidRPr="009E44B5" w:rsidRDefault="00636280" w:rsidP="001D4C30">
      <w:pPr>
        <w:rPr>
          <w:rFonts w:ascii="Arial Narrow" w:hAnsi="Arial Narrow"/>
          <w:bCs/>
          <w:lang w:val="en-GB"/>
        </w:rPr>
      </w:pPr>
      <w:proofErr w:type="spellStart"/>
      <w:r w:rsidRPr="009E44B5">
        <w:rPr>
          <w:rFonts w:ascii="Arial Narrow" w:hAnsi="Arial Narrow"/>
          <w:bCs/>
          <w:lang w:val="en-GB"/>
        </w:rPr>
        <w:t>Adamu</w:t>
      </w:r>
      <w:proofErr w:type="spellEnd"/>
      <w:r w:rsidRPr="009E44B5">
        <w:rPr>
          <w:rFonts w:ascii="Arial Narrow" w:hAnsi="Arial Narrow"/>
          <w:bCs/>
          <w:lang w:val="en-GB"/>
        </w:rPr>
        <w:t>, A., Russo</w:t>
      </w:r>
      <w:r w:rsidR="0032573D" w:rsidRPr="009E44B5">
        <w:rPr>
          <w:rFonts w:ascii="Arial Narrow" w:hAnsi="Arial Narrow"/>
          <w:bCs/>
          <w:lang w:val="en-GB"/>
        </w:rPr>
        <w:t>-</w:t>
      </w:r>
      <w:proofErr w:type="spellStart"/>
      <w:r w:rsidR="0032573D" w:rsidRPr="009E44B5">
        <w:rPr>
          <w:rFonts w:ascii="Arial Narrow" w:hAnsi="Arial Narrow"/>
          <w:bCs/>
          <w:lang w:val="en-GB"/>
        </w:rPr>
        <w:t>Abegão</w:t>
      </w:r>
      <w:proofErr w:type="spellEnd"/>
      <w:r w:rsidR="0032573D" w:rsidRPr="009E44B5">
        <w:rPr>
          <w:rFonts w:ascii="Arial Narrow" w:hAnsi="Arial Narrow"/>
          <w:bCs/>
          <w:lang w:val="en-GB"/>
        </w:rPr>
        <w:t>, F.,</w:t>
      </w:r>
      <w:r w:rsidRPr="009E44B5">
        <w:rPr>
          <w:rFonts w:ascii="Arial Narrow" w:hAnsi="Arial Narrow"/>
          <w:bCs/>
          <w:lang w:val="en-GB"/>
        </w:rPr>
        <w:t xml:space="preserve"> </w:t>
      </w:r>
      <w:proofErr w:type="spellStart"/>
      <w:r w:rsidRPr="009E44B5">
        <w:rPr>
          <w:rFonts w:ascii="Arial Narrow" w:hAnsi="Arial Narrow"/>
          <w:bCs/>
          <w:lang w:val="en-GB"/>
        </w:rPr>
        <w:t>Boodhoo</w:t>
      </w:r>
      <w:proofErr w:type="spellEnd"/>
      <w:r w:rsidRPr="009E44B5">
        <w:rPr>
          <w:rFonts w:ascii="Arial Narrow" w:hAnsi="Arial Narrow"/>
          <w:bCs/>
          <w:lang w:val="en-GB"/>
        </w:rPr>
        <w:t>, K., 2020. Process intensification technologies for CO</w:t>
      </w:r>
      <w:r w:rsidRPr="009E44B5">
        <w:rPr>
          <w:rFonts w:ascii="Arial Narrow" w:hAnsi="Arial Narrow"/>
          <w:bCs/>
          <w:vertAlign w:val="subscript"/>
          <w:lang w:val="en-GB"/>
        </w:rPr>
        <w:t>2</w:t>
      </w:r>
      <w:r w:rsidRPr="009E44B5">
        <w:rPr>
          <w:rFonts w:ascii="Arial Narrow" w:hAnsi="Arial Narrow"/>
          <w:bCs/>
          <w:lang w:val="en-GB"/>
        </w:rPr>
        <w:t xml:space="preserve"> capture and conversion – a review. BMC Chem</w:t>
      </w:r>
      <w:r w:rsidR="0032573D" w:rsidRPr="009E44B5">
        <w:rPr>
          <w:rFonts w:ascii="Arial Narrow" w:hAnsi="Arial Narrow"/>
          <w:bCs/>
          <w:lang w:val="en-GB"/>
        </w:rPr>
        <w:t>.</w:t>
      </w:r>
      <w:r w:rsidRPr="009E44B5">
        <w:rPr>
          <w:rFonts w:ascii="Arial Narrow" w:hAnsi="Arial Narrow"/>
          <w:bCs/>
          <w:lang w:val="en-GB"/>
        </w:rPr>
        <w:t xml:space="preserve"> Eng</w:t>
      </w:r>
      <w:r w:rsidR="0032573D" w:rsidRPr="009E44B5">
        <w:rPr>
          <w:rFonts w:ascii="Arial Narrow" w:hAnsi="Arial Narrow"/>
          <w:bCs/>
          <w:lang w:val="en-GB"/>
        </w:rPr>
        <w:t>.</w:t>
      </w:r>
      <w:r w:rsidRPr="009E44B5">
        <w:rPr>
          <w:rFonts w:ascii="Arial Narrow" w:hAnsi="Arial Narrow"/>
          <w:bCs/>
          <w:lang w:val="en-GB"/>
        </w:rPr>
        <w:t xml:space="preserve"> 2, 2. https://doi.org/10.1186/s42480-019-0026-4</w:t>
      </w:r>
    </w:p>
    <w:p w14:paraId="2EFEA112" w14:textId="77777777" w:rsidR="001D4C30" w:rsidRPr="009E44B5" w:rsidRDefault="001D4C30" w:rsidP="001D4C30">
      <w:pPr>
        <w:rPr>
          <w:rFonts w:ascii="Arial Narrow" w:hAnsi="Arial Narrow"/>
          <w:bCs/>
          <w:lang w:val="en-GB"/>
        </w:rPr>
      </w:pPr>
    </w:p>
    <w:p w14:paraId="7975F2E5" w14:textId="77777777" w:rsidR="001D4C30" w:rsidRPr="009E44B5" w:rsidRDefault="00636280" w:rsidP="00DD0932">
      <w:pPr>
        <w:rPr>
          <w:rFonts w:ascii="Arial Narrow" w:hAnsi="Arial Narrow"/>
          <w:bCs/>
          <w:lang w:val="en-GB"/>
        </w:rPr>
      </w:pPr>
      <w:r w:rsidRPr="009E44B5">
        <w:rPr>
          <w:rFonts w:ascii="Arial Narrow" w:hAnsi="Arial Narrow"/>
          <w:bCs/>
          <w:lang w:val="en-GB"/>
        </w:rPr>
        <w:t xml:space="preserve">Adnan, A.I.; Ong, M.Y.; </w:t>
      </w:r>
      <w:proofErr w:type="spellStart"/>
      <w:r w:rsidRPr="009E44B5">
        <w:rPr>
          <w:rFonts w:ascii="Arial Narrow" w:hAnsi="Arial Narrow"/>
          <w:bCs/>
          <w:lang w:val="en-GB"/>
        </w:rPr>
        <w:t>Nomanbhay</w:t>
      </w:r>
      <w:proofErr w:type="spellEnd"/>
      <w:r w:rsidRPr="009E44B5">
        <w:rPr>
          <w:rFonts w:ascii="Arial Narrow" w:hAnsi="Arial Narrow"/>
          <w:bCs/>
          <w:lang w:val="en-GB"/>
        </w:rPr>
        <w:t xml:space="preserve">, S.; Chew, K.W.; Show, P.L., 2019. Technologies for Biogas Upgrading to Biomethane: A Review. Bioengineering 6, 92. </w:t>
      </w:r>
      <w:hyperlink r:id="rId34" w:history="1">
        <w:r w:rsidRPr="009E44B5">
          <w:rPr>
            <w:rFonts w:ascii="Arial Narrow" w:hAnsi="Arial Narrow"/>
            <w:bCs/>
            <w:lang w:val="en-GB"/>
          </w:rPr>
          <w:t>https://doi.org/10.3390/bioengineering6040092</w:t>
        </w:r>
      </w:hyperlink>
    </w:p>
    <w:p w14:paraId="3CF446B5" w14:textId="77777777" w:rsidR="001D4C30" w:rsidRPr="009E44B5" w:rsidRDefault="001D4C30" w:rsidP="00DD0932">
      <w:pPr>
        <w:rPr>
          <w:rFonts w:ascii="Arial Narrow" w:hAnsi="Arial Narrow"/>
          <w:bCs/>
          <w:lang w:val="en-US"/>
        </w:rPr>
      </w:pPr>
    </w:p>
    <w:p w14:paraId="54286EF9" w14:textId="77777777" w:rsidR="00DD0932" w:rsidRPr="009E44B5" w:rsidRDefault="00DD0932" w:rsidP="00DD0932">
      <w:pPr>
        <w:autoSpaceDE w:val="0"/>
        <w:autoSpaceDN w:val="0"/>
        <w:adjustRightInd w:val="0"/>
        <w:jc w:val="both"/>
        <w:rPr>
          <w:rFonts w:ascii="Arial Narrow" w:hAnsi="Arial Narrow"/>
          <w:bCs/>
          <w:lang w:val="en-US"/>
        </w:rPr>
      </w:pPr>
      <w:r w:rsidRPr="009E44B5">
        <w:rPr>
          <w:rFonts w:ascii="Arial Narrow" w:hAnsi="Arial Narrow"/>
          <w:bCs/>
          <w:lang w:val="en-GB"/>
        </w:rPr>
        <w:t>Chen, X</w:t>
      </w:r>
      <w:r w:rsidR="00473FB4" w:rsidRPr="009E44B5">
        <w:rPr>
          <w:rFonts w:ascii="Arial Narrow" w:hAnsi="Arial Narrow"/>
          <w:bCs/>
          <w:lang w:val="en-GB"/>
        </w:rPr>
        <w:t>.</w:t>
      </w:r>
      <w:r w:rsidRPr="009E44B5">
        <w:rPr>
          <w:rFonts w:ascii="Arial Narrow" w:hAnsi="Arial Narrow"/>
          <w:bCs/>
          <w:lang w:val="en-GB"/>
        </w:rPr>
        <w:t>Y</w:t>
      </w:r>
      <w:r w:rsidR="00473FB4" w:rsidRPr="009E44B5">
        <w:rPr>
          <w:rFonts w:ascii="Arial Narrow" w:hAnsi="Arial Narrow"/>
          <w:bCs/>
          <w:lang w:val="en-GB"/>
        </w:rPr>
        <w:t>.</w:t>
      </w:r>
      <w:r w:rsidRPr="009E44B5">
        <w:rPr>
          <w:rFonts w:ascii="Arial Narrow" w:hAnsi="Arial Narrow"/>
          <w:bCs/>
          <w:lang w:val="en-GB"/>
        </w:rPr>
        <w:t>, Thang, H.V., Ramirez, A</w:t>
      </w:r>
      <w:r w:rsidR="00473FB4" w:rsidRPr="009E44B5">
        <w:rPr>
          <w:rFonts w:ascii="Arial Narrow" w:hAnsi="Arial Narrow"/>
          <w:bCs/>
          <w:lang w:val="en-GB"/>
        </w:rPr>
        <w:t>.</w:t>
      </w:r>
      <w:r w:rsidRPr="009E44B5">
        <w:rPr>
          <w:rFonts w:ascii="Arial Narrow" w:hAnsi="Arial Narrow"/>
          <w:bCs/>
          <w:lang w:val="en-GB"/>
        </w:rPr>
        <w:t xml:space="preserve">A., </w:t>
      </w:r>
      <w:proofErr w:type="spellStart"/>
      <w:r w:rsidRPr="009E44B5">
        <w:rPr>
          <w:rFonts w:ascii="Arial Narrow" w:hAnsi="Arial Narrow"/>
          <w:bCs/>
          <w:lang w:val="en-GB"/>
        </w:rPr>
        <w:t>Rodrigue</w:t>
      </w:r>
      <w:proofErr w:type="spellEnd"/>
      <w:r w:rsidRPr="009E44B5">
        <w:rPr>
          <w:rFonts w:ascii="Arial Narrow" w:hAnsi="Arial Narrow"/>
          <w:bCs/>
          <w:lang w:val="en-GB"/>
        </w:rPr>
        <w:t xml:space="preserve"> D., </w:t>
      </w:r>
      <w:proofErr w:type="spellStart"/>
      <w:r w:rsidRPr="009E44B5">
        <w:rPr>
          <w:rFonts w:ascii="Arial Narrow" w:hAnsi="Arial Narrow"/>
          <w:bCs/>
          <w:lang w:val="en-GB"/>
        </w:rPr>
        <w:t>Kallaguine</w:t>
      </w:r>
      <w:proofErr w:type="spellEnd"/>
      <w:r w:rsidRPr="009E44B5">
        <w:rPr>
          <w:rFonts w:ascii="Arial Narrow" w:hAnsi="Arial Narrow"/>
          <w:bCs/>
          <w:lang w:val="en-GB"/>
        </w:rPr>
        <w:t xml:space="preserve"> S.</w:t>
      </w:r>
      <w:r w:rsidR="00473FB4" w:rsidRPr="009E44B5">
        <w:rPr>
          <w:rFonts w:ascii="Arial Narrow" w:hAnsi="Arial Narrow"/>
          <w:bCs/>
          <w:lang w:val="en-GB"/>
        </w:rPr>
        <w:t>,</w:t>
      </w:r>
      <w:r w:rsidRPr="009E44B5">
        <w:rPr>
          <w:rFonts w:ascii="Arial Narrow" w:hAnsi="Arial Narrow"/>
          <w:bCs/>
          <w:lang w:val="en-GB"/>
        </w:rPr>
        <w:t xml:space="preserve"> 2015. Membrane gas separation technologies for biogas upgrading. </w:t>
      </w:r>
      <w:r w:rsidRPr="009E44B5">
        <w:rPr>
          <w:rFonts w:ascii="Arial Narrow" w:hAnsi="Arial Narrow"/>
          <w:bCs/>
          <w:lang w:val="en-US"/>
        </w:rPr>
        <w:t xml:space="preserve">RSC Adv. 5. 24399-24448. </w:t>
      </w:r>
      <w:r w:rsidRPr="009E44B5">
        <w:rPr>
          <w:rFonts w:ascii="Arial Narrow" w:hAnsi="Arial Narrow"/>
          <w:lang w:val="en-US"/>
        </w:rPr>
        <w:t>http://doi.org/10.1039/c5ra00666j</w:t>
      </w:r>
    </w:p>
    <w:p w14:paraId="2E362F48" w14:textId="77777777" w:rsidR="00DD0932" w:rsidRPr="009E44B5" w:rsidRDefault="00DD0932" w:rsidP="00DD0932">
      <w:pPr>
        <w:autoSpaceDE w:val="0"/>
        <w:autoSpaceDN w:val="0"/>
        <w:adjustRightInd w:val="0"/>
        <w:rPr>
          <w:rFonts w:ascii="Arial Narrow" w:eastAsia="AdvGulliv-R" w:hAnsi="Arial Narrow" w:cs="AdvGulliv-R"/>
          <w:bCs/>
          <w:lang w:val="en-US"/>
        </w:rPr>
      </w:pPr>
    </w:p>
    <w:p w14:paraId="6FC0BB6A" w14:textId="77777777" w:rsidR="00DD0932" w:rsidRPr="009E44B5" w:rsidRDefault="00DD0932" w:rsidP="00DD0932">
      <w:pPr>
        <w:shd w:val="clear" w:color="auto" w:fill="FFFFFF"/>
        <w:rPr>
          <w:rFonts w:ascii="Arial Narrow" w:hAnsi="Arial Narrow" w:cs="Arial"/>
          <w:bCs/>
        </w:rPr>
      </w:pPr>
      <w:r w:rsidRPr="009E44B5">
        <w:rPr>
          <w:rFonts w:ascii="Arial Narrow" w:hAnsi="Arial Narrow" w:cs="Arial"/>
          <w:bCs/>
          <w:lang w:val="en-US"/>
        </w:rPr>
        <w:t>Chew T.L., Ahmad, A</w:t>
      </w:r>
      <w:r w:rsidR="00FC39F8" w:rsidRPr="009E44B5">
        <w:rPr>
          <w:rFonts w:ascii="Arial Narrow" w:hAnsi="Arial Narrow" w:cs="Arial"/>
          <w:bCs/>
          <w:lang w:val="en-US"/>
        </w:rPr>
        <w:t>.</w:t>
      </w:r>
      <w:r w:rsidRPr="009E44B5">
        <w:rPr>
          <w:rFonts w:ascii="Arial Narrow" w:hAnsi="Arial Narrow" w:cs="Arial"/>
          <w:bCs/>
          <w:lang w:val="en-US"/>
        </w:rPr>
        <w:t xml:space="preserve">L. 2016. </w:t>
      </w:r>
      <w:r w:rsidRPr="009E44B5">
        <w:rPr>
          <w:rFonts w:ascii="Arial Narrow" w:hAnsi="Arial Narrow" w:cs="Arial"/>
          <w:bCs/>
          <w:lang w:val="en-GB"/>
        </w:rPr>
        <w:t>Gas Permeation Properties of Modified SAPO-34 Zeolite Membranes</w:t>
      </w:r>
      <w:r w:rsidR="00B04869" w:rsidRPr="009E44B5">
        <w:rPr>
          <w:rFonts w:ascii="Arial Narrow" w:hAnsi="Arial Narrow" w:cs="Arial"/>
          <w:bCs/>
          <w:lang w:val="en-GB"/>
        </w:rPr>
        <w:t>.</w:t>
      </w:r>
      <w:r w:rsidRPr="009E44B5">
        <w:rPr>
          <w:rFonts w:ascii="Arial Narrow" w:hAnsi="Arial Narrow" w:cs="Arial"/>
          <w:bCs/>
          <w:lang w:val="en-GB"/>
        </w:rPr>
        <w:t xml:space="preserve"> </w:t>
      </w:r>
      <w:proofErr w:type="spellStart"/>
      <w:r w:rsidR="00FC39F8" w:rsidRPr="009E44B5">
        <w:rPr>
          <w:rFonts w:ascii="Arial Narrow" w:hAnsi="Arial Narrow" w:cs="Arial"/>
          <w:bCs/>
        </w:rPr>
        <w:t>Procedia</w:t>
      </w:r>
      <w:proofErr w:type="spellEnd"/>
      <w:r w:rsidR="00FC39F8" w:rsidRPr="009E44B5">
        <w:rPr>
          <w:rFonts w:ascii="Arial Narrow" w:hAnsi="Arial Narrow" w:cs="Arial"/>
          <w:bCs/>
        </w:rPr>
        <w:t xml:space="preserve"> </w:t>
      </w:r>
      <w:r w:rsidRPr="009E44B5">
        <w:rPr>
          <w:rFonts w:ascii="Arial Narrow" w:hAnsi="Arial Narrow" w:cs="Arial"/>
          <w:bCs/>
        </w:rPr>
        <w:t>Eng. 148,</w:t>
      </w:r>
      <w:r w:rsidR="00473FB4" w:rsidRPr="009E44B5">
        <w:rPr>
          <w:rFonts w:ascii="Arial Narrow" w:hAnsi="Arial Narrow" w:cs="Arial"/>
          <w:bCs/>
        </w:rPr>
        <w:t xml:space="preserve"> </w:t>
      </w:r>
      <w:r w:rsidRPr="009E44B5">
        <w:rPr>
          <w:rFonts w:ascii="Arial Narrow" w:hAnsi="Arial Narrow" w:cs="Arial"/>
          <w:bCs/>
        </w:rPr>
        <w:t xml:space="preserve">1225-1231. </w:t>
      </w:r>
      <w:r w:rsidR="00B04869" w:rsidRPr="009E44B5">
        <w:rPr>
          <w:rFonts w:ascii="Arial Narrow" w:hAnsi="Arial Narrow"/>
        </w:rPr>
        <w:t>https://doi.org/10.1016/j.proeng.2016.06.471</w:t>
      </w:r>
    </w:p>
    <w:p w14:paraId="4FE2BEAD" w14:textId="77777777" w:rsidR="00DD0932" w:rsidRPr="009E44B5" w:rsidRDefault="00DD0932" w:rsidP="00DD0932">
      <w:pPr>
        <w:rPr>
          <w:rFonts w:ascii="Arial Narrow" w:hAnsi="Arial Narrow"/>
          <w:bCs/>
        </w:rPr>
      </w:pPr>
      <w:r w:rsidRPr="009E44B5">
        <w:rPr>
          <w:rFonts w:ascii="Arial Narrow" w:hAnsi="Arial Narrow"/>
          <w:bCs/>
        </w:rPr>
        <w:t xml:space="preserve"> </w:t>
      </w:r>
    </w:p>
    <w:p w14:paraId="48B9E5B6" w14:textId="77777777" w:rsidR="00DD0932" w:rsidRPr="009E44B5" w:rsidRDefault="00FC39F8" w:rsidP="007D19D0">
      <w:pPr>
        <w:rPr>
          <w:rFonts w:ascii="Arial Narrow" w:hAnsi="Arial Narrow"/>
          <w:bCs/>
          <w:shd w:val="clear" w:color="auto" w:fill="FFFFFF"/>
        </w:rPr>
      </w:pPr>
      <w:r w:rsidRPr="009E44B5">
        <w:rPr>
          <w:rFonts w:ascii="Arial Narrow" w:hAnsi="Arial Narrow"/>
          <w:bCs/>
        </w:rPr>
        <w:t>Curto, D.,</w:t>
      </w:r>
      <w:r w:rsidR="00DD0932" w:rsidRPr="009E44B5">
        <w:rPr>
          <w:rFonts w:ascii="Arial Narrow" w:hAnsi="Arial Narrow"/>
          <w:bCs/>
        </w:rPr>
        <w:t xml:space="preserve"> Martín M., 2019. </w:t>
      </w:r>
      <w:r w:rsidR="00DD0932" w:rsidRPr="009E44B5">
        <w:rPr>
          <w:rFonts w:ascii="Arial Narrow" w:eastAsiaTheme="minorHAnsi" w:hAnsi="Arial Narrow" w:cs="Courier New"/>
          <w:bCs/>
          <w:lang w:val="en-GB"/>
        </w:rPr>
        <w:t xml:space="preserve">Renewable based biogas upgrading. J Clean. </w:t>
      </w:r>
      <w:proofErr w:type="spellStart"/>
      <w:r w:rsidR="00DD0932" w:rsidRPr="009E44B5">
        <w:rPr>
          <w:rFonts w:ascii="Arial Narrow" w:eastAsiaTheme="minorHAnsi" w:hAnsi="Arial Narrow" w:cs="Courier New"/>
          <w:bCs/>
        </w:rPr>
        <w:t>Prod</w:t>
      </w:r>
      <w:proofErr w:type="spellEnd"/>
      <w:r w:rsidR="00DD0932" w:rsidRPr="009E44B5">
        <w:rPr>
          <w:rFonts w:ascii="Arial Narrow" w:eastAsiaTheme="minorHAnsi" w:hAnsi="Arial Narrow" w:cs="Courier New"/>
          <w:bCs/>
        </w:rPr>
        <w:t xml:space="preserve">. 224, 50-59. </w:t>
      </w:r>
      <w:hyperlink r:id="rId35" w:tgtFrame="_blank" w:history="1">
        <w:r w:rsidR="00636280" w:rsidRPr="009E44B5">
          <w:rPr>
            <w:rStyle w:val="Hipervnculo"/>
            <w:rFonts w:ascii="Arial Narrow" w:hAnsi="Arial Narrow"/>
            <w:bCs/>
            <w:color w:val="auto"/>
            <w:u w:val="none"/>
          </w:rPr>
          <w:t>https://doi.org/10.1016/j.jclepro.2019.03.176</w:t>
        </w:r>
      </w:hyperlink>
    </w:p>
    <w:p w14:paraId="1EAE626B" w14:textId="77777777" w:rsidR="00DD0932" w:rsidRPr="009E44B5" w:rsidRDefault="00DD0932" w:rsidP="00DD0932">
      <w:pPr>
        <w:rPr>
          <w:rFonts w:ascii="Arial Narrow" w:hAnsi="Arial Narrow"/>
          <w:bCs/>
        </w:rPr>
      </w:pPr>
    </w:p>
    <w:p w14:paraId="23025A8B" w14:textId="77777777" w:rsidR="00DD0932" w:rsidRPr="009E44B5" w:rsidRDefault="00DD0932" w:rsidP="00DD0932">
      <w:pPr>
        <w:rPr>
          <w:rFonts w:ascii="Arial Narrow" w:hAnsi="Arial Narrow"/>
          <w:bCs/>
          <w:lang w:val="en-US"/>
        </w:rPr>
      </w:pPr>
      <w:r w:rsidRPr="009E44B5">
        <w:rPr>
          <w:rFonts w:ascii="Arial Narrow" w:hAnsi="Arial Narrow"/>
          <w:bCs/>
        </w:rPr>
        <w:t xml:space="preserve">De la Cruz, V., Martin, M., 2016. </w:t>
      </w:r>
      <w:r w:rsidRPr="009E44B5">
        <w:rPr>
          <w:rFonts w:ascii="Arial Narrow" w:hAnsi="Arial Narrow"/>
          <w:bCs/>
          <w:lang w:val="en-US"/>
        </w:rPr>
        <w:t xml:space="preserve">Characterization and optimal site matching of wind turbines: Effects on the economics of synthetic methane production. J. Clean. Prod. 133, 1302-1311. </w:t>
      </w:r>
      <w:hyperlink r:id="rId36" w:tgtFrame="_blank" w:tooltip="Persistent link using digital object identifier" w:history="1">
        <w:r w:rsidR="00636280" w:rsidRPr="009E44B5">
          <w:rPr>
            <w:rStyle w:val="Hipervnculo"/>
            <w:rFonts w:ascii="Arial Narrow" w:hAnsi="Arial Narrow"/>
            <w:bCs/>
            <w:color w:val="auto"/>
            <w:u w:val="none"/>
            <w:lang w:val="en-GB"/>
          </w:rPr>
          <w:t>https://doi.org/10.1016/j.jclepro.2016.06.019</w:t>
        </w:r>
      </w:hyperlink>
    </w:p>
    <w:p w14:paraId="2C585EC3" w14:textId="77777777" w:rsidR="00DD0932" w:rsidRPr="009E44B5" w:rsidRDefault="00DD0932" w:rsidP="00DD0932">
      <w:pPr>
        <w:rPr>
          <w:rFonts w:ascii="Arial Narrow" w:hAnsi="Arial Narrow"/>
          <w:bCs/>
          <w:lang w:val="en-US"/>
        </w:rPr>
      </w:pPr>
      <w:bookmarkStart w:id="50" w:name="_Hlk37255335"/>
    </w:p>
    <w:p w14:paraId="553837A1" w14:textId="77777777" w:rsidR="00DD0932" w:rsidRPr="009E44B5" w:rsidRDefault="00DD0932" w:rsidP="00DD0932">
      <w:pPr>
        <w:rPr>
          <w:rFonts w:ascii="Arial Narrow" w:hAnsi="Arial Narrow"/>
          <w:bCs/>
        </w:rPr>
      </w:pPr>
      <w:r w:rsidRPr="009E44B5">
        <w:rPr>
          <w:rFonts w:ascii="Arial Narrow" w:hAnsi="Arial Narrow"/>
          <w:bCs/>
          <w:lang w:val="en-US"/>
        </w:rPr>
        <w:t>Davis, W., Martín, M., 2014</w:t>
      </w:r>
      <w:r w:rsidR="007D19D0" w:rsidRPr="009E44B5">
        <w:rPr>
          <w:rFonts w:ascii="Arial Narrow" w:hAnsi="Arial Narrow"/>
          <w:bCs/>
          <w:lang w:val="en-US"/>
        </w:rPr>
        <w:t>a</w:t>
      </w:r>
      <w:r w:rsidRPr="009E44B5">
        <w:rPr>
          <w:rFonts w:ascii="Arial Narrow" w:hAnsi="Arial Narrow"/>
          <w:bCs/>
          <w:lang w:val="en-US"/>
        </w:rPr>
        <w:t xml:space="preserve">. </w:t>
      </w:r>
      <w:r w:rsidRPr="009E44B5">
        <w:rPr>
          <w:rFonts w:ascii="Arial Narrow" w:hAnsi="Arial Narrow"/>
          <w:bCs/>
          <w:lang w:val="en-GB"/>
        </w:rPr>
        <w:t>Optimal year-round operation for methane production from CO</w:t>
      </w:r>
      <w:r w:rsidRPr="009E44B5">
        <w:rPr>
          <w:rFonts w:ascii="Arial Narrow" w:hAnsi="Arial Narrow"/>
          <w:bCs/>
          <w:vertAlign w:val="subscript"/>
          <w:lang w:val="en-GB"/>
        </w:rPr>
        <w:t>2</w:t>
      </w:r>
      <w:r w:rsidRPr="009E44B5">
        <w:rPr>
          <w:rFonts w:ascii="Arial Narrow" w:hAnsi="Arial Narrow"/>
          <w:bCs/>
          <w:lang w:val="en-GB"/>
        </w:rPr>
        <w:t xml:space="preserve"> and </w:t>
      </w:r>
      <w:r w:rsidR="007D19D0" w:rsidRPr="009E44B5">
        <w:rPr>
          <w:rFonts w:ascii="Arial Narrow" w:hAnsi="Arial Narrow"/>
          <w:bCs/>
          <w:lang w:val="en-GB"/>
        </w:rPr>
        <w:t>w</w:t>
      </w:r>
      <w:r w:rsidRPr="009E44B5">
        <w:rPr>
          <w:rFonts w:ascii="Arial Narrow" w:hAnsi="Arial Narrow"/>
          <w:bCs/>
          <w:lang w:val="en-GB"/>
        </w:rPr>
        <w:t xml:space="preserve">ater using wind energy. </w:t>
      </w:r>
      <w:r w:rsidRPr="009E44B5">
        <w:rPr>
          <w:rFonts w:ascii="Arial Narrow" w:hAnsi="Arial Narrow"/>
          <w:bCs/>
        </w:rPr>
        <w:t xml:space="preserve">Energy  69, 497-505.  </w:t>
      </w:r>
      <w:hyperlink r:id="rId37" w:tgtFrame="_blank" w:tooltip="Persistent link using digital object identifier" w:history="1">
        <w:r w:rsidR="00636280" w:rsidRPr="009E44B5">
          <w:rPr>
            <w:rStyle w:val="Hipervnculo"/>
            <w:rFonts w:ascii="Arial Narrow" w:hAnsi="Arial Narrow" w:cs="Arial"/>
            <w:bCs/>
            <w:color w:val="auto"/>
            <w:u w:val="none"/>
          </w:rPr>
          <w:t>https://doi.org/10.1016/j.energy.2014.03.043</w:t>
        </w:r>
      </w:hyperlink>
    </w:p>
    <w:bookmarkEnd w:id="50"/>
    <w:p w14:paraId="68BAFEB1" w14:textId="77777777" w:rsidR="00DD0932" w:rsidRPr="009E44B5" w:rsidRDefault="00DD0932" w:rsidP="00DD0932">
      <w:pPr>
        <w:rPr>
          <w:rFonts w:ascii="Arial Narrow" w:hAnsi="Arial Narrow"/>
          <w:bCs/>
        </w:rPr>
      </w:pPr>
    </w:p>
    <w:p w14:paraId="68C9B905" w14:textId="77777777" w:rsidR="00DD0932" w:rsidRPr="009E44B5" w:rsidRDefault="00636280" w:rsidP="00DD0932">
      <w:pPr>
        <w:rPr>
          <w:rFonts w:ascii="Arial Narrow" w:hAnsi="Arial Narrow"/>
          <w:bCs/>
          <w:lang w:val="en-US"/>
        </w:rPr>
      </w:pPr>
      <w:r w:rsidRPr="009E44B5">
        <w:rPr>
          <w:rFonts w:ascii="Arial Narrow" w:hAnsi="Arial Narrow"/>
          <w:bCs/>
        </w:rPr>
        <w:t xml:space="preserve">Davis, W., Martín, M., 2014b. </w:t>
      </w:r>
      <w:r w:rsidR="00DD0932" w:rsidRPr="009E44B5">
        <w:rPr>
          <w:rFonts w:ascii="Arial Narrow" w:hAnsi="Arial Narrow"/>
          <w:bCs/>
          <w:lang w:val="en-GB"/>
        </w:rPr>
        <w:t>Optimal year-round operation for methane production from CO</w:t>
      </w:r>
      <w:r w:rsidR="00DD0932" w:rsidRPr="009E44B5">
        <w:rPr>
          <w:rFonts w:ascii="Arial Narrow" w:hAnsi="Arial Narrow"/>
          <w:bCs/>
          <w:vertAlign w:val="subscript"/>
          <w:lang w:val="en-GB"/>
        </w:rPr>
        <w:t>2</w:t>
      </w:r>
      <w:r w:rsidR="00DD0932" w:rsidRPr="009E44B5">
        <w:rPr>
          <w:rFonts w:ascii="Arial Narrow" w:hAnsi="Arial Narrow"/>
          <w:bCs/>
          <w:lang w:val="en-GB"/>
        </w:rPr>
        <w:t xml:space="preserve"> and </w:t>
      </w:r>
      <w:r w:rsidR="007D19D0" w:rsidRPr="009E44B5">
        <w:rPr>
          <w:rFonts w:ascii="Arial Narrow" w:hAnsi="Arial Narrow"/>
          <w:bCs/>
          <w:lang w:val="en-GB"/>
        </w:rPr>
        <w:t>w</w:t>
      </w:r>
      <w:r w:rsidR="00DD0932" w:rsidRPr="009E44B5">
        <w:rPr>
          <w:rFonts w:ascii="Arial Narrow" w:hAnsi="Arial Narrow"/>
          <w:bCs/>
          <w:lang w:val="en-GB"/>
        </w:rPr>
        <w:t>ater using wind and/or solar energy. J. Clean P</w:t>
      </w:r>
      <w:r w:rsidRPr="009E44B5">
        <w:rPr>
          <w:rStyle w:val="Hipervnculo"/>
          <w:rFonts w:ascii="Arial Narrow" w:hAnsi="Arial Narrow" w:cs="Arial"/>
          <w:color w:val="auto"/>
          <w:u w:val="none"/>
          <w:lang w:val="en-GB"/>
        </w:rPr>
        <w:t xml:space="preserve">rod. 80, 252-261. </w:t>
      </w:r>
      <w:hyperlink r:id="rId38" w:tgtFrame="_blank" w:tooltip="Persistent link using digital object identifier" w:history="1">
        <w:r w:rsidRPr="009E44B5">
          <w:rPr>
            <w:rStyle w:val="Hipervnculo"/>
            <w:rFonts w:ascii="Arial Narrow" w:hAnsi="Arial Narrow" w:cs="Arial"/>
            <w:bCs/>
            <w:color w:val="auto"/>
            <w:u w:val="none"/>
            <w:lang w:val="en-GB"/>
          </w:rPr>
          <w:t>https://doi.org/10.1016/j.jclepro.2014.05.077</w:t>
        </w:r>
      </w:hyperlink>
    </w:p>
    <w:p w14:paraId="1DCBE42A" w14:textId="77777777" w:rsidR="00DD0932" w:rsidRPr="009E44B5" w:rsidRDefault="00DD0932" w:rsidP="00DD0932">
      <w:pPr>
        <w:rPr>
          <w:rFonts w:ascii="Arial Narrow" w:hAnsi="Arial Narrow"/>
          <w:bCs/>
          <w:lang w:val="en-US"/>
        </w:rPr>
      </w:pPr>
    </w:p>
    <w:p w14:paraId="31FCCF96" w14:textId="77777777" w:rsidR="00DD0932" w:rsidRPr="009E44B5" w:rsidRDefault="00DD0932" w:rsidP="00DD0932">
      <w:pPr>
        <w:rPr>
          <w:rFonts w:ascii="Arial Narrow" w:hAnsi="Arial Narrow" w:cs="Arial"/>
          <w:bCs/>
          <w:shd w:val="clear" w:color="auto" w:fill="FFFFFF"/>
          <w:lang w:val="en-GB"/>
        </w:rPr>
      </w:pPr>
      <w:r w:rsidRPr="009E44B5">
        <w:rPr>
          <w:rFonts w:ascii="Arial Narrow" w:hAnsi="Arial Narrow"/>
          <w:bCs/>
          <w:lang w:val="en-GB"/>
        </w:rPr>
        <w:t xml:space="preserve">Deng, L., </w:t>
      </w:r>
      <w:proofErr w:type="spellStart"/>
      <w:r w:rsidRPr="009E44B5">
        <w:rPr>
          <w:rFonts w:ascii="Arial Narrow" w:hAnsi="Arial Narrow"/>
          <w:bCs/>
          <w:lang w:val="en-GB"/>
        </w:rPr>
        <w:t>Hägg</w:t>
      </w:r>
      <w:proofErr w:type="spellEnd"/>
      <w:r w:rsidRPr="009E44B5">
        <w:rPr>
          <w:rFonts w:ascii="Arial Narrow" w:hAnsi="Arial Narrow"/>
          <w:bCs/>
          <w:lang w:val="en-GB"/>
        </w:rPr>
        <w:t>, M</w:t>
      </w:r>
      <w:r w:rsidR="00FC39F8" w:rsidRPr="009E44B5">
        <w:rPr>
          <w:rFonts w:ascii="Arial Narrow" w:hAnsi="Arial Narrow"/>
          <w:bCs/>
          <w:lang w:val="en-GB"/>
        </w:rPr>
        <w:t>.,</w:t>
      </w:r>
      <w:r w:rsidRPr="009E44B5">
        <w:rPr>
          <w:rFonts w:ascii="Arial Narrow" w:hAnsi="Arial Narrow"/>
          <w:bCs/>
          <w:lang w:val="en-GB"/>
        </w:rPr>
        <w:t xml:space="preserve"> 2010. </w:t>
      </w:r>
      <w:r w:rsidRPr="009E44B5">
        <w:rPr>
          <w:rFonts w:ascii="Arial Narrow" w:hAnsi="Arial Narrow" w:cs="Arial"/>
          <w:bCs/>
          <w:shd w:val="clear" w:color="auto" w:fill="FFFFFF"/>
          <w:lang w:val="en-GB"/>
        </w:rPr>
        <w:t>Techno-economic evaluation of biogas upgrading process using CO</w:t>
      </w:r>
      <w:r w:rsidRPr="009E44B5">
        <w:rPr>
          <w:rFonts w:ascii="Arial Narrow" w:hAnsi="Arial Narrow" w:cs="Arial"/>
          <w:bCs/>
          <w:shd w:val="clear" w:color="auto" w:fill="FFFFFF"/>
          <w:vertAlign w:val="subscript"/>
          <w:lang w:val="en-GB"/>
        </w:rPr>
        <w:t>2</w:t>
      </w:r>
      <w:r w:rsidRPr="009E44B5">
        <w:rPr>
          <w:rFonts w:ascii="Arial Narrow" w:hAnsi="Arial Narrow" w:cs="Arial"/>
          <w:bCs/>
          <w:shd w:val="clear" w:color="auto" w:fill="FFFFFF"/>
          <w:lang w:val="en-GB"/>
        </w:rPr>
        <w:t xml:space="preserve"> facilitated transport membrane. International Journal of Greenhouse Gas Control.</w:t>
      </w:r>
      <w:r w:rsidR="00FC39F8" w:rsidRPr="009E44B5">
        <w:rPr>
          <w:rFonts w:ascii="Arial Narrow" w:hAnsi="Arial Narrow" w:cs="Arial"/>
          <w:bCs/>
          <w:shd w:val="clear" w:color="auto" w:fill="FFFFFF"/>
          <w:lang w:val="en-GB"/>
        </w:rPr>
        <w:t xml:space="preserve"> 4, </w:t>
      </w:r>
      <w:r w:rsidRPr="009E44B5">
        <w:rPr>
          <w:rFonts w:ascii="Arial Narrow" w:hAnsi="Arial Narrow" w:cs="Arial"/>
          <w:bCs/>
          <w:shd w:val="clear" w:color="auto" w:fill="FFFFFF"/>
          <w:lang w:val="en-GB"/>
        </w:rPr>
        <w:t xml:space="preserve">638-646. </w:t>
      </w:r>
      <w:hyperlink r:id="rId39" w:history="1">
        <w:r w:rsidR="00636280" w:rsidRPr="009E44B5">
          <w:rPr>
            <w:rStyle w:val="Hipervnculo"/>
            <w:rFonts w:ascii="Arial Narrow" w:hAnsi="Arial Narrow" w:cs="Arial"/>
            <w:bCs/>
            <w:color w:val="auto"/>
            <w:u w:val="none"/>
            <w:shd w:val="clear" w:color="auto" w:fill="FFFFFF"/>
            <w:lang w:val="en-GB"/>
          </w:rPr>
          <w:t>https://doi.org/10.1016/j.ijggc.2009.12.013</w:t>
        </w:r>
      </w:hyperlink>
    </w:p>
    <w:p w14:paraId="4AB48D66" w14:textId="77777777" w:rsidR="00DD0932" w:rsidRPr="009E44B5" w:rsidRDefault="00DD0932" w:rsidP="00DD0932">
      <w:pPr>
        <w:rPr>
          <w:rFonts w:ascii="Arial Narrow" w:hAnsi="Arial Narrow" w:cs="Arial"/>
          <w:bCs/>
          <w:shd w:val="clear" w:color="auto" w:fill="FFFFFF"/>
          <w:lang w:val="en-GB"/>
        </w:rPr>
      </w:pPr>
    </w:p>
    <w:p w14:paraId="0BA16F14" w14:textId="08B682E0" w:rsidR="005F6C99" w:rsidRPr="009E44B5" w:rsidRDefault="005F6C99" w:rsidP="00DD0932">
      <w:pPr>
        <w:autoSpaceDE w:val="0"/>
        <w:autoSpaceDN w:val="0"/>
        <w:adjustRightInd w:val="0"/>
        <w:jc w:val="both"/>
        <w:rPr>
          <w:rFonts w:ascii="Arial Narrow" w:hAnsi="Arial Narrow" w:cs="Arial"/>
          <w:bCs/>
          <w:shd w:val="clear" w:color="auto" w:fill="FFFFFF"/>
          <w:lang w:val="en-GB"/>
        </w:rPr>
      </w:pPr>
      <w:r w:rsidRPr="009E44B5">
        <w:rPr>
          <w:rFonts w:ascii="Arial Narrow" w:hAnsi="Arial Narrow" w:cs="Arial"/>
          <w:bCs/>
          <w:shd w:val="clear" w:color="auto" w:fill="FFFFFF"/>
          <w:lang w:val="en-GB"/>
        </w:rPr>
        <w:t>Douglas</w:t>
      </w:r>
      <w:r w:rsidR="007D19D0" w:rsidRPr="009E44B5">
        <w:rPr>
          <w:rFonts w:ascii="Arial Narrow" w:hAnsi="Arial Narrow" w:cs="Arial"/>
          <w:bCs/>
          <w:shd w:val="clear" w:color="auto" w:fill="FFFFFF"/>
          <w:lang w:val="en-GB"/>
        </w:rPr>
        <w:t>,</w:t>
      </w:r>
      <w:r w:rsidRPr="009E44B5">
        <w:rPr>
          <w:rFonts w:ascii="Arial Narrow" w:hAnsi="Arial Narrow" w:cs="Arial"/>
          <w:bCs/>
          <w:shd w:val="clear" w:color="auto" w:fill="FFFFFF"/>
          <w:lang w:val="en-GB"/>
        </w:rPr>
        <w:t xml:space="preserve"> S</w:t>
      </w:r>
      <w:r w:rsidR="007D19D0" w:rsidRPr="009E44B5">
        <w:rPr>
          <w:rFonts w:ascii="Arial Narrow" w:hAnsi="Arial Narrow" w:cs="Arial"/>
          <w:bCs/>
          <w:shd w:val="clear" w:color="auto" w:fill="FFFFFF"/>
          <w:lang w:val="en-GB"/>
        </w:rPr>
        <w:t>.</w:t>
      </w:r>
      <w:r w:rsidRPr="009E44B5">
        <w:rPr>
          <w:rFonts w:ascii="Arial Narrow" w:hAnsi="Arial Narrow" w:cs="Arial"/>
          <w:bCs/>
          <w:shd w:val="clear" w:color="auto" w:fill="FFFFFF"/>
          <w:lang w:val="en-GB"/>
        </w:rPr>
        <w:t xml:space="preserve"> M</w:t>
      </w:r>
      <w:r w:rsidR="007D19D0" w:rsidRPr="009E44B5">
        <w:rPr>
          <w:rFonts w:ascii="Arial Narrow" w:hAnsi="Arial Narrow" w:cs="Arial"/>
          <w:bCs/>
          <w:shd w:val="clear" w:color="auto" w:fill="FFFFFF"/>
          <w:lang w:val="en-GB"/>
        </w:rPr>
        <w:t>.</w:t>
      </w:r>
      <w:r w:rsidRPr="009E44B5">
        <w:rPr>
          <w:rFonts w:ascii="Arial Narrow" w:hAnsi="Arial Narrow" w:cs="Arial"/>
          <w:bCs/>
          <w:shd w:val="clear" w:color="auto" w:fill="FFFFFF"/>
          <w:lang w:val="en-GB"/>
        </w:rPr>
        <w:t xml:space="preserve"> Conceptual d</w:t>
      </w:r>
      <w:r w:rsidR="00DE5C42" w:rsidRPr="009E44B5">
        <w:rPr>
          <w:rFonts w:ascii="Arial Narrow" w:hAnsi="Arial Narrow" w:cs="Arial"/>
          <w:bCs/>
          <w:shd w:val="clear" w:color="auto" w:fill="FFFFFF"/>
          <w:lang w:val="en-GB"/>
        </w:rPr>
        <w:t>esign of chemical processes. Mc</w:t>
      </w:r>
      <w:r w:rsidRPr="009E44B5">
        <w:rPr>
          <w:rFonts w:ascii="Arial Narrow" w:hAnsi="Arial Narrow" w:cs="Arial"/>
          <w:bCs/>
          <w:shd w:val="clear" w:color="auto" w:fill="FFFFFF"/>
          <w:lang w:val="en-GB"/>
        </w:rPr>
        <w:t>Graw</w:t>
      </w:r>
      <w:r w:rsidR="00DE5C42" w:rsidRPr="009E44B5">
        <w:rPr>
          <w:rFonts w:ascii="Arial Narrow" w:hAnsi="Arial Narrow" w:cs="Arial"/>
          <w:bCs/>
          <w:shd w:val="clear" w:color="auto" w:fill="FFFFFF"/>
          <w:lang w:val="en-GB"/>
        </w:rPr>
        <w:t xml:space="preserve"> </w:t>
      </w:r>
      <w:r w:rsidRPr="009E44B5">
        <w:rPr>
          <w:rFonts w:ascii="Arial Narrow" w:hAnsi="Arial Narrow" w:cs="Arial"/>
          <w:bCs/>
          <w:shd w:val="clear" w:color="auto" w:fill="FFFFFF"/>
          <w:lang w:val="en-GB"/>
        </w:rPr>
        <w:t>Hill, New York</w:t>
      </w:r>
      <w:r w:rsidR="007D19D0" w:rsidRPr="009E44B5">
        <w:rPr>
          <w:rFonts w:ascii="Arial Narrow" w:hAnsi="Arial Narrow" w:cs="Arial"/>
          <w:bCs/>
          <w:shd w:val="clear" w:color="auto" w:fill="FFFFFF"/>
          <w:lang w:val="en-GB"/>
        </w:rPr>
        <w:t>, 1988.</w:t>
      </w:r>
    </w:p>
    <w:p w14:paraId="4B2F10C1" w14:textId="77777777" w:rsidR="005F6C99" w:rsidRPr="009E44B5" w:rsidRDefault="005F6C99" w:rsidP="00DD0932">
      <w:pPr>
        <w:autoSpaceDE w:val="0"/>
        <w:autoSpaceDN w:val="0"/>
        <w:adjustRightInd w:val="0"/>
        <w:jc w:val="both"/>
        <w:rPr>
          <w:rFonts w:ascii="Arial Narrow" w:hAnsi="Arial Narrow" w:cs="Arial"/>
          <w:bCs/>
          <w:shd w:val="clear" w:color="auto" w:fill="FFFFFF"/>
          <w:lang w:val="en-GB"/>
        </w:rPr>
      </w:pPr>
    </w:p>
    <w:p w14:paraId="67A2A8AF" w14:textId="54350A92" w:rsidR="00DD0932" w:rsidRPr="009E44B5" w:rsidRDefault="00DD0932" w:rsidP="00DD0932">
      <w:pPr>
        <w:autoSpaceDE w:val="0"/>
        <w:autoSpaceDN w:val="0"/>
        <w:adjustRightInd w:val="0"/>
        <w:jc w:val="both"/>
        <w:rPr>
          <w:rStyle w:val="Hipervnculo"/>
          <w:rFonts w:ascii="Arial Narrow" w:hAnsi="Arial Narrow"/>
          <w:bCs/>
          <w:color w:val="auto"/>
          <w:u w:val="none"/>
          <w:lang w:val="en-GB"/>
        </w:rPr>
      </w:pPr>
      <w:r w:rsidRPr="009E44B5">
        <w:rPr>
          <w:rFonts w:ascii="Arial Narrow" w:hAnsi="Arial Narrow" w:cs="Arial"/>
          <w:bCs/>
          <w:shd w:val="clear" w:color="auto" w:fill="FFFFFF"/>
          <w:lang w:val="en-GB"/>
        </w:rPr>
        <w:t xml:space="preserve">European </w:t>
      </w:r>
      <w:r w:rsidR="00A02C21" w:rsidRPr="009E44B5">
        <w:rPr>
          <w:rFonts w:ascii="Arial Narrow" w:hAnsi="Arial Narrow" w:cs="Arial"/>
          <w:bCs/>
          <w:shd w:val="clear" w:color="auto" w:fill="FFFFFF"/>
          <w:lang w:val="en-GB"/>
        </w:rPr>
        <w:t>Commission</w:t>
      </w:r>
      <w:r w:rsidR="00385B8A" w:rsidRPr="009E44B5">
        <w:rPr>
          <w:rFonts w:ascii="Arial Narrow" w:hAnsi="Arial Narrow" w:cs="Arial"/>
          <w:bCs/>
          <w:shd w:val="clear" w:color="auto" w:fill="FFFFFF"/>
          <w:lang w:val="en-GB"/>
        </w:rPr>
        <w:t xml:space="preserve">, </w:t>
      </w:r>
      <w:r w:rsidRPr="009E44B5">
        <w:rPr>
          <w:rFonts w:ascii="Arial Narrow" w:hAnsi="Arial Narrow" w:cs="Arial"/>
          <w:bCs/>
          <w:shd w:val="clear" w:color="auto" w:fill="FFFFFF"/>
          <w:lang w:val="en-GB"/>
        </w:rPr>
        <w:t>2001</w:t>
      </w:r>
      <w:r w:rsidR="00385B8A" w:rsidRPr="009E44B5">
        <w:rPr>
          <w:rFonts w:ascii="Arial Narrow" w:hAnsi="Arial Narrow" w:cs="Arial"/>
          <w:bCs/>
          <w:shd w:val="clear" w:color="auto" w:fill="FFFFFF"/>
          <w:lang w:val="en-GB"/>
        </w:rPr>
        <w:t>.</w:t>
      </w:r>
      <w:r w:rsidRPr="009E44B5">
        <w:rPr>
          <w:rFonts w:ascii="Arial Narrow" w:hAnsi="Arial Narrow"/>
          <w:lang w:val="en-GB"/>
        </w:rPr>
        <w:t xml:space="preserve"> Properties of wastes relevant to agricultural benefit and environmental impact. CO 4953-2/11768-1</w:t>
      </w:r>
      <w:r w:rsidR="00E9019A" w:rsidRPr="009E44B5">
        <w:rPr>
          <w:rFonts w:ascii="Arial Narrow" w:hAnsi="Arial Narrow"/>
          <w:lang w:val="en-GB"/>
        </w:rPr>
        <w:t xml:space="preserve">. </w:t>
      </w:r>
      <w:hyperlink r:id="rId40" w:history="1">
        <w:r w:rsidR="00636280" w:rsidRPr="009E44B5">
          <w:rPr>
            <w:rStyle w:val="Hipervnculo"/>
            <w:rFonts w:ascii="Arial Narrow" w:hAnsi="Arial Narrow"/>
            <w:bCs/>
            <w:color w:val="auto"/>
            <w:u w:val="none"/>
            <w:lang w:val="en-GB"/>
          </w:rPr>
          <w:t>http://ec.europa.eu/environment/waste/studies/compost/landspreading_4-6.pdf</w:t>
        </w:r>
      </w:hyperlink>
      <w:r w:rsidR="00FC39F8" w:rsidRPr="009E44B5">
        <w:rPr>
          <w:rStyle w:val="Hipervnculo"/>
          <w:rFonts w:ascii="Arial Narrow" w:hAnsi="Arial Narrow"/>
          <w:bCs/>
          <w:color w:val="auto"/>
          <w:u w:val="none"/>
          <w:lang w:val="en-GB"/>
        </w:rPr>
        <w:t xml:space="preserve"> </w:t>
      </w:r>
      <w:r w:rsidR="00FC39F8" w:rsidRPr="009E44B5">
        <w:rPr>
          <w:rStyle w:val="Hipervnculo"/>
          <w:rFonts w:ascii="Arial Narrow" w:hAnsi="Arial Narrow"/>
          <w:bCs/>
          <w:color w:val="auto"/>
          <w:u w:val="none"/>
          <w:lang w:val="en-US"/>
        </w:rPr>
        <w:t>[acces</w:t>
      </w:r>
      <w:r w:rsidR="00CD5BED" w:rsidRPr="009E44B5">
        <w:rPr>
          <w:rStyle w:val="Hipervnculo"/>
          <w:rFonts w:ascii="Arial Narrow" w:hAnsi="Arial Narrow"/>
          <w:bCs/>
          <w:color w:val="auto"/>
          <w:u w:val="none"/>
          <w:lang w:val="en-US"/>
        </w:rPr>
        <w:t>s</w:t>
      </w:r>
      <w:r w:rsidR="00FC39F8" w:rsidRPr="009E44B5">
        <w:rPr>
          <w:rStyle w:val="Hipervnculo"/>
          <w:rFonts w:ascii="Arial Narrow" w:hAnsi="Arial Narrow"/>
          <w:bCs/>
          <w:color w:val="auto"/>
          <w:u w:val="none"/>
          <w:lang w:val="en-US"/>
        </w:rPr>
        <w:t>ed on April 14, 2019]</w:t>
      </w:r>
    </w:p>
    <w:p w14:paraId="662E22FB" w14:textId="77777777" w:rsidR="00DD0932" w:rsidRPr="009E44B5" w:rsidRDefault="00DD0932" w:rsidP="00DD0932">
      <w:pPr>
        <w:rPr>
          <w:rFonts w:ascii="Arial Narrow" w:hAnsi="Arial Narrow"/>
          <w:bCs/>
          <w:lang w:val="en-GB"/>
        </w:rPr>
      </w:pPr>
    </w:p>
    <w:p w14:paraId="1300D61F" w14:textId="5B5D3759" w:rsidR="00DD0932" w:rsidRPr="009E44B5" w:rsidRDefault="00636280" w:rsidP="00DD0932">
      <w:pPr>
        <w:rPr>
          <w:rStyle w:val="Hipervnculo"/>
          <w:rFonts w:ascii="Arial Narrow" w:hAnsi="Arial Narrow"/>
          <w:bCs/>
          <w:color w:val="auto"/>
          <w:u w:val="none"/>
          <w:lang w:val="en-US"/>
        </w:rPr>
      </w:pPr>
      <w:r w:rsidRPr="009E44B5">
        <w:rPr>
          <w:rFonts w:ascii="Arial Narrow" w:hAnsi="Arial Narrow"/>
          <w:bCs/>
        </w:rPr>
        <w:t xml:space="preserve">EIA. 2019a. Natural gas pipelines. </w:t>
      </w:r>
      <w:hyperlink r:id="rId41" w:history="1">
        <w:r w:rsidR="00DD0932" w:rsidRPr="009E44B5">
          <w:rPr>
            <w:rStyle w:val="Hipervnculo"/>
            <w:rFonts w:ascii="Arial Narrow" w:hAnsi="Arial Narrow"/>
            <w:bCs/>
            <w:color w:val="auto"/>
            <w:u w:val="none"/>
            <w:lang w:val="en-US"/>
          </w:rPr>
          <w:t>https://www.eia.gov/energyexplained/index.php?page=natural_gas_pipelines</w:t>
        </w:r>
      </w:hyperlink>
      <w:r w:rsidR="00FC39F8" w:rsidRPr="009E44B5">
        <w:rPr>
          <w:rStyle w:val="Hipervnculo"/>
          <w:rFonts w:ascii="Arial Narrow" w:hAnsi="Arial Narrow"/>
          <w:bCs/>
          <w:color w:val="auto"/>
          <w:u w:val="none"/>
          <w:lang w:val="en-US"/>
        </w:rPr>
        <w:t xml:space="preserve"> [acces</w:t>
      </w:r>
      <w:r w:rsidR="00CD5BED" w:rsidRPr="009E44B5">
        <w:rPr>
          <w:rStyle w:val="Hipervnculo"/>
          <w:rFonts w:ascii="Arial Narrow" w:hAnsi="Arial Narrow"/>
          <w:bCs/>
          <w:color w:val="auto"/>
          <w:u w:val="none"/>
          <w:lang w:val="en-US"/>
        </w:rPr>
        <w:t>s</w:t>
      </w:r>
      <w:r w:rsidR="00FC39F8" w:rsidRPr="009E44B5">
        <w:rPr>
          <w:rStyle w:val="Hipervnculo"/>
          <w:rFonts w:ascii="Arial Narrow" w:hAnsi="Arial Narrow"/>
          <w:bCs/>
          <w:color w:val="auto"/>
          <w:u w:val="none"/>
          <w:lang w:val="en-US"/>
        </w:rPr>
        <w:t>ed on April 29, 2019]</w:t>
      </w:r>
    </w:p>
    <w:p w14:paraId="22231C0F" w14:textId="77777777" w:rsidR="00DD0932" w:rsidRPr="009E44B5" w:rsidRDefault="00DD0932" w:rsidP="00DD0932">
      <w:pPr>
        <w:rPr>
          <w:rStyle w:val="Hipervnculo"/>
          <w:rFonts w:ascii="Arial Narrow" w:hAnsi="Arial Narrow"/>
          <w:bCs/>
          <w:color w:val="auto"/>
          <w:u w:val="none"/>
          <w:lang w:val="en-US"/>
        </w:rPr>
      </w:pPr>
    </w:p>
    <w:p w14:paraId="37F83927" w14:textId="0B7D6249" w:rsidR="00DD0932" w:rsidRPr="009E44B5" w:rsidRDefault="00636280" w:rsidP="00DD0932">
      <w:pPr>
        <w:rPr>
          <w:rFonts w:ascii="Arial Narrow" w:hAnsi="Arial Narrow"/>
          <w:bCs/>
          <w:lang w:val="en-US"/>
        </w:rPr>
      </w:pPr>
      <w:r w:rsidRPr="009E44B5">
        <w:rPr>
          <w:rFonts w:ascii="Arial Narrow" w:hAnsi="Arial Narrow"/>
          <w:bCs/>
          <w:lang w:val="en-US"/>
        </w:rPr>
        <w:t xml:space="preserve">EIA. 2019b. Natural gas </w:t>
      </w:r>
      <w:r w:rsidR="00DD0932" w:rsidRPr="009E44B5">
        <w:rPr>
          <w:rFonts w:ascii="Arial Narrow" w:hAnsi="Arial Narrow"/>
          <w:bCs/>
          <w:lang w:val="en-US"/>
        </w:rPr>
        <w:t>prices</w:t>
      </w:r>
      <w:r w:rsidR="00DE5C42" w:rsidRPr="009E44B5">
        <w:rPr>
          <w:rFonts w:ascii="Arial Narrow" w:hAnsi="Arial Narrow"/>
          <w:bCs/>
          <w:lang w:val="en-US"/>
        </w:rPr>
        <w:t>.</w:t>
      </w:r>
      <w:r w:rsidR="00DD0932" w:rsidRPr="009E44B5">
        <w:rPr>
          <w:rFonts w:ascii="Arial Narrow" w:hAnsi="Arial Narrow"/>
          <w:lang w:val="en-US"/>
        </w:rPr>
        <w:t xml:space="preserve"> </w:t>
      </w:r>
      <w:hyperlink r:id="rId42" w:history="1">
        <w:r w:rsidR="00FC39F8" w:rsidRPr="009E44B5">
          <w:rPr>
            <w:rStyle w:val="Hipervnculo"/>
            <w:rFonts w:ascii="Arial Narrow" w:hAnsi="Arial Narrow"/>
            <w:bCs/>
            <w:color w:val="auto"/>
            <w:lang w:val="en-US"/>
          </w:rPr>
          <w:t>https://www.eia.gov/dnav/ng/ng_pri_sum_dcu_nus_m.htm</w:t>
        </w:r>
      </w:hyperlink>
      <w:r w:rsidR="00FC39F8" w:rsidRPr="009E44B5">
        <w:rPr>
          <w:rFonts w:ascii="Arial Narrow" w:hAnsi="Arial Narrow"/>
          <w:bCs/>
          <w:lang w:val="en-US"/>
        </w:rPr>
        <w:t xml:space="preserve"> </w:t>
      </w:r>
      <w:r w:rsidR="00FC39F8" w:rsidRPr="009E44B5">
        <w:rPr>
          <w:rStyle w:val="Hipervnculo"/>
          <w:rFonts w:ascii="Arial Narrow" w:hAnsi="Arial Narrow"/>
          <w:bCs/>
          <w:color w:val="auto"/>
          <w:u w:val="none"/>
          <w:lang w:val="en-US"/>
        </w:rPr>
        <w:t>[acce</w:t>
      </w:r>
      <w:r w:rsidR="00CD5BED" w:rsidRPr="009E44B5">
        <w:rPr>
          <w:rStyle w:val="Hipervnculo"/>
          <w:rFonts w:ascii="Arial Narrow" w:hAnsi="Arial Narrow"/>
          <w:bCs/>
          <w:color w:val="auto"/>
          <w:u w:val="none"/>
          <w:lang w:val="en-US"/>
        </w:rPr>
        <w:t>s</w:t>
      </w:r>
      <w:r w:rsidR="00FC39F8" w:rsidRPr="009E44B5">
        <w:rPr>
          <w:rStyle w:val="Hipervnculo"/>
          <w:rFonts w:ascii="Arial Narrow" w:hAnsi="Arial Narrow"/>
          <w:bCs/>
          <w:color w:val="auto"/>
          <w:u w:val="none"/>
          <w:lang w:val="en-US"/>
        </w:rPr>
        <w:t>sed on April 29, 2019]</w:t>
      </w:r>
    </w:p>
    <w:p w14:paraId="48B54E81" w14:textId="77777777" w:rsidR="00DD0932" w:rsidRPr="009E44B5" w:rsidRDefault="00DD0932" w:rsidP="00DD0932">
      <w:pPr>
        <w:rPr>
          <w:rFonts w:ascii="Arial Narrow" w:hAnsi="Arial Narrow"/>
          <w:bCs/>
          <w:lang w:val="en-US"/>
        </w:rPr>
      </w:pPr>
    </w:p>
    <w:p w14:paraId="6E9193AF" w14:textId="3A65773B" w:rsidR="00DD0932" w:rsidRPr="009E44B5" w:rsidRDefault="00DD0932" w:rsidP="00DD0932">
      <w:pPr>
        <w:rPr>
          <w:rFonts w:ascii="Arial Narrow" w:hAnsi="Arial Narrow"/>
          <w:bCs/>
          <w:lang w:val="en-US"/>
        </w:rPr>
      </w:pPr>
      <w:proofErr w:type="spellStart"/>
      <w:r w:rsidRPr="009E44B5">
        <w:rPr>
          <w:rFonts w:ascii="Arial Narrow" w:hAnsi="Arial Narrow"/>
          <w:bCs/>
          <w:lang w:val="en-US"/>
        </w:rPr>
        <w:t>Entsog</w:t>
      </w:r>
      <w:proofErr w:type="spellEnd"/>
      <w:r w:rsidRPr="009E44B5">
        <w:rPr>
          <w:rFonts w:ascii="Arial Narrow" w:hAnsi="Arial Narrow"/>
          <w:bCs/>
          <w:lang w:val="en-US"/>
        </w:rPr>
        <w:t xml:space="preserve"> 2015. </w:t>
      </w:r>
      <w:r w:rsidR="00DE5C42" w:rsidRPr="009E44B5">
        <w:rPr>
          <w:rFonts w:ascii="Arial Narrow" w:hAnsi="Arial Narrow"/>
          <w:bCs/>
          <w:lang w:val="en-US"/>
        </w:rPr>
        <w:t xml:space="preserve">The European Natural Gas Network. </w:t>
      </w:r>
      <w:hyperlink r:id="rId43" w:history="1">
        <w:r w:rsidRPr="009E44B5">
          <w:rPr>
            <w:rStyle w:val="Hipervnculo"/>
            <w:rFonts w:ascii="Arial Narrow" w:hAnsi="Arial Narrow"/>
            <w:bCs/>
            <w:color w:val="auto"/>
            <w:u w:val="none"/>
            <w:lang w:val="en-US"/>
          </w:rPr>
          <w:t>https://www.entsog.eu/sites/default/files/2018-10/ENTSOG_CAP_MAY2015_A0FORMAT.pdf</w:t>
        </w:r>
      </w:hyperlink>
      <w:r w:rsidR="00FC39F8" w:rsidRPr="009E44B5">
        <w:rPr>
          <w:rStyle w:val="Hipervnculo"/>
          <w:rFonts w:ascii="Arial Narrow" w:hAnsi="Arial Narrow"/>
          <w:bCs/>
          <w:color w:val="auto"/>
          <w:u w:val="none"/>
          <w:lang w:val="en-US"/>
        </w:rPr>
        <w:t xml:space="preserve"> [acce</w:t>
      </w:r>
      <w:r w:rsidR="00CD5BED" w:rsidRPr="009E44B5">
        <w:rPr>
          <w:rStyle w:val="Hipervnculo"/>
          <w:rFonts w:ascii="Arial Narrow" w:hAnsi="Arial Narrow"/>
          <w:bCs/>
          <w:color w:val="auto"/>
          <w:u w:val="none"/>
          <w:lang w:val="en-US"/>
        </w:rPr>
        <w:t>s</w:t>
      </w:r>
      <w:r w:rsidR="00FC39F8" w:rsidRPr="009E44B5">
        <w:rPr>
          <w:rStyle w:val="Hipervnculo"/>
          <w:rFonts w:ascii="Arial Narrow" w:hAnsi="Arial Narrow"/>
          <w:bCs/>
          <w:color w:val="auto"/>
          <w:u w:val="none"/>
          <w:lang w:val="en-US"/>
        </w:rPr>
        <w:t>sed on May 1, 2019]</w:t>
      </w:r>
    </w:p>
    <w:p w14:paraId="61DBA532" w14:textId="77777777" w:rsidR="00DD0932" w:rsidRPr="009E44B5" w:rsidRDefault="00DD0932" w:rsidP="00DD0932">
      <w:pPr>
        <w:rPr>
          <w:rFonts w:ascii="Arial Narrow" w:hAnsi="Arial Narrow"/>
          <w:bCs/>
          <w:lang w:val="en-US"/>
        </w:rPr>
      </w:pPr>
    </w:p>
    <w:p w14:paraId="12B1DB6A" w14:textId="109E32DB" w:rsidR="00DD0932" w:rsidRPr="009E44B5" w:rsidRDefault="00636280" w:rsidP="00DD0932">
      <w:pPr>
        <w:rPr>
          <w:rFonts w:ascii="Arial Narrow" w:hAnsi="Arial Narrow"/>
          <w:bCs/>
          <w:lang w:val="en-US"/>
        </w:rPr>
      </w:pPr>
      <w:proofErr w:type="spellStart"/>
      <w:r w:rsidRPr="009E44B5">
        <w:rPr>
          <w:rFonts w:ascii="Arial Narrow" w:hAnsi="Arial Narrow"/>
          <w:bCs/>
          <w:lang w:val="en-US"/>
        </w:rPr>
        <w:t>Fachagentur</w:t>
      </w:r>
      <w:proofErr w:type="spellEnd"/>
      <w:r w:rsidRPr="009E44B5">
        <w:rPr>
          <w:rFonts w:ascii="Arial Narrow" w:hAnsi="Arial Narrow"/>
          <w:bCs/>
          <w:lang w:val="en-US"/>
        </w:rPr>
        <w:t xml:space="preserve"> </w:t>
      </w:r>
      <w:proofErr w:type="spellStart"/>
      <w:r w:rsidRPr="009E44B5">
        <w:rPr>
          <w:rFonts w:ascii="Arial Narrow" w:hAnsi="Arial Narrow"/>
          <w:bCs/>
          <w:lang w:val="en-US"/>
        </w:rPr>
        <w:t>Nachwachsende</w:t>
      </w:r>
      <w:proofErr w:type="spellEnd"/>
      <w:r w:rsidRPr="009E44B5">
        <w:rPr>
          <w:rFonts w:ascii="Arial Narrow" w:hAnsi="Arial Narrow"/>
          <w:bCs/>
          <w:lang w:val="en-US"/>
        </w:rPr>
        <w:t xml:space="preserve"> </w:t>
      </w:r>
      <w:proofErr w:type="spellStart"/>
      <w:r w:rsidRPr="009E44B5">
        <w:rPr>
          <w:rFonts w:ascii="Arial Narrow" w:hAnsi="Arial Narrow"/>
          <w:bCs/>
          <w:lang w:val="en-US"/>
        </w:rPr>
        <w:t>Rohstoffe</w:t>
      </w:r>
      <w:proofErr w:type="spellEnd"/>
      <w:r w:rsidRPr="009E44B5">
        <w:rPr>
          <w:rFonts w:ascii="Arial Narrow" w:hAnsi="Arial Narrow"/>
          <w:bCs/>
          <w:lang w:val="en-US"/>
        </w:rPr>
        <w:t xml:space="preserve">, 2010. </w:t>
      </w:r>
      <w:r w:rsidR="00CD5BED" w:rsidRPr="009E44B5">
        <w:rPr>
          <w:rFonts w:ascii="Arial Narrow" w:hAnsi="Arial Narrow"/>
          <w:bCs/>
          <w:lang w:val="en-US"/>
        </w:rPr>
        <w:t xml:space="preserve">Biogas Guide. </w:t>
      </w:r>
      <w:r w:rsidR="00CD5BED" w:rsidRPr="009E44B5">
        <w:rPr>
          <w:rFonts w:ascii="Arial Narrow" w:hAnsi="Arial Narrow"/>
          <w:bCs/>
          <w:lang w:val="en-GB"/>
        </w:rPr>
        <w:t>From production to use [In Spanish]</w:t>
      </w:r>
      <w:r w:rsidR="00DE5C42" w:rsidRPr="009E44B5">
        <w:rPr>
          <w:rFonts w:ascii="Arial Narrow" w:hAnsi="Arial Narrow"/>
          <w:bCs/>
          <w:lang w:val="en-GB"/>
        </w:rPr>
        <w:t xml:space="preserve">. </w:t>
      </w:r>
      <w:r w:rsidR="00DD0932" w:rsidRPr="009E44B5">
        <w:rPr>
          <w:rFonts w:ascii="Arial Narrow" w:hAnsi="Arial Narrow"/>
          <w:bCs/>
          <w:lang w:val="en-GB"/>
        </w:rPr>
        <w:t>https://mediathek.fnr.de/media/downloadable/files/samples/l</w:t>
      </w:r>
      <w:r w:rsidR="00FC39F8" w:rsidRPr="009E44B5">
        <w:rPr>
          <w:rFonts w:ascii="Arial Narrow" w:hAnsi="Arial Narrow"/>
          <w:bCs/>
          <w:lang w:val="en-GB"/>
        </w:rPr>
        <w:t>/e/leitfadenbiogas-es-2013.pdf [a</w:t>
      </w:r>
      <w:r w:rsidR="00DD0932" w:rsidRPr="009E44B5">
        <w:rPr>
          <w:rFonts w:ascii="Arial Narrow" w:hAnsi="Arial Narrow"/>
          <w:bCs/>
          <w:lang w:val="en-GB"/>
        </w:rPr>
        <w:t>ccessed</w:t>
      </w:r>
      <w:r w:rsidR="00FE0374" w:rsidRPr="009E44B5">
        <w:rPr>
          <w:rFonts w:ascii="Arial Narrow" w:hAnsi="Arial Narrow"/>
          <w:bCs/>
          <w:lang w:val="en-GB"/>
        </w:rPr>
        <w:t xml:space="preserve"> </w:t>
      </w:r>
      <w:r w:rsidR="0072035D" w:rsidRPr="009E44B5">
        <w:rPr>
          <w:rFonts w:ascii="Arial Narrow" w:hAnsi="Arial Narrow"/>
          <w:bCs/>
          <w:lang w:val="en-US"/>
        </w:rPr>
        <w:t>January</w:t>
      </w:r>
      <w:r w:rsidR="00FE0374" w:rsidRPr="009E44B5">
        <w:rPr>
          <w:rFonts w:ascii="Arial Narrow" w:hAnsi="Arial Narrow"/>
          <w:bCs/>
          <w:lang w:val="en-US"/>
        </w:rPr>
        <w:t xml:space="preserve"> 20,</w:t>
      </w:r>
      <w:r w:rsidR="0072035D" w:rsidRPr="009E44B5">
        <w:rPr>
          <w:rFonts w:ascii="Arial Narrow" w:hAnsi="Arial Narrow"/>
          <w:bCs/>
          <w:lang w:val="en-US"/>
        </w:rPr>
        <w:t xml:space="preserve"> </w:t>
      </w:r>
      <w:r w:rsidR="00DD0932" w:rsidRPr="009E44B5">
        <w:rPr>
          <w:rFonts w:ascii="Arial Narrow" w:hAnsi="Arial Narrow"/>
          <w:bCs/>
          <w:lang w:val="en-US"/>
        </w:rPr>
        <w:t>20</w:t>
      </w:r>
      <w:r w:rsidR="0072035D" w:rsidRPr="009E44B5">
        <w:rPr>
          <w:rFonts w:ascii="Arial Narrow" w:hAnsi="Arial Narrow"/>
          <w:bCs/>
          <w:lang w:val="en-US"/>
        </w:rPr>
        <w:t>20</w:t>
      </w:r>
      <w:r w:rsidR="00FC39F8" w:rsidRPr="009E44B5">
        <w:rPr>
          <w:rFonts w:ascii="Arial Narrow" w:hAnsi="Arial Narrow"/>
          <w:bCs/>
          <w:lang w:val="en-US"/>
        </w:rPr>
        <w:t>]</w:t>
      </w:r>
    </w:p>
    <w:p w14:paraId="4C3B273B" w14:textId="77777777" w:rsidR="00952DA6" w:rsidRPr="009E44B5" w:rsidRDefault="00952DA6" w:rsidP="00DD0932">
      <w:pPr>
        <w:rPr>
          <w:rFonts w:ascii="Arial Narrow" w:hAnsi="Arial Narrow"/>
          <w:bCs/>
          <w:lang w:val="en-US"/>
        </w:rPr>
      </w:pPr>
    </w:p>
    <w:p w14:paraId="145CE558" w14:textId="77777777" w:rsidR="00952DA6" w:rsidRPr="009E44B5" w:rsidRDefault="00952DA6" w:rsidP="00DD0932">
      <w:pPr>
        <w:rPr>
          <w:rFonts w:ascii="Arial Narrow" w:hAnsi="Arial Narrow"/>
          <w:bCs/>
          <w:lang w:val="en-US"/>
        </w:rPr>
      </w:pPr>
      <w:r w:rsidRPr="009E44B5">
        <w:rPr>
          <w:rFonts w:ascii="Arial Narrow" w:hAnsi="Arial Narrow"/>
          <w:bCs/>
          <w:lang w:val="en-US"/>
        </w:rPr>
        <w:t xml:space="preserve">Fang, J., </w:t>
      </w:r>
      <w:proofErr w:type="spellStart"/>
      <w:r w:rsidRPr="009E44B5">
        <w:rPr>
          <w:rFonts w:ascii="Arial Narrow" w:hAnsi="Arial Narrow"/>
          <w:bCs/>
          <w:lang w:val="en-US"/>
        </w:rPr>
        <w:t>Jin</w:t>
      </w:r>
      <w:proofErr w:type="spellEnd"/>
      <w:r w:rsidRPr="009E44B5">
        <w:rPr>
          <w:rFonts w:ascii="Arial Narrow" w:hAnsi="Arial Narrow"/>
          <w:bCs/>
          <w:lang w:val="en-US"/>
        </w:rPr>
        <w:t>, X., Huang, K., 2018. Life cycle analysis of a combined CO</w:t>
      </w:r>
      <w:r w:rsidRPr="009E44B5">
        <w:rPr>
          <w:rFonts w:ascii="Arial Narrow" w:hAnsi="Arial Narrow"/>
          <w:bCs/>
          <w:vertAlign w:val="subscript"/>
          <w:lang w:val="en-US"/>
        </w:rPr>
        <w:t>2</w:t>
      </w:r>
      <w:r w:rsidRPr="009E44B5">
        <w:rPr>
          <w:rFonts w:ascii="Arial Narrow" w:hAnsi="Arial Narrow"/>
          <w:bCs/>
          <w:lang w:val="en-US"/>
        </w:rPr>
        <w:t xml:space="preserve"> capture and conversion membrane reactor. Journal of Membrane Science, 549, 142-150. https://doi.org/10.1016/j.memsci.2017.12.006.</w:t>
      </w:r>
    </w:p>
    <w:p w14:paraId="4AD70B74" w14:textId="77777777" w:rsidR="00DD0932" w:rsidRPr="009E44B5" w:rsidRDefault="00DD0932" w:rsidP="00DD0932">
      <w:pPr>
        <w:rPr>
          <w:rFonts w:ascii="Arial Narrow" w:hAnsi="Arial Narrow"/>
          <w:bCs/>
          <w:lang w:val="en-US"/>
        </w:rPr>
      </w:pPr>
    </w:p>
    <w:p w14:paraId="36DF3A9B" w14:textId="77777777" w:rsidR="00DD0932" w:rsidRPr="009E44B5" w:rsidRDefault="00FC39F8" w:rsidP="00DD0932">
      <w:pPr>
        <w:rPr>
          <w:rFonts w:ascii="Arial Narrow" w:hAnsi="Arial Narrow"/>
          <w:bCs/>
          <w:lang w:val="en-US"/>
        </w:rPr>
      </w:pPr>
      <w:proofErr w:type="spellStart"/>
      <w:r w:rsidRPr="009E44B5">
        <w:rPr>
          <w:rFonts w:ascii="Arial Narrow" w:hAnsi="Arial Narrow"/>
          <w:bCs/>
          <w:lang w:val="en-US"/>
        </w:rPr>
        <w:t>Ferella</w:t>
      </w:r>
      <w:proofErr w:type="spellEnd"/>
      <w:r w:rsidRPr="009E44B5">
        <w:rPr>
          <w:rFonts w:ascii="Arial Narrow" w:hAnsi="Arial Narrow"/>
          <w:bCs/>
          <w:lang w:val="en-US"/>
        </w:rPr>
        <w:t xml:space="preserve">, F., </w:t>
      </w:r>
      <w:proofErr w:type="spellStart"/>
      <w:r w:rsidRPr="009E44B5">
        <w:rPr>
          <w:rFonts w:ascii="Arial Narrow" w:hAnsi="Arial Narrow"/>
          <w:bCs/>
          <w:lang w:val="en-US"/>
        </w:rPr>
        <w:t>Puca</w:t>
      </w:r>
      <w:proofErr w:type="spellEnd"/>
      <w:r w:rsidRPr="009E44B5">
        <w:rPr>
          <w:rFonts w:ascii="Arial Narrow" w:hAnsi="Arial Narrow"/>
          <w:bCs/>
          <w:lang w:val="en-US"/>
        </w:rPr>
        <w:t xml:space="preserve">, A., </w:t>
      </w:r>
      <w:proofErr w:type="spellStart"/>
      <w:r w:rsidRPr="009E44B5">
        <w:rPr>
          <w:rFonts w:ascii="Arial Narrow" w:hAnsi="Arial Narrow"/>
          <w:bCs/>
          <w:lang w:val="en-US"/>
        </w:rPr>
        <w:t>T</w:t>
      </w:r>
      <w:r w:rsidR="00636280" w:rsidRPr="009E44B5">
        <w:rPr>
          <w:rFonts w:ascii="Arial Narrow" w:hAnsi="Arial Narrow"/>
          <w:bCs/>
          <w:lang w:val="en-US"/>
        </w:rPr>
        <w:t>aglieri</w:t>
      </w:r>
      <w:proofErr w:type="spellEnd"/>
      <w:r w:rsidR="00636280" w:rsidRPr="009E44B5">
        <w:rPr>
          <w:rFonts w:ascii="Arial Narrow" w:hAnsi="Arial Narrow"/>
          <w:bCs/>
          <w:lang w:val="en-US"/>
        </w:rPr>
        <w:t xml:space="preserve">, G., Rossi, L., Gallucci, K., 2017. </w:t>
      </w:r>
      <w:r w:rsidR="00DD0932" w:rsidRPr="009E44B5">
        <w:rPr>
          <w:rFonts w:ascii="Arial Narrow" w:hAnsi="Arial Narrow"/>
          <w:bCs/>
          <w:lang w:val="en-GB"/>
        </w:rPr>
        <w:t xml:space="preserve">Separation of carbon dioxide for biogas upgrading to biomethane. </w:t>
      </w:r>
      <w:r w:rsidR="00257DE5" w:rsidRPr="009E44B5">
        <w:rPr>
          <w:rFonts w:ascii="Arial Narrow" w:hAnsi="Arial Narrow"/>
          <w:bCs/>
          <w:lang w:val="en-US"/>
        </w:rPr>
        <w:t xml:space="preserve">J. Clean. </w:t>
      </w:r>
      <w:r w:rsidR="00DD0932" w:rsidRPr="009E44B5">
        <w:rPr>
          <w:rFonts w:ascii="Arial Narrow" w:hAnsi="Arial Narrow"/>
          <w:bCs/>
          <w:lang w:val="en-US"/>
        </w:rPr>
        <w:t xml:space="preserve">Prod. 164, 1205-1218. </w:t>
      </w:r>
      <w:hyperlink r:id="rId44" w:tgtFrame="_blank" w:tooltip="Persistent link using digital object identifier" w:history="1">
        <w:r w:rsidR="00636280" w:rsidRPr="009E44B5">
          <w:rPr>
            <w:rStyle w:val="Hipervnculo"/>
            <w:rFonts w:ascii="Arial Narrow" w:hAnsi="Arial Narrow"/>
            <w:bCs/>
            <w:color w:val="auto"/>
            <w:u w:val="none"/>
            <w:lang w:val="en-US"/>
          </w:rPr>
          <w:t>https://doi.org/10.1016/j.jclepro.2017.07.037</w:t>
        </w:r>
      </w:hyperlink>
    </w:p>
    <w:p w14:paraId="2CD82181" w14:textId="77777777" w:rsidR="00DD0932" w:rsidRPr="009E44B5" w:rsidRDefault="00DD0932" w:rsidP="00DD0932">
      <w:pPr>
        <w:rPr>
          <w:rFonts w:ascii="Arial Narrow" w:hAnsi="Arial Narrow"/>
          <w:bCs/>
          <w:lang w:val="en-US"/>
        </w:rPr>
      </w:pPr>
    </w:p>
    <w:p w14:paraId="7A8A197E" w14:textId="77777777" w:rsidR="00DD0932" w:rsidRPr="009E44B5" w:rsidRDefault="00DD0932" w:rsidP="00DD0932">
      <w:pPr>
        <w:autoSpaceDE w:val="0"/>
        <w:autoSpaceDN w:val="0"/>
        <w:adjustRightInd w:val="0"/>
        <w:rPr>
          <w:rFonts w:ascii="Arial Narrow" w:hAnsi="Arial Narrow"/>
          <w:bCs/>
        </w:rPr>
      </w:pPr>
      <w:bookmarkStart w:id="51" w:name="_Hlk12718198"/>
      <w:r w:rsidRPr="009E44B5">
        <w:rPr>
          <w:rFonts w:ascii="Arial Narrow" w:hAnsi="Arial Narrow"/>
          <w:bCs/>
          <w:lang w:val="en-US"/>
        </w:rPr>
        <w:t xml:space="preserve">Fernandes Rodrigues, D., 2009. </w:t>
      </w:r>
      <w:r w:rsidRPr="009E44B5">
        <w:rPr>
          <w:rFonts w:ascii="Arial Narrow" w:eastAsiaTheme="minorHAnsi" w:hAnsi="Arial Narrow" w:cs="Arial"/>
          <w:bCs/>
          <w:lang w:val="en-GB"/>
        </w:rPr>
        <w:t xml:space="preserve">Model development of a membrane gas permeation unit for the separation of Hydrogen and Carbon Dioxide. </w:t>
      </w:r>
      <w:proofErr w:type="spellStart"/>
      <w:r w:rsidRPr="009E44B5">
        <w:rPr>
          <w:rFonts w:ascii="Arial Narrow" w:eastAsiaTheme="minorHAnsi" w:hAnsi="Arial Narrow" w:cs="Arial"/>
          <w:bCs/>
        </w:rPr>
        <w:t>MSc</w:t>
      </w:r>
      <w:proofErr w:type="spellEnd"/>
      <w:r w:rsidR="00FC39F8" w:rsidRPr="009E44B5">
        <w:rPr>
          <w:rFonts w:ascii="Arial Narrow" w:eastAsiaTheme="minorHAnsi" w:hAnsi="Arial Narrow" w:cs="Arial"/>
          <w:bCs/>
        </w:rPr>
        <w:t xml:space="preserve"> </w:t>
      </w:r>
      <w:proofErr w:type="spellStart"/>
      <w:r w:rsidR="00FC39F8" w:rsidRPr="009E44B5">
        <w:rPr>
          <w:rFonts w:ascii="Arial Narrow" w:eastAsiaTheme="minorHAnsi" w:hAnsi="Arial Narrow" w:cs="Arial"/>
          <w:bCs/>
        </w:rPr>
        <w:t>Thesis</w:t>
      </w:r>
      <w:proofErr w:type="spellEnd"/>
      <w:r w:rsidR="00FC39F8" w:rsidRPr="009E44B5">
        <w:rPr>
          <w:rFonts w:ascii="Arial Narrow" w:eastAsiaTheme="minorHAnsi" w:hAnsi="Arial Narrow" w:cs="Arial"/>
          <w:bCs/>
        </w:rPr>
        <w:t xml:space="preserve">. Instituto Superior </w:t>
      </w:r>
      <w:proofErr w:type="spellStart"/>
      <w:r w:rsidR="00FC39F8" w:rsidRPr="009E44B5">
        <w:rPr>
          <w:rFonts w:ascii="Arial Narrow" w:eastAsiaTheme="minorHAnsi" w:hAnsi="Arial Narrow" w:cs="Arial"/>
          <w:bCs/>
        </w:rPr>
        <w:t>Tec</w:t>
      </w:r>
      <w:r w:rsidRPr="009E44B5">
        <w:rPr>
          <w:rFonts w:ascii="Arial Narrow" w:eastAsiaTheme="minorHAnsi" w:hAnsi="Arial Narrow" w:cs="Arial"/>
          <w:bCs/>
        </w:rPr>
        <w:t>nico</w:t>
      </w:r>
      <w:proofErr w:type="spellEnd"/>
      <w:r w:rsidR="00385B8A" w:rsidRPr="009E44B5">
        <w:rPr>
          <w:rFonts w:ascii="Arial Narrow" w:eastAsiaTheme="minorHAnsi" w:hAnsi="Arial Narrow" w:cs="Arial"/>
          <w:bCs/>
        </w:rPr>
        <w:t>,</w:t>
      </w:r>
      <w:r w:rsidRPr="009E44B5">
        <w:rPr>
          <w:rFonts w:ascii="Arial Narrow" w:eastAsiaTheme="minorHAnsi" w:hAnsi="Arial Narrow" w:cs="Arial"/>
          <w:bCs/>
        </w:rPr>
        <w:t xml:space="preserve"> </w:t>
      </w:r>
      <w:proofErr w:type="spellStart"/>
      <w:r w:rsidRPr="009E44B5">
        <w:rPr>
          <w:rFonts w:ascii="Arial Narrow" w:eastAsiaTheme="minorHAnsi" w:hAnsi="Arial Narrow" w:cs="Arial"/>
          <w:bCs/>
        </w:rPr>
        <w:t>Lisbon</w:t>
      </w:r>
      <w:proofErr w:type="spellEnd"/>
      <w:r w:rsidRPr="009E44B5">
        <w:rPr>
          <w:rFonts w:ascii="Arial Narrow" w:eastAsiaTheme="minorHAnsi" w:hAnsi="Arial Narrow" w:cs="Arial"/>
          <w:bCs/>
        </w:rPr>
        <w:t>.</w:t>
      </w:r>
    </w:p>
    <w:p w14:paraId="1F00E97E" w14:textId="77777777" w:rsidR="00DD0932" w:rsidRPr="009E44B5" w:rsidRDefault="00DD0932" w:rsidP="00DD0932">
      <w:pPr>
        <w:rPr>
          <w:rFonts w:ascii="Arial Narrow" w:hAnsi="Arial Narrow"/>
          <w:bCs/>
        </w:rPr>
      </w:pPr>
    </w:p>
    <w:bookmarkEnd w:id="51"/>
    <w:p w14:paraId="010A3DDA" w14:textId="77777777" w:rsidR="0072035D" w:rsidRPr="00C67378" w:rsidRDefault="00636280" w:rsidP="00DD0932">
      <w:pPr>
        <w:rPr>
          <w:rFonts w:ascii="Arial Narrow" w:hAnsi="Arial Narrow"/>
          <w:lang w:val="en-GB"/>
        </w:rPr>
      </w:pPr>
      <w:proofErr w:type="spellStart"/>
      <w:r w:rsidRPr="009E44B5">
        <w:rPr>
          <w:rFonts w:ascii="Arial Narrow" w:hAnsi="Arial Narrow"/>
          <w:bCs/>
        </w:rPr>
        <w:t>Gassner</w:t>
      </w:r>
      <w:proofErr w:type="spellEnd"/>
      <w:r w:rsidR="00DD0932" w:rsidRPr="009E44B5">
        <w:rPr>
          <w:rFonts w:ascii="Arial Narrow" w:hAnsi="Arial Narrow"/>
          <w:bCs/>
        </w:rPr>
        <w:t xml:space="preserve">, M., </w:t>
      </w:r>
      <w:proofErr w:type="spellStart"/>
      <w:r w:rsidR="00DD0932" w:rsidRPr="009E44B5">
        <w:rPr>
          <w:rFonts w:ascii="Arial Narrow" w:hAnsi="Arial Narrow"/>
          <w:bCs/>
        </w:rPr>
        <w:t>Baciocchi</w:t>
      </w:r>
      <w:proofErr w:type="spellEnd"/>
      <w:r w:rsidR="00DD0932" w:rsidRPr="009E44B5">
        <w:rPr>
          <w:rFonts w:ascii="Arial Narrow" w:hAnsi="Arial Narrow"/>
          <w:bCs/>
        </w:rPr>
        <w:t xml:space="preserve">, R., Marechal, F., </w:t>
      </w:r>
      <w:proofErr w:type="spellStart"/>
      <w:r w:rsidR="00DD0932" w:rsidRPr="009E44B5">
        <w:rPr>
          <w:rFonts w:ascii="Arial Narrow" w:hAnsi="Arial Narrow"/>
          <w:bCs/>
        </w:rPr>
        <w:t>Mazzoti</w:t>
      </w:r>
      <w:proofErr w:type="spellEnd"/>
      <w:r w:rsidR="00DD0932" w:rsidRPr="009E44B5">
        <w:rPr>
          <w:rFonts w:ascii="Arial Narrow" w:hAnsi="Arial Narrow"/>
          <w:bCs/>
        </w:rPr>
        <w:t xml:space="preserve">, M., 2009. </w:t>
      </w:r>
      <w:r w:rsidR="00DD0932" w:rsidRPr="009E44B5">
        <w:rPr>
          <w:rFonts w:ascii="Arial Narrow" w:hAnsi="Arial Narrow"/>
          <w:bCs/>
          <w:lang w:val="en-US"/>
        </w:rPr>
        <w:t>Integrated design of a gas separation system for the upgrade of crude SNG wit</w:t>
      </w:r>
      <w:r w:rsidR="004038B7" w:rsidRPr="009E44B5">
        <w:rPr>
          <w:rFonts w:ascii="Arial Narrow" w:hAnsi="Arial Narrow"/>
          <w:bCs/>
          <w:lang w:val="en-US"/>
        </w:rPr>
        <w:t>h membranes. Chem. Eng. Process</w:t>
      </w:r>
      <w:r w:rsidR="00DD0932" w:rsidRPr="009E44B5">
        <w:rPr>
          <w:rFonts w:ascii="Arial Narrow" w:hAnsi="Arial Narrow"/>
          <w:bCs/>
          <w:lang w:val="en-US"/>
        </w:rPr>
        <w:t xml:space="preserve">, 48, 1391-1404. </w:t>
      </w:r>
      <w:hyperlink r:id="rId45" w:history="1">
        <w:r w:rsidRPr="00C67378">
          <w:rPr>
            <w:rFonts w:ascii="Arial Narrow" w:hAnsi="Arial Narrow"/>
            <w:lang w:val="en-GB"/>
          </w:rPr>
          <w:t>https://doi.org/10.1016/j.cep.2009.07.002</w:t>
        </w:r>
      </w:hyperlink>
    </w:p>
    <w:p w14:paraId="00F374B8" w14:textId="77777777" w:rsidR="00783336" w:rsidRPr="009E44B5" w:rsidRDefault="00636280">
      <w:pPr>
        <w:pStyle w:val="Ttulo2"/>
        <w:rPr>
          <w:rFonts w:ascii="Arial Narrow" w:hAnsi="Arial Narrow"/>
          <w:b w:val="0"/>
          <w:color w:val="auto"/>
          <w:sz w:val="22"/>
          <w:szCs w:val="22"/>
          <w:lang w:val="en-GB"/>
        </w:rPr>
      </w:pPr>
      <w:proofErr w:type="spellStart"/>
      <w:r w:rsidRPr="00C67378">
        <w:rPr>
          <w:rFonts w:ascii="Arial Narrow" w:hAnsi="Arial Narrow"/>
          <w:b w:val="0"/>
          <w:color w:val="auto"/>
          <w:sz w:val="22"/>
          <w:szCs w:val="22"/>
          <w:lang w:val="en-GB"/>
        </w:rPr>
        <w:t>Gilassi</w:t>
      </w:r>
      <w:proofErr w:type="spellEnd"/>
      <w:r w:rsidRPr="00C67378">
        <w:rPr>
          <w:rFonts w:ascii="Arial Narrow" w:hAnsi="Arial Narrow"/>
          <w:b w:val="0"/>
          <w:color w:val="auto"/>
          <w:sz w:val="22"/>
          <w:szCs w:val="22"/>
          <w:lang w:val="en-GB"/>
        </w:rPr>
        <w:t xml:space="preserve">, S., </w:t>
      </w:r>
      <w:proofErr w:type="spellStart"/>
      <w:r w:rsidRPr="00C67378">
        <w:rPr>
          <w:rFonts w:ascii="Arial Narrow" w:hAnsi="Arial Narrow"/>
          <w:b w:val="0"/>
          <w:color w:val="auto"/>
          <w:sz w:val="22"/>
          <w:szCs w:val="22"/>
          <w:lang w:val="en-GB"/>
        </w:rPr>
        <w:t>Taghavi</w:t>
      </w:r>
      <w:proofErr w:type="spellEnd"/>
      <w:r w:rsidRPr="00C67378">
        <w:rPr>
          <w:rFonts w:ascii="Arial Narrow" w:hAnsi="Arial Narrow"/>
          <w:b w:val="0"/>
          <w:color w:val="auto"/>
          <w:sz w:val="22"/>
          <w:szCs w:val="22"/>
          <w:lang w:val="en-GB"/>
        </w:rPr>
        <w:t xml:space="preserve">, S.M., </w:t>
      </w:r>
      <w:proofErr w:type="spellStart"/>
      <w:r w:rsidRPr="00C67378">
        <w:rPr>
          <w:rFonts w:ascii="Arial Narrow" w:hAnsi="Arial Narrow"/>
          <w:b w:val="0"/>
          <w:color w:val="auto"/>
          <w:sz w:val="22"/>
          <w:szCs w:val="22"/>
          <w:lang w:val="en-GB"/>
        </w:rPr>
        <w:t>Rodrigue</w:t>
      </w:r>
      <w:proofErr w:type="spellEnd"/>
      <w:r w:rsidRPr="00C67378">
        <w:rPr>
          <w:rFonts w:ascii="Arial Narrow" w:hAnsi="Arial Narrow"/>
          <w:b w:val="0"/>
          <w:color w:val="auto"/>
          <w:sz w:val="22"/>
          <w:szCs w:val="22"/>
          <w:lang w:val="en-GB"/>
        </w:rPr>
        <w:t xml:space="preserve">, D., </w:t>
      </w:r>
      <w:proofErr w:type="spellStart"/>
      <w:r w:rsidRPr="00C67378">
        <w:rPr>
          <w:rFonts w:ascii="Arial Narrow" w:hAnsi="Arial Narrow"/>
          <w:b w:val="0"/>
          <w:color w:val="auto"/>
          <w:sz w:val="22"/>
          <w:szCs w:val="22"/>
          <w:lang w:val="en-GB"/>
        </w:rPr>
        <w:t>Kaliaguine</w:t>
      </w:r>
      <w:proofErr w:type="spellEnd"/>
      <w:r w:rsidRPr="00C67378">
        <w:rPr>
          <w:rFonts w:ascii="Arial Narrow" w:hAnsi="Arial Narrow"/>
          <w:b w:val="0"/>
          <w:color w:val="auto"/>
          <w:sz w:val="22"/>
          <w:szCs w:val="22"/>
          <w:lang w:val="en-GB"/>
        </w:rPr>
        <w:t xml:space="preserve">, S., 2019. </w:t>
      </w:r>
      <w:r w:rsidRPr="009E44B5">
        <w:rPr>
          <w:rFonts w:ascii="Arial Narrow" w:hAnsi="Arial Narrow"/>
          <w:b w:val="0"/>
          <w:color w:val="auto"/>
          <w:sz w:val="22"/>
          <w:szCs w:val="22"/>
          <w:lang w:val="en-US"/>
        </w:rPr>
        <w:t xml:space="preserve">Optimizing membrane module for biogas separation. </w:t>
      </w:r>
      <w:r w:rsidR="004038B7" w:rsidRPr="009E44B5">
        <w:rPr>
          <w:rFonts w:ascii="Arial Narrow" w:hAnsi="Arial Narrow"/>
          <w:b w:val="0"/>
          <w:color w:val="auto"/>
          <w:sz w:val="22"/>
          <w:szCs w:val="22"/>
          <w:lang w:val="en-US"/>
        </w:rPr>
        <w:t>International Journal of Greenhouse Gas Control</w:t>
      </w:r>
      <w:r w:rsidRPr="009E44B5">
        <w:rPr>
          <w:rFonts w:ascii="Arial Narrow" w:hAnsi="Arial Narrow"/>
          <w:b w:val="0"/>
          <w:color w:val="auto"/>
          <w:sz w:val="22"/>
          <w:szCs w:val="22"/>
          <w:lang w:val="en-US"/>
        </w:rPr>
        <w:t>, 83, 195-</w:t>
      </w:r>
      <w:r w:rsidRPr="009E44B5">
        <w:rPr>
          <w:rFonts w:ascii="Arial Narrow" w:eastAsia="Calibri" w:hAnsi="Arial Narrow" w:cs="Times New Roman"/>
          <w:b w:val="0"/>
          <w:color w:val="auto"/>
          <w:sz w:val="22"/>
          <w:szCs w:val="22"/>
          <w:lang w:val="en-US"/>
        </w:rPr>
        <w:t xml:space="preserve">207. </w:t>
      </w:r>
      <w:r w:rsidRPr="009E44B5">
        <w:rPr>
          <w:rFonts w:ascii="Arial Narrow" w:hAnsi="Arial Narrow"/>
          <w:b w:val="0"/>
          <w:color w:val="auto"/>
          <w:sz w:val="22"/>
          <w:szCs w:val="22"/>
          <w:lang w:val="en-US"/>
        </w:rPr>
        <w:t>https://doi.org/10.1016/j.ijggc.2019.02.010</w:t>
      </w:r>
      <w:r w:rsidRPr="009E44B5">
        <w:rPr>
          <w:rFonts w:ascii="Arial Narrow" w:eastAsia="Calibri" w:hAnsi="Arial Narrow" w:cs="Times New Roman"/>
          <w:b w:val="0"/>
          <w:color w:val="auto"/>
          <w:sz w:val="22"/>
          <w:szCs w:val="22"/>
          <w:lang w:val="en-US"/>
        </w:rPr>
        <w:t xml:space="preserve"> </w:t>
      </w:r>
    </w:p>
    <w:p w14:paraId="16D163E1" w14:textId="77777777" w:rsidR="00952DA6" w:rsidRPr="009E44B5" w:rsidRDefault="00636280" w:rsidP="00952DA6">
      <w:pPr>
        <w:pStyle w:val="Ttulo1"/>
        <w:shd w:val="clear" w:color="auto" w:fill="FFFFFF"/>
        <w:spacing w:after="92"/>
        <w:rPr>
          <w:rFonts w:ascii="Arial Narrow" w:hAnsi="Arial Narrow"/>
          <w:b w:val="0"/>
          <w:sz w:val="22"/>
          <w:szCs w:val="22"/>
          <w:lang w:val="en-US"/>
        </w:rPr>
      </w:pPr>
      <w:r w:rsidRPr="009E44B5">
        <w:rPr>
          <w:rFonts w:ascii="Arial Narrow" w:eastAsia="Calibri" w:hAnsi="Arial Narrow"/>
          <w:b w:val="0"/>
          <w:kern w:val="0"/>
          <w:sz w:val="22"/>
          <w:szCs w:val="22"/>
          <w:lang w:eastAsia="en-US"/>
        </w:rPr>
        <w:t xml:space="preserve">Giordano, L., </w:t>
      </w:r>
      <w:proofErr w:type="spellStart"/>
      <w:r w:rsidRPr="009E44B5">
        <w:rPr>
          <w:rFonts w:ascii="Arial Narrow" w:eastAsia="Calibri" w:hAnsi="Arial Narrow"/>
          <w:b w:val="0"/>
          <w:kern w:val="0"/>
          <w:sz w:val="22"/>
          <w:szCs w:val="22"/>
          <w:lang w:eastAsia="en-US"/>
        </w:rPr>
        <w:t>Roizard</w:t>
      </w:r>
      <w:proofErr w:type="spellEnd"/>
      <w:r w:rsidRPr="009E44B5">
        <w:rPr>
          <w:rFonts w:ascii="Arial Narrow" w:eastAsia="Calibri" w:hAnsi="Arial Narrow"/>
          <w:b w:val="0"/>
          <w:kern w:val="0"/>
          <w:sz w:val="22"/>
          <w:szCs w:val="22"/>
          <w:lang w:eastAsia="en-US"/>
        </w:rPr>
        <w:t xml:space="preserve">, D., </w:t>
      </w:r>
      <w:proofErr w:type="spellStart"/>
      <w:r w:rsidRPr="009E44B5">
        <w:rPr>
          <w:rFonts w:ascii="Arial Narrow" w:eastAsia="Calibri" w:hAnsi="Arial Narrow"/>
          <w:b w:val="0"/>
          <w:kern w:val="0"/>
          <w:sz w:val="22"/>
          <w:szCs w:val="22"/>
          <w:lang w:eastAsia="en-US"/>
        </w:rPr>
        <w:t>Favre</w:t>
      </w:r>
      <w:proofErr w:type="spellEnd"/>
      <w:r w:rsidRPr="009E44B5">
        <w:rPr>
          <w:rFonts w:ascii="Arial Narrow" w:eastAsia="Calibri" w:hAnsi="Arial Narrow"/>
          <w:b w:val="0"/>
          <w:kern w:val="0"/>
          <w:sz w:val="22"/>
          <w:szCs w:val="22"/>
          <w:lang w:eastAsia="en-US"/>
        </w:rPr>
        <w:t xml:space="preserve">, E., 2018. </w:t>
      </w:r>
      <w:r w:rsidRPr="009E44B5">
        <w:rPr>
          <w:rFonts w:ascii="Arial Narrow" w:eastAsia="Calibri" w:hAnsi="Arial Narrow"/>
          <w:b w:val="0"/>
          <w:kern w:val="0"/>
          <w:sz w:val="22"/>
          <w:szCs w:val="22"/>
          <w:lang w:val="en-US" w:eastAsia="en-US"/>
        </w:rPr>
        <w:t>Life cycle assessment of post-combustion CO</w:t>
      </w:r>
      <w:r w:rsidRPr="009E44B5">
        <w:rPr>
          <w:rFonts w:ascii="Arial Narrow" w:eastAsia="Calibri" w:hAnsi="Arial Narrow"/>
          <w:b w:val="0"/>
          <w:kern w:val="0"/>
          <w:sz w:val="22"/>
          <w:szCs w:val="22"/>
          <w:vertAlign w:val="subscript"/>
          <w:lang w:val="en-US" w:eastAsia="en-US"/>
        </w:rPr>
        <w:t>2</w:t>
      </w:r>
      <w:r w:rsidRPr="009E44B5">
        <w:rPr>
          <w:rFonts w:ascii="Arial Narrow" w:eastAsia="Calibri" w:hAnsi="Arial Narrow"/>
          <w:b w:val="0"/>
          <w:kern w:val="0"/>
          <w:sz w:val="22"/>
          <w:szCs w:val="22"/>
          <w:lang w:val="en-US" w:eastAsia="en-US"/>
        </w:rPr>
        <w:t xml:space="preserve"> capture: A comparison between membrane separation</w:t>
      </w:r>
      <w:r w:rsidR="00952DA6" w:rsidRPr="009E44B5">
        <w:rPr>
          <w:rFonts w:ascii="Arial Narrow" w:hAnsi="Arial Narrow"/>
          <w:b w:val="0"/>
          <w:sz w:val="22"/>
          <w:szCs w:val="22"/>
          <w:lang w:val="en-US"/>
        </w:rPr>
        <w:t xml:space="preserve"> and chemical absorption processes. International Journal of Greenhouse Gas Control, 68, 146-163. https://doi.org/10.1016/j.ijggc.2017.11.008.</w:t>
      </w:r>
    </w:p>
    <w:p w14:paraId="79F17414" w14:textId="6BE1C2BF" w:rsidR="00DD0932" w:rsidRPr="009E44B5" w:rsidRDefault="00DD0932" w:rsidP="00DD0932">
      <w:pPr>
        <w:pStyle w:val="Ttulo1"/>
        <w:shd w:val="clear" w:color="auto" w:fill="FFFFFF"/>
        <w:spacing w:before="0" w:after="92"/>
        <w:rPr>
          <w:rFonts w:ascii="Arial Narrow" w:hAnsi="Arial Narrow"/>
          <w:b w:val="0"/>
          <w:sz w:val="22"/>
          <w:szCs w:val="22"/>
          <w:lang w:val="en-US"/>
        </w:rPr>
      </w:pPr>
      <w:r w:rsidRPr="009E44B5">
        <w:rPr>
          <w:rFonts w:ascii="Arial Narrow" w:hAnsi="Arial Narrow"/>
          <w:b w:val="0"/>
          <w:sz w:val="22"/>
          <w:szCs w:val="22"/>
          <w:lang w:val="en-US"/>
        </w:rPr>
        <w:t>GPSA</w:t>
      </w:r>
      <w:r w:rsidR="004038B7" w:rsidRPr="009E44B5">
        <w:rPr>
          <w:rFonts w:ascii="Arial Narrow" w:hAnsi="Arial Narrow"/>
          <w:b w:val="0"/>
          <w:sz w:val="22"/>
          <w:szCs w:val="22"/>
          <w:lang w:val="en-US"/>
        </w:rPr>
        <w:t>.</w:t>
      </w:r>
      <w:r w:rsidRPr="009E44B5">
        <w:rPr>
          <w:rFonts w:ascii="Arial Narrow" w:hAnsi="Arial Narrow"/>
          <w:b w:val="0"/>
          <w:sz w:val="22"/>
          <w:szCs w:val="22"/>
          <w:lang w:val="en-US"/>
        </w:rPr>
        <w:t xml:space="preserve"> Engineering Data Book </w:t>
      </w:r>
      <w:r w:rsidRPr="009E44B5">
        <w:rPr>
          <w:rFonts w:ascii="Arial Narrow" w:hAnsi="Arial Narrow" w:cs="NewCenturySchlbk-Bold"/>
          <w:b w:val="0"/>
          <w:sz w:val="22"/>
          <w:szCs w:val="22"/>
          <w:lang w:val="en-US"/>
        </w:rPr>
        <w:t>FPS</w:t>
      </w:r>
      <w:r w:rsidR="00CD5BED" w:rsidRPr="009E44B5">
        <w:rPr>
          <w:rFonts w:ascii="Arial Narrow" w:hAnsi="Arial Narrow" w:cs="NewCenturySchlbk-Bold"/>
          <w:b w:val="0"/>
          <w:sz w:val="22"/>
          <w:szCs w:val="22"/>
          <w:lang w:val="en-US"/>
        </w:rPr>
        <w:t xml:space="preserve"> version</w:t>
      </w:r>
      <w:r w:rsidR="00DE5C42" w:rsidRPr="009E44B5">
        <w:rPr>
          <w:rFonts w:ascii="Arial Narrow" w:hAnsi="Arial Narrow" w:cs="NewCenturySchlbk-Bold"/>
          <w:b w:val="0"/>
          <w:sz w:val="22"/>
          <w:szCs w:val="22"/>
          <w:lang w:val="en-US"/>
        </w:rPr>
        <w:t>.</w:t>
      </w:r>
      <w:r w:rsidR="00CD5BED" w:rsidRPr="009E44B5">
        <w:rPr>
          <w:rFonts w:ascii="Arial Narrow" w:hAnsi="Arial Narrow" w:cs="NewCenturySchlbk-Bold"/>
          <w:b w:val="0"/>
          <w:sz w:val="22"/>
          <w:szCs w:val="22"/>
          <w:lang w:val="en-US"/>
        </w:rPr>
        <w:t xml:space="preserve"> </w:t>
      </w:r>
      <w:r w:rsidRPr="009E44B5">
        <w:rPr>
          <w:rFonts w:ascii="Arial Narrow" w:hAnsi="Arial Narrow"/>
          <w:b w:val="0"/>
          <w:sz w:val="22"/>
          <w:szCs w:val="22"/>
          <w:lang w:val="en-US"/>
        </w:rPr>
        <w:t>2004.</w:t>
      </w:r>
    </w:p>
    <w:p w14:paraId="3EFF23CE" w14:textId="10FC119A" w:rsidR="00DD0932" w:rsidRPr="009E44B5" w:rsidRDefault="00DD0932" w:rsidP="00DD0932">
      <w:pPr>
        <w:pStyle w:val="Ttulo1"/>
        <w:shd w:val="clear" w:color="auto" w:fill="FFFFFF"/>
        <w:spacing w:before="0" w:after="92"/>
        <w:rPr>
          <w:rFonts w:ascii="Arial Narrow" w:hAnsi="Arial Narrow"/>
          <w:b w:val="0"/>
          <w:sz w:val="22"/>
          <w:szCs w:val="22"/>
        </w:rPr>
      </w:pPr>
      <w:r w:rsidRPr="009E44B5">
        <w:rPr>
          <w:rFonts w:ascii="Arial Narrow" w:hAnsi="Arial Narrow"/>
          <w:b w:val="0"/>
          <w:sz w:val="22"/>
          <w:szCs w:val="22"/>
          <w:lang w:val="en-US"/>
        </w:rPr>
        <w:t>GPSA</w:t>
      </w:r>
      <w:r w:rsidR="004038B7" w:rsidRPr="009E44B5">
        <w:rPr>
          <w:rFonts w:ascii="Arial Narrow" w:hAnsi="Arial Narrow"/>
          <w:b w:val="0"/>
          <w:sz w:val="22"/>
          <w:szCs w:val="22"/>
          <w:lang w:val="en-US"/>
        </w:rPr>
        <w:t xml:space="preserve">. </w:t>
      </w:r>
      <w:r w:rsidRPr="009E44B5">
        <w:rPr>
          <w:rFonts w:ascii="Arial Narrow" w:hAnsi="Arial Narrow"/>
          <w:b w:val="0"/>
          <w:sz w:val="22"/>
          <w:szCs w:val="22"/>
          <w:lang w:val="en-US"/>
        </w:rPr>
        <w:t xml:space="preserve">Engineering Data Book </w:t>
      </w:r>
      <w:r w:rsidRPr="009E44B5">
        <w:rPr>
          <w:rFonts w:ascii="Arial Narrow" w:hAnsi="Arial Narrow" w:cs="NewCenturySchlbk-Bold"/>
          <w:b w:val="0"/>
          <w:sz w:val="22"/>
          <w:szCs w:val="22"/>
          <w:lang w:val="en-US"/>
        </w:rPr>
        <w:t>FPS</w:t>
      </w:r>
      <w:r w:rsidR="00DE5C42" w:rsidRPr="009E44B5">
        <w:rPr>
          <w:rFonts w:ascii="Arial Narrow" w:hAnsi="Arial Narrow" w:cs="NewCenturySchlbk-Bold"/>
          <w:b w:val="0"/>
          <w:sz w:val="22"/>
          <w:szCs w:val="22"/>
          <w:lang w:val="en-US"/>
        </w:rPr>
        <w:t xml:space="preserve"> version.</w:t>
      </w:r>
      <w:r w:rsidR="00CD5BED" w:rsidRPr="009E44B5">
        <w:rPr>
          <w:rFonts w:ascii="Arial Narrow" w:hAnsi="Arial Narrow" w:cs="NewCenturySchlbk-Bold"/>
          <w:b w:val="0"/>
          <w:sz w:val="22"/>
          <w:szCs w:val="22"/>
          <w:lang w:val="en-US"/>
        </w:rPr>
        <w:t xml:space="preserve"> </w:t>
      </w:r>
      <w:r w:rsidRPr="009E44B5">
        <w:rPr>
          <w:rFonts w:ascii="Arial Narrow" w:hAnsi="Arial Narrow"/>
          <w:b w:val="0"/>
          <w:sz w:val="22"/>
          <w:szCs w:val="22"/>
          <w:lang w:val="en-US"/>
        </w:rPr>
        <w:t xml:space="preserve"> </w:t>
      </w:r>
      <w:r w:rsidRPr="009E44B5">
        <w:rPr>
          <w:rFonts w:ascii="Arial Narrow" w:hAnsi="Arial Narrow"/>
          <w:b w:val="0"/>
          <w:sz w:val="22"/>
          <w:szCs w:val="22"/>
        </w:rPr>
        <w:t>2012.</w:t>
      </w:r>
    </w:p>
    <w:p w14:paraId="681D4A89" w14:textId="77777777" w:rsidR="00DD0932" w:rsidRPr="00C67378" w:rsidRDefault="00DD0932" w:rsidP="00385B8A">
      <w:pPr>
        <w:pStyle w:val="Ttulo1"/>
        <w:shd w:val="clear" w:color="auto" w:fill="FFFFFF"/>
        <w:spacing w:before="0"/>
        <w:rPr>
          <w:rStyle w:val="Hipervnculo"/>
          <w:rFonts w:ascii="Arial Narrow" w:eastAsiaTheme="minorHAnsi" w:hAnsi="Arial Narrow" w:cs="CharisSIL"/>
          <w:b w:val="0"/>
          <w:color w:val="auto"/>
          <w:kern w:val="0"/>
          <w:sz w:val="22"/>
          <w:szCs w:val="22"/>
          <w:u w:val="none"/>
          <w:lang w:val="en-GB" w:eastAsia="en-US"/>
        </w:rPr>
      </w:pPr>
      <w:r w:rsidRPr="009E44B5">
        <w:rPr>
          <w:rStyle w:val="hlfld-contribauthor"/>
          <w:rFonts w:ascii="Arial Narrow" w:hAnsi="Arial Narrow" w:cs="Helvetica"/>
          <w:b w:val="0"/>
          <w:sz w:val="22"/>
          <w:szCs w:val="22"/>
          <w:shd w:val="clear" w:color="auto" w:fill="FFFFFF"/>
        </w:rPr>
        <w:t xml:space="preserve">Hasan, </w:t>
      </w:r>
      <w:r w:rsidR="004038B7" w:rsidRPr="009E44B5">
        <w:rPr>
          <w:rStyle w:val="hlfld-contribauthor"/>
          <w:rFonts w:ascii="Arial Narrow" w:hAnsi="Arial Narrow" w:cs="Helvetica"/>
          <w:b w:val="0"/>
          <w:sz w:val="22"/>
          <w:szCs w:val="22"/>
          <w:shd w:val="clear" w:color="auto" w:fill="FFFFFF"/>
        </w:rPr>
        <w:t xml:space="preserve">M.M.F,  </w:t>
      </w:r>
      <w:proofErr w:type="spellStart"/>
      <w:r w:rsidR="004038B7" w:rsidRPr="009E44B5">
        <w:rPr>
          <w:rStyle w:val="hlfld-contribauthor"/>
          <w:rFonts w:ascii="Arial Narrow" w:hAnsi="Arial Narrow" w:cs="Helvetica"/>
          <w:b w:val="0"/>
          <w:sz w:val="22"/>
          <w:szCs w:val="22"/>
          <w:shd w:val="clear" w:color="auto" w:fill="FFFFFF"/>
        </w:rPr>
        <w:t>Baliban</w:t>
      </w:r>
      <w:proofErr w:type="spellEnd"/>
      <w:r w:rsidR="004038B7" w:rsidRPr="009E44B5">
        <w:rPr>
          <w:rStyle w:val="hlfld-contribauthor"/>
          <w:rFonts w:ascii="Arial Narrow" w:hAnsi="Arial Narrow" w:cs="Helvetica"/>
          <w:b w:val="0"/>
          <w:sz w:val="22"/>
          <w:szCs w:val="22"/>
          <w:shd w:val="clear" w:color="auto" w:fill="FFFFFF"/>
        </w:rPr>
        <w:t>, R.C., Elia, J.A</w:t>
      </w:r>
      <w:r w:rsidRPr="009E44B5">
        <w:rPr>
          <w:rStyle w:val="hlfld-contribauthor"/>
          <w:rFonts w:ascii="Arial Narrow" w:hAnsi="Arial Narrow" w:cs="Helvetica"/>
          <w:b w:val="0"/>
          <w:sz w:val="22"/>
          <w:szCs w:val="22"/>
          <w:shd w:val="clear" w:color="auto" w:fill="FFFFFF"/>
        </w:rPr>
        <w:t xml:space="preserve">., </w:t>
      </w:r>
      <w:proofErr w:type="spellStart"/>
      <w:r w:rsidRPr="009E44B5">
        <w:rPr>
          <w:rStyle w:val="hlfld-contribauthor"/>
          <w:rFonts w:ascii="Arial Narrow" w:hAnsi="Arial Narrow" w:cs="Helvetica"/>
          <w:b w:val="0"/>
          <w:sz w:val="22"/>
          <w:szCs w:val="22"/>
          <w:shd w:val="clear" w:color="auto" w:fill="FFFFFF"/>
        </w:rPr>
        <w:t>Floudas</w:t>
      </w:r>
      <w:proofErr w:type="spellEnd"/>
      <w:r w:rsidRPr="009E44B5">
        <w:rPr>
          <w:rStyle w:val="hlfld-contribauthor"/>
          <w:rFonts w:ascii="Arial Narrow" w:hAnsi="Arial Narrow" w:cs="Helvetica"/>
          <w:b w:val="0"/>
          <w:sz w:val="22"/>
          <w:szCs w:val="22"/>
          <w:shd w:val="clear" w:color="auto" w:fill="FFFFFF"/>
        </w:rPr>
        <w:t>, C.A., 2012</w:t>
      </w:r>
      <w:r w:rsidR="00126E1B" w:rsidRPr="009E44B5">
        <w:rPr>
          <w:rStyle w:val="hlfld-contribauthor"/>
          <w:rFonts w:ascii="Arial Narrow" w:hAnsi="Arial Narrow" w:cs="Helvetica"/>
          <w:b w:val="0"/>
          <w:sz w:val="22"/>
          <w:szCs w:val="22"/>
          <w:shd w:val="clear" w:color="auto" w:fill="FFFFFF"/>
        </w:rPr>
        <w:t>a</w:t>
      </w:r>
      <w:r w:rsidRPr="009E44B5">
        <w:rPr>
          <w:rStyle w:val="hlfld-contribauthor"/>
          <w:rFonts w:ascii="Arial Narrow" w:hAnsi="Arial Narrow" w:cs="Helvetica"/>
          <w:b w:val="0"/>
          <w:sz w:val="22"/>
          <w:szCs w:val="22"/>
          <w:shd w:val="clear" w:color="auto" w:fill="FFFFFF"/>
        </w:rPr>
        <w:t xml:space="preserve">. </w:t>
      </w:r>
      <w:r w:rsidRPr="009E44B5">
        <w:rPr>
          <w:rStyle w:val="hlfld-title"/>
          <w:rFonts w:ascii="Arial Narrow" w:hAnsi="Arial Narrow" w:cs="Helvetica"/>
          <w:b w:val="0"/>
          <w:sz w:val="22"/>
          <w:szCs w:val="22"/>
          <w:lang w:val="en-US"/>
        </w:rPr>
        <w:t xml:space="preserve">Modeling, Simulation, and Optimization of </w:t>
      </w:r>
      <w:proofErr w:type="spellStart"/>
      <w:r w:rsidRPr="009E44B5">
        <w:rPr>
          <w:rStyle w:val="hlfld-title"/>
          <w:rFonts w:ascii="Arial Narrow" w:hAnsi="Arial Narrow" w:cs="Helvetica"/>
          <w:b w:val="0"/>
          <w:sz w:val="22"/>
          <w:szCs w:val="22"/>
          <w:lang w:val="en-US"/>
        </w:rPr>
        <w:t>Postcombustion</w:t>
      </w:r>
      <w:proofErr w:type="spellEnd"/>
      <w:r w:rsidRPr="009E44B5">
        <w:rPr>
          <w:rStyle w:val="hlfld-title"/>
          <w:rFonts w:ascii="Arial Narrow" w:hAnsi="Arial Narrow" w:cs="Helvetica"/>
          <w:b w:val="0"/>
          <w:sz w:val="22"/>
          <w:szCs w:val="22"/>
          <w:lang w:val="en-US"/>
        </w:rPr>
        <w:t xml:space="preserve"> CO</w:t>
      </w:r>
      <w:r w:rsidRPr="009E44B5">
        <w:rPr>
          <w:rStyle w:val="hlfld-title"/>
          <w:rFonts w:ascii="Arial Narrow" w:hAnsi="Arial Narrow" w:cs="Helvetica"/>
          <w:b w:val="0"/>
          <w:sz w:val="22"/>
          <w:szCs w:val="22"/>
          <w:vertAlign w:val="subscript"/>
          <w:lang w:val="en-US"/>
        </w:rPr>
        <w:t>2</w:t>
      </w:r>
      <w:r w:rsidRPr="009E44B5">
        <w:rPr>
          <w:rStyle w:val="hlfld-title"/>
          <w:rFonts w:ascii="Arial Narrow" w:hAnsi="Arial Narrow" w:cs="Helvetica"/>
          <w:b w:val="0"/>
          <w:sz w:val="22"/>
          <w:szCs w:val="22"/>
          <w:lang w:val="en-US"/>
        </w:rPr>
        <w:t xml:space="preserve"> Capture for Variable Feed Concentration and Flow Rate. 1. Chemical Absorption and Membrane Processes. </w:t>
      </w:r>
      <w:r w:rsidRPr="009E44B5">
        <w:rPr>
          <w:rFonts w:ascii="Arial Narrow" w:hAnsi="Arial Narrow" w:cs="Helvetica"/>
          <w:b w:val="0"/>
          <w:iCs/>
          <w:sz w:val="22"/>
          <w:szCs w:val="22"/>
          <w:lang w:val="en-US"/>
        </w:rPr>
        <w:t>Ind. Eng. Chem. Res.</w:t>
      </w:r>
      <w:r w:rsidRPr="009E44B5">
        <w:rPr>
          <w:rFonts w:ascii="Arial Narrow" w:hAnsi="Arial Narrow" w:cs="Helvetica"/>
          <w:b w:val="0"/>
          <w:sz w:val="22"/>
          <w:szCs w:val="22"/>
          <w:shd w:val="clear" w:color="auto" w:fill="FFFFFF"/>
          <w:lang w:val="en-US"/>
        </w:rPr>
        <w:t xml:space="preserve"> </w:t>
      </w:r>
      <w:r w:rsidR="004038B7" w:rsidRPr="009E44B5">
        <w:rPr>
          <w:rFonts w:ascii="Arial Narrow" w:hAnsi="Arial Narrow" w:cs="Helvetica"/>
          <w:b w:val="0"/>
          <w:iCs/>
          <w:sz w:val="22"/>
          <w:szCs w:val="22"/>
          <w:lang w:val="en-US"/>
        </w:rPr>
        <w:t>51</w:t>
      </w:r>
      <w:r w:rsidRPr="009E44B5">
        <w:rPr>
          <w:rFonts w:ascii="Arial Narrow" w:hAnsi="Arial Narrow" w:cs="Helvetica"/>
          <w:b w:val="0"/>
          <w:sz w:val="22"/>
          <w:szCs w:val="22"/>
          <w:shd w:val="clear" w:color="auto" w:fill="FFFFFF"/>
          <w:lang w:val="en-US"/>
        </w:rPr>
        <w:t xml:space="preserve"> (48), 15642–15664. </w:t>
      </w:r>
      <w:hyperlink r:id="rId46" w:history="1">
        <w:r w:rsidR="00636280" w:rsidRPr="00C67378">
          <w:rPr>
            <w:rStyle w:val="Hipervnculo"/>
            <w:rFonts w:ascii="Arial Narrow" w:eastAsiaTheme="minorHAnsi" w:hAnsi="Arial Narrow" w:cs="CharisSIL"/>
            <w:b w:val="0"/>
            <w:color w:val="auto"/>
            <w:kern w:val="0"/>
            <w:sz w:val="22"/>
            <w:szCs w:val="22"/>
            <w:u w:val="none"/>
            <w:lang w:val="en-GB" w:eastAsia="en-US"/>
          </w:rPr>
          <w:t>https://doi.org/10.1021/ie301571d</w:t>
        </w:r>
      </w:hyperlink>
    </w:p>
    <w:p w14:paraId="46C14ACD" w14:textId="77777777" w:rsidR="000D22F9" w:rsidRPr="009E44B5" w:rsidRDefault="000D22F9" w:rsidP="00385B8A">
      <w:pPr>
        <w:pStyle w:val="Ttulo1"/>
        <w:shd w:val="clear" w:color="auto" w:fill="FFFFFF"/>
        <w:spacing w:before="0"/>
        <w:rPr>
          <w:rFonts w:ascii="Arial Narrow" w:hAnsi="Arial Narrow" w:cs="Helvetica"/>
          <w:b w:val="0"/>
          <w:sz w:val="22"/>
          <w:szCs w:val="22"/>
          <w:shd w:val="clear" w:color="auto" w:fill="FFFFFF"/>
          <w:lang w:val="en-US"/>
        </w:rPr>
      </w:pPr>
      <w:r w:rsidRPr="009E44B5">
        <w:rPr>
          <w:rStyle w:val="hlfld-contribauthor"/>
          <w:rFonts w:ascii="Arial Narrow" w:hAnsi="Arial Narrow" w:cs="Helvetica"/>
          <w:b w:val="0"/>
          <w:sz w:val="22"/>
          <w:szCs w:val="22"/>
          <w:shd w:val="clear" w:color="auto" w:fill="FFFFFF"/>
        </w:rPr>
        <w:t>Hasan,</w:t>
      </w:r>
      <w:r w:rsidR="004038B7" w:rsidRPr="009E44B5">
        <w:rPr>
          <w:rStyle w:val="hlfld-contribauthor"/>
          <w:rFonts w:ascii="Arial Narrow" w:hAnsi="Arial Narrow" w:cs="Helvetica"/>
          <w:b w:val="0"/>
          <w:sz w:val="22"/>
          <w:szCs w:val="22"/>
          <w:shd w:val="clear" w:color="auto" w:fill="FFFFFF"/>
        </w:rPr>
        <w:t xml:space="preserve"> M.M.F, </w:t>
      </w:r>
      <w:proofErr w:type="spellStart"/>
      <w:r w:rsidR="004038B7" w:rsidRPr="009E44B5">
        <w:rPr>
          <w:rStyle w:val="hlfld-contribauthor"/>
          <w:rFonts w:ascii="Arial Narrow" w:hAnsi="Arial Narrow" w:cs="Helvetica"/>
          <w:b w:val="0"/>
          <w:sz w:val="22"/>
          <w:szCs w:val="22"/>
          <w:shd w:val="clear" w:color="auto" w:fill="FFFFFF"/>
        </w:rPr>
        <w:t>Baliban</w:t>
      </w:r>
      <w:proofErr w:type="spellEnd"/>
      <w:r w:rsidR="004038B7" w:rsidRPr="009E44B5">
        <w:rPr>
          <w:rStyle w:val="hlfld-contribauthor"/>
          <w:rFonts w:ascii="Arial Narrow" w:hAnsi="Arial Narrow" w:cs="Helvetica"/>
          <w:b w:val="0"/>
          <w:sz w:val="22"/>
          <w:szCs w:val="22"/>
          <w:shd w:val="clear" w:color="auto" w:fill="FFFFFF"/>
        </w:rPr>
        <w:t>, R.C., Elia, J.A</w:t>
      </w:r>
      <w:r w:rsidRPr="009E44B5">
        <w:rPr>
          <w:rStyle w:val="hlfld-contribauthor"/>
          <w:rFonts w:ascii="Arial Narrow" w:hAnsi="Arial Narrow" w:cs="Helvetica"/>
          <w:b w:val="0"/>
          <w:sz w:val="22"/>
          <w:szCs w:val="22"/>
          <w:shd w:val="clear" w:color="auto" w:fill="FFFFFF"/>
        </w:rPr>
        <w:t xml:space="preserve">., </w:t>
      </w:r>
      <w:proofErr w:type="spellStart"/>
      <w:r w:rsidRPr="009E44B5">
        <w:rPr>
          <w:rStyle w:val="hlfld-contribauthor"/>
          <w:rFonts w:ascii="Arial Narrow" w:hAnsi="Arial Narrow" w:cs="Helvetica"/>
          <w:b w:val="0"/>
          <w:sz w:val="22"/>
          <w:szCs w:val="22"/>
          <w:shd w:val="clear" w:color="auto" w:fill="FFFFFF"/>
        </w:rPr>
        <w:t>Floudas</w:t>
      </w:r>
      <w:proofErr w:type="spellEnd"/>
      <w:r w:rsidRPr="009E44B5">
        <w:rPr>
          <w:rStyle w:val="hlfld-contribauthor"/>
          <w:rFonts w:ascii="Arial Narrow" w:hAnsi="Arial Narrow" w:cs="Helvetica"/>
          <w:b w:val="0"/>
          <w:sz w:val="22"/>
          <w:szCs w:val="22"/>
          <w:shd w:val="clear" w:color="auto" w:fill="FFFFFF"/>
        </w:rPr>
        <w:t>, C.A., 2012</w:t>
      </w:r>
      <w:r w:rsidR="00126E1B" w:rsidRPr="009E44B5">
        <w:rPr>
          <w:rStyle w:val="hlfld-contribauthor"/>
          <w:rFonts w:ascii="Arial Narrow" w:hAnsi="Arial Narrow" w:cs="Helvetica"/>
          <w:b w:val="0"/>
          <w:sz w:val="22"/>
          <w:szCs w:val="22"/>
          <w:shd w:val="clear" w:color="auto" w:fill="FFFFFF"/>
        </w:rPr>
        <w:t>b</w:t>
      </w:r>
      <w:r w:rsidRPr="009E44B5">
        <w:rPr>
          <w:rStyle w:val="hlfld-contribauthor"/>
          <w:rFonts w:ascii="Arial Narrow" w:hAnsi="Arial Narrow" w:cs="Helvetica"/>
          <w:b w:val="0"/>
          <w:sz w:val="22"/>
          <w:szCs w:val="22"/>
          <w:shd w:val="clear" w:color="auto" w:fill="FFFFFF"/>
        </w:rPr>
        <w:t>.</w:t>
      </w:r>
      <w:r w:rsidR="00126E1B" w:rsidRPr="009E44B5">
        <w:rPr>
          <w:rStyle w:val="hlfld-contribauthor"/>
          <w:rFonts w:ascii="Arial Narrow" w:hAnsi="Arial Narrow" w:cs="Helvetica"/>
          <w:b w:val="0"/>
          <w:sz w:val="22"/>
          <w:szCs w:val="22"/>
          <w:shd w:val="clear" w:color="auto" w:fill="FFFFFF"/>
        </w:rPr>
        <w:t xml:space="preserve"> </w:t>
      </w:r>
      <w:r w:rsidR="00257DE5" w:rsidRPr="009E44B5">
        <w:rPr>
          <w:rStyle w:val="hlfld-contribauthor"/>
          <w:rFonts w:ascii="Arial Narrow" w:hAnsi="Arial Narrow" w:cs="Helvetica"/>
          <w:b w:val="0"/>
          <w:sz w:val="22"/>
          <w:szCs w:val="22"/>
          <w:shd w:val="clear" w:color="auto" w:fill="FFFFFF"/>
          <w:lang w:val="en-US"/>
        </w:rPr>
        <w:t xml:space="preserve">Modeling, Simulation, and Optimization of </w:t>
      </w:r>
      <w:proofErr w:type="spellStart"/>
      <w:r w:rsidR="00257DE5" w:rsidRPr="009E44B5">
        <w:rPr>
          <w:rStyle w:val="hlfld-contribauthor"/>
          <w:rFonts w:ascii="Arial Narrow" w:hAnsi="Arial Narrow" w:cs="Helvetica"/>
          <w:b w:val="0"/>
          <w:sz w:val="22"/>
          <w:szCs w:val="22"/>
          <w:shd w:val="clear" w:color="auto" w:fill="FFFFFF"/>
          <w:lang w:val="en-US"/>
        </w:rPr>
        <w:t>Postcombustion</w:t>
      </w:r>
      <w:proofErr w:type="spellEnd"/>
      <w:r w:rsidR="00257DE5" w:rsidRPr="009E44B5">
        <w:rPr>
          <w:rStyle w:val="hlfld-contribauthor"/>
          <w:rFonts w:ascii="Arial Narrow" w:hAnsi="Arial Narrow" w:cs="Helvetica"/>
          <w:b w:val="0"/>
          <w:sz w:val="22"/>
          <w:szCs w:val="22"/>
          <w:shd w:val="clear" w:color="auto" w:fill="FFFFFF"/>
          <w:lang w:val="en-US"/>
        </w:rPr>
        <w:t xml:space="preserve"> CO</w:t>
      </w:r>
      <w:r w:rsidR="00257DE5" w:rsidRPr="009E44B5">
        <w:rPr>
          <w:rStyle w:val="hlfld-contribauthor"/>
          <w:rFonts w:ascii="Arial Narrow" w:hAnsi="Arial Narrow" w:cs="Helvetica"/>
          <w:b w:val="0"/>
          <w:sz w:val="22"/>
          <w:szCs w:val="22"/>
          <w:shd w:val="clear" w:color="auto" w:fill="FFFFFF"/>
          <w:vertAlign w:val="subscript"/>
          <w:lang w:val="en-US"/>
        </w:rPr>
        <w:t>2</w:t>
      </w:r>
      <w:r w:rsidR="00257DE5" w:rsidRPr="009E44B5">
        <w:rPr>
          <w:rStyle w:val="hlfld-contribauthor"/>
          <w:rFonts w:ascii="Arial Narrow" w:hAnsi="Arial Narrow" w:cs="Helvetica"/>
          <w:b w:val="0"/>
          <w:sz w:val="22"/>
          <w:szCs w:val="22"/>
          <w:shd w:val="clear" w:color="auto" w:fill="FFFFFF"/>
          <w:lang w:val="en-US"/>
        </w:rPr>
        <w:t xml:space="preserve"> Capture for Variable Feed Concentration and Flow Rate. 2. </w:t>
      </w:r>
      <w:r w:rsidR="00257DE5" w:rsidRPr="009E44B5">
        <w:rPr>
          <w:rStyle w:val="hlfld-contribauthor"/>
          <w:rFonts w:ascii="Arial Narrow" w:hAnsi="Arial Narrow" w:cs="Helvetica"/>
          <w:b w:val="0"/>
          <w:sz w:val="22"/>
          <w:szCs w:val="22"/>
          <w:shd w:val="clear" w:color="auto" w:fill="FFFFFF"/>
          <w:lang w:val="en-GB"/>
        </w:rPr>
        <w:t>Pressure Swing Adsorption and Vacuum Swing Adsorption Processes</w:t>
      </w:r>
      <w:r w:rsidR="00257DE5" w:rsidRPr="009E44B5">
        <w:rPr>
          <w:rStyle w:val="hlfld-title"/>
          <w:rFonts w:ascii="Arial Narrow" w:hAnsi="Arial Narrow" w:cs="Helvetica"/>
          <w:b w:val="0"/>
          <w:sz w:val="22"/>
          <w:szCs w:val="22"/>
          <w:lang w:val="en-GB"/>
        </w:rPr>
        <w:t xml:space="preserve">. </w:t>
      </w:r>
      <w:r w:rsidRPr="009E44B5">
        <w:rPr>
          <w:rFonts w:ascii="Arial Narrow" w:hAnsi="Arial Narrow" w:cs="Helvetica"/>
          <w:b w:val="0"/>
          <w:iCs/>
          <w:sz w:val="22"/>
          <w:szCs w:val="22"/>
          <w:lang w:val="en-US"/>
        </w:rPr>
        <w:t>Ind. Eng. Chem. Res.</w:t>
      </w:r>
      <w:r w:rsidRPr="009E44B5">
        <w:rPr>
          <w:rFonts w:ascii="Arial Narrow" w:hAnsi="Arial Narrow" w:cs="Helvetica"/>
          <w:b w:val="0"/>
          <w:sz w:val="22"/>
          <w:szCs w:val="22"/>
          <w:shd w:val="clear" w:color="auto" w:fill="FFFFFF"/>
          <w:lang w:val="en-US"/>
        </w:rPr>
        <w:t xml:space="preserve">, </w:t>
      </w:r>
      <w:r w:rsidRPr="009E44B5">
        <w:rPr>
          <w:rFonts w:ascii="Arial Narrow" w:hAnsi="Arial Narrow" w:cs="Helvetica"/>
          <w:b w:val="0"/>
          <w:iCs/>
          <w:sz w:val="22"/>
          <w:szCs w:val="22"/>
          <w:lang w:val="en-US"/>
        </w:rPr>
        <w:t>51</w:t>
      </w:r>
      <w:r w:rsidRPr="009E44B5">
        <w:rPr>
          <w:rFonts w:ascii="Arial Narrow" w:hAnsi="Arial Narrow" w:cs="Helvetica"/>
          <w:b w:val="0"/>
          <w:sz w:val="22"/>
          <w:szCs w:val="22"/>
          <w:shd w:val="clear" w:color="auto" w:fill="FFFFFF"/>
          <w:lang w:val="en-US"/>
        </w:rPr>
        <w:t xml:space="preserve"> (48), </w:t>
      </w:r>
      <w:r w:rsidR="00126E1B" w:rsidRPr="009E44B5">
        <w:rPr>
          <w:rFonts w:ascii="Arial Narrow" w:hAnsi="Arial Narrow" w:cs="Helvetica"/>
          <w:b w:val="0"/>
          <w:sz w:val="22"/>
          <w:szCs w:val="22"/>
          <w:shd w:val="clear" w:color="auto" w:fill="FFFFFF"/>
          <w:lang w:val="en-US"/>
        </w:rPr>
        <w:t>15665-15682</w:t>
      </w:r>
      <w:r w:rsidRPr="009E44B5">
        <w:rPr>
          <w:rFonts w:ascii="Arial Narrow" w:hAnsi="Arial Narrow" w:cs="Helvetica"/>
          <w:b w:val="0"/>
          <w:sz w:val="22"/>
          <w:szCs w:val="22"/>
          <w:shd w:val="clear" w:color="auto" w:fill="FFFFFF"/>
          <w:lang w:val="en-US"/>
        </w:rPr>
        <w:t xml:space="preserve">. </w:t>
      </w:r>
      <w:r w:rsidR="00636280" w:rsidRPr="009E44B5">
        <w:rPr>
          <w:rStyle w:val="Hipervnculo"/>
          <w:rFonts w:ascii="Arial Narrow" w:eastAsiaTheme="minorHAnsi" w:hAnsi="Arial Narrow" w:cs="CharisSIL"/>
          <w:b w:val="0"/>
          <w:color w:val="auto"/>
          <w:kern w:val="0"/>
          <w:sz w:val="22"/>
          <w:szCs w:val="22"/>
          <w:u w:val="none"/>
          <w:lang w:val="en-US" w:eastAsia="en-US"/>
        </w:rPr>
        <w:t>https://doi.org/10.1021/</w:t>
      </w:r>
      <w:r w:rsidR="00257DE5" w:rsidRPr="009E44B5">
        <w:rPr>
          <w:rFonts w:ascii="Arial Narrow" w:hAnsi="Arial Narrow"/>
          <w:lang w:val="en-GB"/>
        </w:rPr>
        <w:t xml:space="preserve"> </w:t>
      </w:r>
      <w:r w:rsidR="00636280" w:rsidRPr="009E44B5">
        <w:rPr>
          <w:rStyle w:val="Hipervnculo"/>
          <w:rFonts w:ascii="Arial Narrow" w:eastAsiaTheme="minorHAnsi" w:hAnsi="Arial Narrow" w:cs="CharisSIL"/>
          <w:b w:val="0"/>
          <w:color w:val="auto"/>
          <w:kern w:val="0"/>
          <w:sz w:val="22"/>
          <w:szCs w:val="22"/>
          <w:u w:val="none"/>
          <w:lang w:val="en-US" w:eastAsia="en-US"/>
        </w:rPr>
        <w:t>ie301572n</w:t>
      </w:r>
    </w:p>
    <w:p w14:paraId="005F7CEF" w14:textId="77777777" w:rsidR="00DD0932" w:rsidRPr="009E44B5" w:rsidRDefault="00A02C21" w:rsidP="00DD0932">
      <w:pPr>
        <w:rPr>
          <w:rFonts w:ascii="Arial Narrow" w:hAnsi="Arial Narrow"/>
          <w:bCs/>
          <w:lang w:val="en-US"/>
        </w:rPr>
      </w:pPr>
      <w:proofErr w:type="spellStart"/>
      <w:r w:rsidRPr="009E44B5">
        <w:rPr>
          <w:rFonts w:ascii="Arial Narrow" w:hAnsi="Arial Narrow"/>
          <w:bCs/>
          <w:lang w:val="en-US"/>
        </w:rPr>
        <w:t>Hauchhum</w:t>
      </w:r>
      <w:proofErr w:type="spellEnd"/>
      <w:r w:rsidRPr="009E44B5">
        <w:rPr>
          <w:rFonts w:ascii="Arial Narrow" w:hAnsi="Arial Narrow"/>
          <w:bCs/>
          <w:lang w:val="en-US"/>
        </w:rPr>
        <w:t>, L., Mahanta, P.,</w:t>
      </w:r>
      <w:r w:rsidR="00DD0932" w:rsidRPr="009E44B5">
        <w:rPr>
          <w:rFonts w:ascii="Arial Narrow" w:hAnsi="Arial Narrow"/>
          <w:bCs/>
          <w:lang w:val="en-US"/>
        </w:rPr>
        <w:t xml:space="preserve"> 2014. Carbon dioxide adsorption on zeolites and activated carbon by pressure swing adsorption in a fixed bed. Int. J. Energy</w:t>
      </w:r>
      <w:r w:rsidR="004038B7" w:rsidRPr="009E44B5">
        <w:rPr>
          <w:rFonts w:ascii="Arial Narrow" w:hAnsi="Arial Narrow"/>
          <w:bCs/>
          <w:lang w:val="en-US"/>
        </w:rPr>
        <w:t>.</w:t>
      </w:r>
      <w:r w:rsidR="00DD0932" w:rsidRPr="009E44B5">
        <w:rPr>
          <w:rFonts w:ascii="Arial Narrow" w:hAnsi="Arial Narrow"/>
          <w:bCs/>
          <w:lang w:val="en-US"/>
        </w:rPr>
        <w:t xml:space="preserve"> Environ. Eng. 5, 349–356. </w:t>
      </w:r>
      <w:r w:rsidR="00DD0932" w:rsidRPr="009E44B5">
        <w:rPr>
          <w:rFonts w:ascii="Arial Narrow" w:hAnsi="Arial Narrow"/>
          <w:lang w:val="en-US"/>
        </w:rPr>
        <w:t>https://doi.org/10.1007/s40095-014-0131-3</w:t>
      </w:r>
    </w:p>
    <w:p w14:paraId="6A4883DC" w14:textId="77777777" w:rsidR="00385B8A" w:rsidRPr="009E44B5" w:rsidRDefault="00385B8A" w:rsidP="00DD0932">
      <w:pPr>
        <w:rPr>
          <w:rFonts w:ascii="Arial Narrow" w:hAnsi="Arial Narrow"/>
          <w:bCs/>
          <w:lang w:val="en-US"/>
        </w:rPr>
      </w:pPr>
    </w:p>
    <w:p w14:paraId="7AF7811C" w14:textId="77777777" w:rsidR="00DD0932" w:rsidRPr="009E44B5" w:rsidRDefault="00DD0932" w:rsidP="00DD0932">
      <w:pPr>
        <w:rPr>
          <w:rFonts w:ascii="Arial Narrow" w:eastAsia="Times New Roman" w:hAnsi="Arial Narrow" w:cs="Arial"/>
          <w:bCs/>
          <w:lang w:val="en-GB" w:eastAsia="es-ES"/>
        </w:rPr>
      </w:pPr>
      <w:proofErr w:type="spellStart"/>
      <w:r w:rsidRPr="009E44B5">
        <w:rPr>
          <w:rFonts w:ascii="Arial Narrow" w:eastAsia="Times New Roman" w:hAnsi="Arial Narrow" w:cs="Arial"/>
          <w:bCs/>
          <w:lang w:val="en-US" w:eastAsia="es-ES"/>
        </w:rPr>
        <w:t>Klemeš</w:t>
      </w:r>
      <w:proofErr w:type="spellEnd"/>
      <w:r w:rsidRPr="009E44B5">
        <w:rPr>
          <w:rFonts w:ascii="Arial Narrow" w:eastAsia="Times New Roman" w:hAnsi="Arial Narrow" w:cs="Arial"/>
          <w:bCs/>
          <w:lang w:val="en-US" w:eastAsia="es-ES"/>
        </w:rPr>
        <w:t xml:space="preserve">, J., </w:t>
      </w:r>
      <w:proofErr w:type="spellStart"/>
      <w:r w:rsidRPr="009E44B5">
        <w:rPr>
          <w:rFonts w:ascii="Arial Narrow" w:eastAsia="Times New Roman" w:hAnsi="Arial Narrow" w:cs="Arial"/>
          <w:bCs/>
          <w:lang w:val="en-US" w:eastAsia="es-ES"/>
        </w:rPr>
        <w:t>Bulatov</w:t>
      </w:r>
      <w:proofErr w:type="spellEnd"/>
      <w:r w:rsidRPr="009E44B5">
        <w:rPr>
          <w:rFonts w:ascii="Arial Narrow" w:eastAsia="Times New Roman" w:hAnsi="Arial Narrow" w:cs="Arial"/>
          <w:bCs/>
          <w:lang w:val="en-US" w:eastAsia="es-ES"/>
        </w:rPr>
        <w:t xml:space="preserve">, I., Cockerill, T., 2007. </w:t>
      </w:r>
      <w:r w:rsidRPr="009E44B5">
        <w:rPr>
          <w:rFonts w:ascii="Arial Narrow" w:eastAsia="Times New Roman" w:hAnsi="Arial Narrow"/>
          <w:bCs/>
          <w:lang w:val="en-US" w:eastAsia="es-ES"/>
        </w:rPr>
        <w:t>Techno-economic modelling and cost functions of CO</w:t>
      </w:r>
      <w:r w:rsidRPr="009E44B5">
        <w:rPr>
          <w:rFonts w:ascii="Arial Narrow" w:eastAsia="Times New Roman" w:hAnsi="Arial Narrow"/>
          <w:bCs/>
          <w:vertAlign w:val="subscript"/>
          <w:lang w:val="en-US" w:eastAsia="es-ES"/>
        </w:rPr>
        <w:t>2</w:t>
      </w:r>
      <w:r w:rsidRPr="009E44B5">
        <w:rPr>
          <w:rFonts w:ascii="Arial Narrow" w:eastAsia="Times New Roman" w:hAnsi="Arial Narrow"/>
          <w:bCs/>
          <w:lang w:val="en-US" w:eastAsia="es-ES"/>
        </w:rPr>
        <w:t xml:space="preserve"> capture processes. </w:t>
      </w:r>
      <w:r w:rsidRPr="009E44B5">
        <w:rPr>
          <w:rFonts w:ascii="Arial Narrow" w:eastAsia="Times New Roman" w:hAnsi="Arial Narrow" w:cs="Arial"/>
          <w:bCs/>
          <w:lang w:val="en-GB" w:eastAsia="es-ES"/>
        </w:rPr>
        <w:t>Com</w:t>
      </w:r>
      <w:r w:rsidR="004038B7" w:rsidRPr="009E44B5">
        <w:rPr>
          <w:rFonts w:ascii="Arial Narrow" w:eastAsia="Times New Roman" w:hAnsi="Arial Narrow" w:cs="Arial"/>
          <w:bCs/>
          <w:lang w:val="en-GB" w:eastAsia="es-ES"/>
        </w:rPr>
        <w:t>puters &amp; Chemical Engineering 31</w:t>
      </w:r>
      <w:r w:rsidRPr="009E44B5">
        <w:rPr>
          <w:rFonts w:ascii="Arial Narrow" w:eastAsia="Times New Roman" w:hAnsi="Arial Narrow" w:cs="Arial"/>
          <w:bCs/>
          <w:lang w:val="en-GB" w:eastAsia="es-ES"/>
        </w:rPr>
        <w:t>, 445-455</w:t>
      </w:r>
      <w:r w:rsidR="004038B7" w:rsidRPr="009E44B5">
        <w:rPr>
          <w:rFonts w:ascii="Arial Narrow" w:eastAsia="Times New Roman" w:hAnsi="Arial Narrow" w:cs="Arial"/>
          <w:bCs/>
          <w:lang w:val="en-GB" w:eastAsia="es-ES"/>
        </w:rPr>
        <w:t>.</w:t>
      </w:r>
      <w:r w:rsidRPr="009E44B5">
        <w:rPr>
          <w:rFonts w:ascii="Arial Narrow" w:eastAsia="Times New Roman" w:hAnsi="Arial Narrow" w:cs="Arial"/>
          <w:bCs/>
          <w:lang w:val="en-GB" w:eastAsia="es-ES"/>
        </w:rPr>
        <w:t xml:space="preserve"> </w:t>
      </w:r>
      <w:hyperlink r:id="rId47" w:tgtFrame="_blank" w:tooltip="Persistent link using digital object identifier" w:history="1">
        <w:r w:rsidR="00636280" w:rsidRPr="009E44B5">
          <w:rPr>
            <w:rStyle w:val="Hipervnculo"/>
            <w:rFonts w:ascii="Arial Narrow" w:hAnsi="Arial Narrow" w:cs="Arial"/>
            <w:bCs/>
            <w:color w:val="auto"/>
            <w:u w:val="none"/>
            <w:lang w:val="en-GB"/>
          </w:rPr>
          <w:t>https://doi.org/10.1016/j.compchemeng.2006.06.002</w:t>
        </w:r>
      </w:hyperlink>
    </w:p>
    <w:p w14:paraId="042116DF" w14:textId="77777777" w:rsidR="00DD0932" w:rsidRPr="009E44B5" w:rsidRDefault="00DD0932" w:rsidP="00DD0932">
      <w:pPr>
        <w:rPr>
          <w:rFonts w:ascii="Arial Narrow" w:hAnsi="Arial Narrow"/>
          <w:bCs/>
          <w:lang w:val="en-GB"/>
        </w:rPr>
      </w:pPr>
    </w:p>
    <w:p w14:paraId="04771AB1" w14:textId="77777777" w:rsidR="00DD0932" w:rsidRPr="009E44B5" w:rsidRDefault="00DD0932" w:rsidP="00DD0932">
      <w:pPr>
        <w:rPr>
          <w:rFonts w:ascii="Arial Narrow" w:hAnsi="Arial Narrow"/>
          <w:bCs/>
        </w:rPr>
      </w:pPr>
      <w:r w:rsidRPr="009E44B5">
        <w:rPr>
          <w:rFonts w:ascii="Arial Narrow" w:hAnsi="Arial Narrow"/>
          <w:bCs/>
          <w:lang w:val="en-GB"/>
        </w:rPr>
        <w:t xml:space="preserve">Kim, M., Kim, S., Kim, J., 2017. Optimization-based approach for design and integration of carbon dioxide separation processes using membrane technology </w:t>
      </w:r>
      <w:proofErr w:type="spellStart"/>
      <w:r w:rsidRPr="009E44B5">
        <w:rPr>
          <w:rFonts w:ascii="Arial Narrow" w:hAnsi="Arial Narrow"/>
          <w:bCs/>
          <w:lang w:val="en-GB"/>
        </w:rPr>
        <w:t>Energ</w:t>
      </w:r>
      <w:proofErr w:type="spellEnd"/>
      <w:r w:rsidRPr="009E44B5">
        <w:rPr>
          <w:rFonts w:ascii="Arial Narrow" w:hAnsi="Arial Narrow"/>
          <w:bCs/>
          <w:lang w:val="en-GB"/>
        </w:rPr>
        <w:t xml:space="preserve"> Proc. 136</w:t>
      </w:r>
      <w:r w:rsidR="004038B7" w:rsidRPr="009E44B5">
        <w:rPr>
          <w:rFonts w:ascii="Arial Narrow" w:hAnsi="Arial Narrow"/>
          <w:bCs/>
          <w:lang w:val="en-GB"/>
        </w:rPr>
        <w:t>,</w:t>
      </w:r>
      <w:r w:rsidRPr="009E44B5">
        <w:rPr>
          <w:rFonts w:ascii="Arial Narrow" w:hAnsi="Arial Narrow"/>
          <w:bCs/>
          <w:lang w:val="en-GB"/>
        </w:rPr>
        <w:t xml:space="preserve"> 336–341. </w:t>
      </w:r>
      <w:hyperlink r:id="rId48" w:tgtFrame="_blank" w:tooltip="Persistent link using digital object identifier" w:history="1">
        <w:r w:rsidR="00636280" w:rsidRPr="009E44B5">
          <w:rPr>
            <w:rStyle w:val="Hipervnculo"/>
            <w:rFonts w:ascii="Arial Narrow" w:hAnsi="Arial Narrow"/>
            <w:bCs/>
            <w:color w:val="auto"/>
            <w:u w:val="none"/>
          </w:rPr>
          <w:t>https://doi.org/10.1016/j.egypro.2017.10.284</w:t>
        </w:r>
      </w:hyperlink>
    </w:p>
    <w:p w14:paraId="6847BC2F" w14:textId="77777777" w:rsidR="00DD0932" w:rsidRPr="009E44B5" w:rsidRDefault="00DD0932" w:rsidP="00DD0932">
      <w:pPr>
        <w:rPr>
          <w:rFonts w:ascii="Arial Narrow" w:hAnsi="Arial Narrow"/>
          <w:bCs/>
        </w:rPr>
      </w:pPr>
    </w:p>
    <w:p w14:paraId="230B46A5" w14:textId="77777777" w:rsidR="00DD0932" w:rsidRPr="009E44B5" w:rsidRDefault="00636280" w:rsidP="00DD0932">
      <w:pPr>
        <w:rPr>
          <w:rStyle w:val="Hipervnculo"/>
          <w:rFonts w:ascii="Arial Narrow" w:hAnsi="Arial Narrow" w:cs="Arial"/>
          <w:bCs/>
          <w:color w:val="auto"/>
          <w:u w:val="none"/>
          <w:lang w:val="en-GB"/>
        </w:rPr>
      </w:pPr>
      <w:proofErr w:type="spellStart"/>
      <w:r w:rsidRPr="009E44B5">
        <w:rPr>
          <w:rFonts w:ascii="Arial Narrow" w:hAnsi="Arial Narrow"/>
          <w:bCs/>
        </w:rPr>
        <w:t>Korhonen</w:t>
      </w:r>
      <w:proofErr w:type="spellEnd"/>
      <w:r w:rsidR="00DD0932" w:rsidRPr="009E44B5">
        <w:rPr>
          <w:rFonts w:ascii="Arial Narrow" w:hAnsi="Arial Narrow"/>
          <w:bCs/>
        </w:rPr>
        <w:t xml:space="preserve">, J., </w:t>
      </w:r>
      <w:proofErr w:type="spellStart"/>
      <w:r w:rsidR="00DD0932" w:rsidRPr="009E44B5">
        <w:rPr>
          <w:rFonts w:ascii="Arial Narrow" w:hAnsi="Arial Narrow"/>
          <w:bCs/>
        </w:rPr>
        <w:t>Honkasalo</w:t>
      </w:r>
      <w:proofErr w:type="spellEnd"/>
      <w:r w:rsidR="00DD0932" w:rsidRPr="009E44B5">
        <w:rPr>
          <w:rFonts w:ascii="Arial Narrow" w:hAnsi="Arial Narrow"/>
          <w:bCs/>
        </w:rPr>
        <w:t xml:space="preserve"> A., </w:t>
      </w:r>
      <w:proofErr w:type="spellStart"/>
      <w:r w:rsidR="00DD0932" w:rsidRPr="009E44B5">
        <w:rPr>
          <w:rFonts w:ascii="Arial Narrow" w:hAnsi="Arial Narrow"/>
          <w:bCs/>
        </w:rPr>
        <w:t>Seppala</w:t>
      </w:r>
      <w:proofErr w:type="spellEnd"/>
      <w:r w:rsidR="00DD0932" w:rsidRPr="009E44B5">
        <w:rPr>
          <w:rFonts w:ascii="Arial Narrow" w:hAnsi="Arial Narrow"/>
          <w:bCs/>
        </w:rPr>
        <w:t xml:space="preserve">, J., 2018. </w:t>
      </w:r>
      <w:r w:rsidR="00DD0932" w:rsidRPr="009E44B5">
        <w:rPr>
          <w:rFonts w:ascii="Arial Narrow" w:hAnsi="Arial Narrow"/>
          <w:bCs/>
          <w:lang w:val="en-GB"/>
        </w:rPr>
        <w:t xml:space="preserve">Circular Economy: The concept and its limitations. </w:t>
      </w:r>
      <w:r w:rsidRPr="009E44B5">
        <w:rPr>
          <w:rFonts w:ascii="Arial Narrow" w:hAnsi="Arial Narrow"/>
          <w:bCs/>
          <w:lang w:val="en-GB"/>
        </w:rPr>
        <w:t xml:space="preserve">Ecol. Econ. 143, 37-46. </w:t>
      </w:r>
      <w:hyperlink r:id="rId49" w:tgtFrame="_blank" w:tooltip="Persistent link using digital object identifier" w:history="1">
        <w:r w:rsidRPr="009E44B5">
          <w:rPr>
            <w:rStyle w:val="Hipervnculo"/>
            <w:rFonts w:ascii="Arial Narrow" w:hAnsi="Arial Narrow" w:cs="Arial"/>
            <w:bCs/>
            <w:color w:val="auto"/>
            <w:u w:val="none"/>
            <w:lang w:val="en-GB"/>
          </w:rPr>
          <w:t>https://doi.org/10.1016/j.ecolecon.2017.06.041</w:t>
        </w:r>
      </w:hyperlink>
    </w:p>
    <w:p w14:paraId="02A1ED2E" w14:textId="77777777" w:rsidR="00B82CE4" w:rsidRPr="009E44B5" w:rsidRDefault="00636280" w:rsidP="00B82CE4">
      <w:pPr>
        <w:pStyle w:val="Ttulo2"/>
        <w:rPr>
          <w:rFonts w:ascii="Arial Narrow" w:eastAsia="Calibri" w:hAnsi="Arial Narrow" w:cs="Times New Roman"/>
          <w:b w:val="0"/>
          <w:color w:val="auto"/>
          <w:sz w:val="22"/>
          <w:szCs w:val="22"/>
          <w:lang w:val="en-GB"/>
        </w:rPr>
      </w:pPr>
      <w:r w:rsidRPr="009E44B5">
        <w:rPr>
          <w:rFonts w:ascii="Arial Narrow" w:eastAsia="Calibri" w:hAnsi="Arial Narrow" w:cs="Times New Roman"/>
          <w:b w:val="0"/>
          <w:color w:val="auto"/>
          <w:sz w:val="22"/>
          <w:szCs w:val="22"/>
          <w:lang w:val="en-GB"/>
        </w:rPr>
        <w:t xml:space="preserve">Lee, A.S., </w:t>
      </w:r>
      <w:proofErr w:type="spellStart"/>
      <w:r w:rsidRPr="009E44B5">
        <w:rPr>
          <w:rFonts w:ascii="Arial Narrow" w:eastAsia="Calibri" w:hAnsi="Arial Narrow" w:cs="Times New Roman"/>
          <w:b w:val="0"/>
          <w:color w:val="auto"/>
          <w:sz w:val="22"/>
          <w:szCs w:val="22"/>
          <w:lang w:val="en-GB"/>
        </w:rPr>
        <w:t>Eslick</w:t>
      </w:r>
      <w:proofErr w:type="spellEnd"/>
      <w:r w:rsidRPr="009E44B5">
        <w:rPr>
          <w:rFonts w:ascii="Arial Narrow" w:eastAsia="Calibri" w:hAnsi="Arial Narrow" w:cs="Times New Roman"/>
          <w:b w:val="0"/>
          <w:color w:val="auto"/>
          <w:sz w:val="22"/>
          <w:szCs w:val="22"/>
          <w:lang w:val="en-GB"/>
        </w:rPr>
        <w:t xml:space="preserve">, J.C., Miller, D.C.,  </w:t>
      </w:r>
      <w:proofErr w:type="spellStart"/>
      <w:r w:rsidRPr="009E44B5">
        <w:rPr>
          <w:rFonts w:ascii="Arial Narrow" w:eastAsia="Calibri" w:hAnsi="Arial Narrow" w:cs="Times New Roman"/>
          <w:b w:val="0"/>
          <w:color w:val="auto"/>
          <w:sz w:val="22"/>
          <w:szCs w:val="22"/>
          <w:lang w:val="en-GB"/>
        </w:rPr>
        <w:t>Kitchin</w:t>
      </w:r>
      <w:proofErr w:type="spellEnd"/>
      <w:r w:rsidRPr="009E44B5">
        <w:rPr>
          <w:rFonts w:ascii="Arial Narrow" w:eastAsia="Calibri" w:hAnsi="Arial Narrow" w:cs="Times New Roman"/>
          <w:b w:val="0"/>
          <w:color w:val="auto"/>
          <w:sz w:val="22"/>
          <w:szCs w:val="22"/>
          <w:lang w:val="en-GB"/>
        </w:rPr>
        <w:t>, J.R., 2013. Comparisons of amine solvents for post-combustion CO</w:t>
      </w:r>
      <w:r w:rsidRPr="009E44B5">
        <w:rPr>
          <w:rFonts w:ascii="Arial Narrow" w:eastAsia="Calibri" w:hAnsi="Arial Narrow" w:cs="Times New Roman"/>
          <w:b w:val="0"/>
          <w:color w:val="auto"/>
          <w:sz w:val="22"/>
          <w:szCs w:val="22"/>
          <w:vertAlign w:val="subscript"/>
          <w:lang w:val="en-GB"/>
        </w:rPr>
        <w:t>2</w:t>
      </w:r>
      <w:r w:rsidRPr="009E44B5">
        <w:rPr>
          <w:rFonts w:ascii="Arial Narrow" w:eastAsia="Calibri" w:hAnsi="Arial Narrow" w:cs="Times New Roman"/>
          <w:b w:val="0"/>
          <w:color w:val="auto"/>
          <w:sz w:val="22"/>
          <w:szCs w:val="22"/>
          <w:lang w:val="en-GB"/>
        </w:rPr>
        <w:t xml:space="preserve"> capture: A multi-objective analysis approach</w:t>
      </w:r>
      <w:r w:rsidR="004038B7" w:rsidRPr="009E44B5">
        <w:rPr>
          <w:rFonts w:ascii="Arial Narrow" w:eastAsia="Calibri" w:hAnsi="Arial Narrow" w:cs="Times New Roman"/>
          <w:b w:val="0"/>
          <w:color w:val="auto"/>
          <w:sz w:val="22"/>
          <w:szCs w:val="22"/>
          <w:lang w:val="en-GB"/>
        </w:rPr>
        <w:t xml:space="preserve">. Int. J. </w:t>
      </w:r>
      <w:proofErr w:type="spellStart"/>
      <w:r w:rsidR="004038B7" w:rsidRPr="009E44B5">
        <w:rPr>
          <w:rFonts w:ascii="Arial Narrow" w:eastAsia="Calibri" w:hAnsi="Arial Narrow" w:cs="Times New Roman"/>
          <w:b w:val="0"/>
          <w:color w:val="auto"/>
          <w:sz w:val="22"/>
          <w:szCs w:val="22"/>
          <w:lang w:val="en-GB"/>
        </w:rPr>
        <w:t>Greenh</w:t>
      </w:r>
      <w:proofErr w:type="spellEnd"/>
      <w:r w:rsidR="004038B7" w:rsidRPr="009E44B5">
        <w:rPr>
          <w:rFonts w:ascii="Arial Narrow" w:eastAsia="Calibri" w:hAnsi="Arial Narrow" w:cs="Times New Roman"/>
          <w:b w:val="0"/>
          <w:color w:val="auto"/>
          <w:sz w:val="22"/>
          <w:szCs w:val="22"/>
          <w:lang w:val="en-GB"/>
        </w:rPr>
        <w:t>. Gas Control.</w:t>
      </w:r>
      <w:r w:rsidRPr="009E44B5">
        <w:rPr>
          <w:rFonts w:ascii="Arial Narrow" w:eastAsia="Calibri" w:hAnsi="Arial Narrow" w:cs="Times New Roman"/>
          <w:b w:val="0"/>
          <w:color w:val="auto"/>
          <w:sz w:val="22"/>
          <w:szCs w:val="22"/>
          <w:lang w:val="en-GB"/>
        </w:rPr>
        <w:t>18, 68-74. https://doi.org/10.1016/j.ijggc.2013.06.020.</w:t>
      </w:r>
    </w:p>
    <w:p w14:paraId="1914AAE5" w14:textId="77777777" w:rsidR="00DD0932" w:rsidRPr="009E44B5" w:rsidRDefault="00DD0932" w:rsidP="00DD0932">
      <w:pPr>
        <w:rPr>
          <w:rFonts w:ascii="Arial Narrow" w:hAnsi="Arial Narrow"/>
          <w:bCs/>
          <w:lang w:val="en-GB"/>
        </w:rPr>
      </w:pPr>
    </w:p>
    <w:p w14:paraId="48ECDAFA" w14:textId="77777777" w:rsidR="00DD0932" w:rsidRPr="009E44B5" w:rsidRDefault="00636280" w:rsidP="00DD0932">
      <w:pPr>
        <w:rPr>
          <w:rStyle w:val="Hipervnculo"/>
          <w:rFonts w:ascii="Arial Narrow" w:hAnsi="Arial Narrow"/>
          <w:bCs/>
          <w:color w:val="auto"/>
          <w:u w:val="none"/>
          <w:shd w:val="clear" w:color="auto" w:fill="FFFFFF"/>
          <w:lang w:val="en-GB"/>
        </w:rPr>
      </w:pPr>
      <w:r w:rsidRPr="009E44B5">
        <w:rPr>
          <w:rFonts w:ascii="Arial Narrow" w:hAnsi="Arial Narrow"/>
          <w:bCs/>
          <w:lang w:val="en-GB"/>
        </w:rPr>
        <w:t xml:space="preserve">León, E., Martín, M., 2016. </w:t>
      </w:r>
      <w:r w:rsidR="00DD0932" w:rsidRPr="009E44B5">
        <w:rPr>
          <w:rFonts w:ascii="Arial Narrow" w:hAnsi="Arial Narrow"/>
          <w:bCs/>
          <w:lang w:val="en-US"/>
        </w:rPr>
        <w:t>Optimal production of power in a combined cycle from manure based biogas</w:t>
      </w:r>
      <w:r w:rsidR="004038B7" w:rsidRPr="009E44B5">
        <w:rPr>
          <w:rFonts w:ascii="Arial Narrow" w:hAnsi="Arial Narrow"/>
          <w:bCs/>
          <w:lang w:val="en-US"/>
        </w:rPr>
        <w:t>.</w:t>
      </w:r>
      <w:r w:rsidR="00DD0932" w:rsidRPr="009E44B5">
        <w:rPr>
          <w:rFonts w:ascii="Arial Narrow" w:hAnsi="Arial Narrow"/>
          <w:bCs/>
          <w:lang w:val="en-US"/>
        </w:rPr>
        <w:t xml:space="preserve"> </w:t>
      </w:r>
      <w:proofErr w:type="spellStart"/>
      <w:r w:rsidR="00DD0932" w:rsidRPr="009E44B5">
        <w:rPr>
          <w:rFonts w:ascii="Arial Narrow" w:hAnsi="Arial Narrow"/>
          <w:bCs/>
          <w:lang w:val="en-US"/>
        </w:rPr>
        <w:t>Energ</w:t>
      </w:r>
      <w:proofErr w:type="spellEnd"/>
      <w:r w:rsidR="00DD0932" w:rsidRPr="009E44B5">
        <w:rPr>
          <w:rFonts w:ascii="Arial Narrow" w:hAnsi="Arial Narrow"/>
          <w:bCs/>
          <w:lang w:val="en-US"/>
        </w:rPr>
        <w:t xml:space="preserve">. Conv. </w:t>
      </w:r>
      <w:proofErr w:type="spellStart"/>
      <w:r w:rsidR="00DD0932" w:rsidRPr="009E44B5">
        <w:rPr>
          <w:rFonts w:ascii="Arial Narrow" w:hAnsi="Arial Narrow"/>
          <w:bCs/>
          <w:lang w:val="en-US"/>
        </w:rPr>
        <w:t>Manag</w:t>
      </w:r>
      <w:proofErr w:type="spellEnd"/>
      <w:r w:rsidR="00DD0932" w:rsidRPr="009E44B5">
        <w:rPr>
          <w:rFonts w:ascii="Arial Narrow" w:hAnsi="Arial Narrow"/>
          <w:bCs/>
          <w:lang w:val="en-US"/>
        </w:rPr>
        <w:t>. 114 89–99</w:t>
      </w:r>
      <w:r w:rsidR="00DD0932" w:rsidRPr="009E44B5">
        <w:rPr>
          <w:rFonts w:ascii="Arial Narrow" w:hAnsi="Arial Narrow"/>
          <w:bCs/>
          <w:shd w:val="clear" w:color="auto" w:fill="FFFFFF"/>
          <w:lang w:val="en-US"/>
        </w:rPr>
        <w:t xml:space="preserve">. </w:t>
      </w:r>
      <w:hyperlink r:id="rId50" w:tgtFrame="_blank" w:tooltip="Persistent link using digital object identifier" w:history="1">
        <w:r w:rsidRPr="009E44B5">
          <w:rPr>
            <w:rStyle w:val="Hipervnculo"/>
            <w:rFonts w:ascii="Arial Narrow" w:hAnsi="Arial Narrow"/>
            <w:bCs/>
            <w:color w:val="auto"/>
            <w:u w:val="none"/>
            <w:shd w:val="clear" w:color="auto" w:fill="FFFFFF"/>
            <w:lang w:val="en-GB"/>
          </w:rPr>
          <w:t>https://doi.org/10.1016/j.enconman.2016.02.002</w:t>
        </w:r>
      </w:hyperlink>
    </w:p>
    <w:p w14:paraId="419973C0" w14:textId="77777777" w:rsidR="00DD0932" w:rsidRPr="009E44B5" w:rsidRDefault="00867BC9" w:rsidP="00867BC9">
      <w:pPr>
        <w:tabs>
          <w:tab w:val="left" w:pos="3260"/>
        </w:tabs>
        <w:rPr>
          <w:rFonts w:ascii="Arial Narrow" w:hAnsi="Arial Narrow"/>
          <w:bCs/>
          <w:lang w:val="en-GB"/>
        </w:rPr>
      </w:pPr>
      <w:r w:rsidRPr="009E44B5">
        <w:rPr>
          <w:rFonts w:ascii="Arial Narrow" w:hAnsi="Arial Narrow"/>
          <w:bCs/>
          <w:lang w:val="en-GB"/>
        </w:rPr>
        <w:tab/>
      </w:r>
    </w:p>
    <w:p w14:paraId="36FA58CE" w14:textId="77777777" w:rsidR="00DD0932" w:rsidRPr="009E44B5" w:rsidRDefault="00DD0932" w:rsidP="00DD0932">
      <w:pPr>
        <w:autoSpaceDE w:val="0"/>
        <w:autoSpaceDN w:val="0"/>
        <w:adjustRightInd w:val="0"/>
        <w:rPr>
          <w:rFonts w:ascii="Arial Narrow" w:hAnsi="Arial Narrow"/>
          <w:bCs/>
          <w:lang w:val="en-GB"/>
        </w:rPr>
      </w:pPr>
      <w:proofErr w:type="spellStart"/>
      <w:r w:rsidRPr="009E44B5">
        <w:rPr>
          <w:rFonts w:ascii="Arial Narrow" w:hAnsi="Arial Narrow"/>
          <w:bCs/>
          <w:lang w:val="en-GB"/>
        </w:rPr>
        <w:t>Makaruk</w:t>
      </w:r>
      <w:proofErr w:type="spellEnd"/>
      <w:r w:rsidR="00A02C21" w:rsidRPr="009E44B5">
        <w:rPr>
          <w:rFonts w:ascii="Arial Narrow" w:hAnsi="Arial Narrow"/>
          <w:bCs/>
          <w:lang w:val="en-GB"/>
        </w:rPr>
        <w:t>,</w:t>
      </w:r>
      <w:r w:rsidRPr="009E44B5">
        <w:rPr>
          <w:rFonts w:ascii="Arial Narrow" w:hAnsi="Arial Narrow"/>
          <w:bCs/>
          <w:lang w:val="en-GB"/>
        </w:rPr>
        <w:t xml:space="preserve"> A., </w:t>
      </w:r>
      <w:proofErr w:type="spellStart"/>
      <w:r w:rsidRPr="009E44B5">
        <w:rPr>
          <w:rFonts w:ascii="Arial Narrow" w:hAnsi="Arial Narrow"/>
          <w:bCs/>
          <w:lang w:val="en-GB"/>
        </w:rPr>
        <w:t>Miltner</w:t>
      </w:r>
      <w:proofErr w:type="spellEnd"/>
      <w:r w:rsidRPr="009E44B5">
        <w:rPr>
          <w:rFonts w:ascii="Arial Narrow" w:hAnsi="Arial Narrow"/>
          <w:bCs/>
          <w:lang w:val="en-GB"/>
        </w:rPr>
        <w:t xml:space="preserve"> M., </w:t>
      </w:r>
      <w:proofErr w:type="spellStart"/>
      <w:r w:rsidRPr="009E44B5">
        <w:rPr>
          <w:rFonts w:ascii="Arial Narrow" w:hAnsi="Arial Narrow"/>
          <w:bCs/>
          <w:lang w:val="en-GB"/>
        </w:rPr>
        <w:t>Harasek</w:t>
      </w:r>
      <w:proofErr w:type="spellEnd"/>
      <w:r w:rsidRPr="009E44B5">
        <w:rPr>
          <w:rFonts w:ascii="Arial Narrow" w:hAnsi="Arial Narrow"/>
          <w:bCs/>
          <w:lang w:val="en-GB"/>
        </w:rPr>
        <w:t xml:space="preserve">, M., 2010. </w:t>
      </w:r>
      <w:r w:rsidRPr="009E44B5">
        <w:rPr>
          <w:rFonts w:ascii="Arial Narrow" w:eastAsiaTheme="minorHAnsi" w:hAnsi="Arial Narrow" w:cs="GulliverRM"/>
          <w:bCs/>
          <w:lang w:val="en-GB"/>
        </w:rPr>
        <w:t xml:space="preserve">Membrane biogas upgrading processes for the production of natural gas substitute. </w:t>
      </w:r>
      <w:proofErr w:type="spellStart"/>
      <w:r w:rsidRPr="009E44B5">
        <w:rPr>
          <w:rFonts w:ascii="Arial Narrow" w:eastAsiaTheme="minorHAnsi" w:hAnsi="Arial Narrow" w:cs="GulliverRM"/>
          <w:bCs/>
          <w:lang w:val="en-GB"/>
        </w:rPr>
        <w:t>Separ</w:t>
      </w:r>
      <w:proofErr w:type="spellEnd"/>
      <w:r w:rsidRPr="009E44B5">
        <w:rPr>
          <w:rFonts w:ascii="Arial Narrow" w:eastAsiaTheme="minorHAnsi" w:hAnsi="Arial Narrow" w:cs="GulliverRM"/>
          <w:bCs/>
          <w:lang w:val="en-GB"/>
        </w:rPr>
        <w:t xml:space="preserve">. </w:t>
      </w:r>
      <w:proofErr w:type="spellStart"/>
      <w:r w:rsidRPr="009E44B5">
        <w:rPr>
          <w:rFonts w:ascii="Arial Narrow" w:eastAsiaTheme="minorHAnsi" w:hAnsi="Arial Narrow" w:cs="GulliverRM"/>
          <w:bCs/>
          <w:lang w:val="en-GB"/>
        </w:rPr>
        <w:t>Purif</w:t>
      </w:r>
      <w:proofErr w:type="spellEnd"/>
      <w:r w:rsidRPr="009E44B5">
        <w:rPr>
          <w:rFonts w:ascii="Arial Narrow" w:eastAsiaTheme="minorHAnsi" w:hAnsi="Arial Narrow" w:cs="GulliverRM"/>
          <w:bCs/>
          <w:lang w:val="en-GB"/>
        </w:rPr>
        <w:t xml:space="preserve">. </w:t>
      </w:r>
      <w:proofErr w:type="spellStart"/>
      <w:r w:rsidRPr="009E44B5">
        <w:rPr>
          <w:rFonts w:ascii="Arial Narrow" w:eastAsiaTheme="minorHAnsi" w:hAnsi="Arial Narrow" w:cs="GulliverRM"/>
          <w:bCs/>
          <w:lang w:val="en-GB"/>
        </w:rPr>
        <w:t>Technol</w:t>
      </w:r>
      <w:proofErr w:type="spellEnd"/>
      <w:r w:rsidRPr="009E44B5">
        <w:rPr>
          <w:rFonts w:ascii="Arial Narrow" w:eastAsiaTheme="minorHAnsi" w:hAnsi="Arial Narrow" w:cs="GulliverRM"/>
          <w:bCs/>
          <w:lang w:val="en-GB"/>
        </w:rPr>
        <w:t xml:space="preserve">, </w:t>
      </w:r>
      <w:r w:rsidRPr="009E44B5">
        <w:rPr>
          <w:rFonts w:ascii="Arial Narrow" w:eastAsiaTheme="minorHAnsi" w:hAnsi="Arial Narrow" w:cs="OneGulliverA"/>
          <w:bCs/>
          <w:lang w:val="en-GB"/>
        </w:rPr>
        <w:t xml:space="preserve">74, 83–92. </w:t>
      </w:r>
      <w:hyperlink r:id="rId51" w:tgtFrame="_blank" w:tooltip="Persistent link using digital object identifier" w:history="1">
        <w:r w:rsidR="00636280" w:rsidRPr="009E44B5">
          <w:rPr>
            <w:rStyle w:val="Hipervnculo"/>
            <w:rFonts w:ascii="Arial Narrow" w:eastAsiaTheme="minorHAnsi" w:hAnsi="Arial Narrow" w:cs="OneGulliverA"/>
            <w:bCs/>
            <w:color w:val="auto"/>
            <w:u w:val="none"/>
            <w:lang w:val="en-GB"/>
          </w:rPr>
          <w:t>https://doi.org/10.1016/j.seppur.2010.05.010</w:t>
        </w:r>
      </w:hyperlink>
    </w:p>
    <w:p w14:paraId="4CD28F3D" w14:textId="77777777" w:rsidR="00783336" w:rsidRPr="009E44B5" w:rsidRDefault="00636280">
      <w:pPr>
        <w:pStyle w:val="Ttulo2"/>
        <w:rPr>
          <w:rFonts w:ascii="Arial Narrow" w:eastAsia="Calibri" w:hAnsi="Arial Narrow" w:cs="Times New Roman"/>
          <w:b w:val="0"/>
          <w:color w:val="auto"/>
          <w:sz w:val="22"/>
          <w:szCs w:val="22"/>
          <w:lang w:val="en-US"/>
        </w:rPr>
      </w:pPr>
      <w:r w:rsidRPr="009E44B5">
        <w:rPr>
          <w:rFonts w:ascii="Arial Narrow" w:hAnsi="Arial Narrow"/>
          <w:b w:val="0"/>
          <w:color w:val="auto"/>
          <w:sz w:val="22"/>
          <w:szCs w:val="22"/>
          <w:lang w:val="en-US"/>
        </w:rPr>
        <w:t xml:space="preserve">MacDowell, N., Florin, N., </w:t>
      </w:r>
      <w:proofErr w:type="spellStart"/>
      <w:r w:rsidRPr="009E44B5">
        <w:rPr>
          <w:rFonts w:ascii="Arial Narrow" w:hAnsi="Arial Narrow"/>
          <w:b w:val="0"/>
          <w:color w:val="auto"/>
          <w:sz w:val="22"/>
          <w:szCs w:val="22"/>
          <w:lang w:val="en-US"/>
        </w:rPr>
        <w:t>Buchard</w:t>
      </w:r>
      <w:proofErr w:type="spellEnd"/>
      <w:r w:rsidRPr="009E44B5">
        <w:rPr>
          <w:rFonts w:ascii="Arial Narrow" w:hAnsi="Arial Narrow"/>
          <w:b w:val="0"/>
          <w:color w:val="auto"/>
          <w:sz w:val="22"/>
          <w:szCs w:val="22"/>
          <w:lang w:val="en-US"/>
        </w:rPr>
        <w:t xml:space="preserve">, A., Hallett, J., Galindo, A., Jackson, G., </w:t>
      </w:r>
      <w:proofErr w:type="spellStart"/>
      <w:r w:rsidR="004038B7" w:rsidRPr="009E44B5">
        <w:rPr>
          <w:rFonts w:ascii="Arial Narrow" w:hAnsi="Arial Narrow"/>
          <w:b w:val="0"/>
          <w:color w:val="auto"/>
          <w:sz w:val="22"/>
          <w:szCs w:val="22"/>
          <w:lang w:val="en-US"/>
        </w:rPr>
        <w:t>Adjiman</w:t>
      </w:r>
      <w:proofErr w:type="spellEnd"/>
      <w:r w:rsidR="004038B7" w:rsidRPr="009E44B5">
        <w:rPr>
          <w:rFonts w:ascii="Arial Narrow" w:hAnsi="Arial Narrow"/>
          <w:b w:val="0"/>
          <w:color w:val="auto"/>
          <w:sz w:val="22"/>
          <w:szCs w:val="22"/>
          <w:lang w:val="en-US"/>
        </w:rPr>
        <w:t>, C.S., Williams, C.K., Shah,</w:t>
      </w:r>
      <w:r w:rsidRPr="009E44B5">
        <w:rPr>
          <w:rFonts w:ascii="Arial Narrow" w:hAnsi="Arial Narrow"/>
          <w:b w:val="0"/>
          <w:color w:val="auto"/>
          <w:sz w:val="22"/>
          <w:szCs w:val="22"/>
          <w:lang w:val="en-US"/>
        </w:rPr>
        <w:t xml:space="preserve"> N</w:t>
      </w:r>
      <w:r w:rsidR="004038B7" w:rsidRPr="009E44B5">
        <w:rPr>
          <w:rFonts w:ascii="Arial Narrow" w:hAnsi="Arial Narrow"/>
          <w:b w:val="0"/>
          <w:color w:val="auto"/>
          <w:sz w:val="22"/>
          <w:szCs w:val="22"/>
          <w:lang w:val="en-US"/>
        </w:rPr>
        <w:t>.</w:t>
      </w:r>
      <w:r w:rsidRPr="009E44B5">
        <w:rPr>
          <w:rFonts w:ascii="Arial Narrow" w:hAnsi="Arial Narrow"/>
          <w:b w:val="0"/>
          <w:color w:val="auto"/>
          <w:sz w:val="22"/>
          <w:szCs w:val="22"/>
          <w:lang w:val="en-US"/>
        </w:rPr>
        <w:t xml:space="preserve">, Fennell, P., 2010. </w:t>
      </w:r>
      <w:r w:rsidRPr="009E44B5">
        <w:rPr>
          <w:rFonts w:ascii="Arial Narrow" w:eastAsia="Calibri" w:hAnsi="Arial Narrow" w:cs="Times New Roman"/>
          <w:b w:val="0"/>
          <w:color w:val="auto"/>
          <w:sz w:val="22"/>
          <w:szCs w:val="22"/>
          <w:lang w:val="en-US"/>
        </w:rPr>
        <w:t>An overview of CO</w:t>
      </w:r>
      <w:r w:rsidRPr="009E44B5">
        <w:rPr>
          <w:rFonts w:ascii="Arial Narrow" w:eastAsia="Calibri" w:hAnsi="Arial Narrow" w:cs="Times New Roman"/>
          <w:b w:val="0"/>
          <w:color w:val="auto"/>
          <w:sz w:val="22"/>
          <w:szCs w:val="22"/>
          <w:vertAlign w:val="subscript"/>
          <w:lang w:val="en-US"/>
        </w:rPr>
        <w:t>2</w:t>
      </w:r>
      <w:r w:rsidRPr="009E44B5">
        <w:rPr>
          <w:rFonts w:ascii="Arial Narrow" w:eastAsia="Calibri" w:hAnsi="Arial Narrow" w:cs="Times New Roman"/>
          <w:b w:val="0"/>
          <w:color w:val="auto"/>
          <w:sz w:val="22"/>
          <w:szCs w:val="22"/>
          <w:lang w:val="en-US"/>
        </w:rPr>
        <w:t xml:space="preserve"> capture technologies. </w:t>
      </w:r>
      <w:r w:rsidR="004038B7" w:rsidRPr="009E44B5">
        <w:rPr>
          <w:rFonts w:ascii="Arial Narrow" w:hAnsi="Arial Narrow"/>
          <w:b w:val="0"/>
          <w:color w:val="auto"/>
          <w:sz w:val="22"/>
          <w:szCs w:val="22"/>
          <w:lang w:val="en-US"/>
        </w:rPr>
        <w:t xml:space="preserve">Energy Environ. Sci. </w:t>
      </w:r>
      <w:r w:rsidRPr="009E44B5">
        <w:rPr>
          <w:rFonts w:ascii="Arial Narrow" w:hAnsi="Arial Narrow"/>
          <w:b w:val="0"/>
          <w:color w:val="auto"/>
          <w:sz w:val="22"/>
          <w:szCs w:val="22"/>
          <w:lang w:val="en-US"/>
        </w:rPr>
        <w:t xml:space="preserve">3, 1645-1669. </w:t>
      </w:r>
      <w:r w:rsidRPr="009E44B5">
        <w:rPr>
          <w:rFonts w:ascii="Arial Narrow" w:hAnsi="Arial Narrow" w:cs="Times New Roman"/>
          <w:b w:val="0"/>
          <w:color w:val="auto"/>
          <w:sz w:val="22"/>
          <w:szCs w:val="22"/>
          <w:lang w:val="en-US"/>
        </w:rPr>
        <w:t>https://doi.org/</w:t>
      </w:r>
      <w:r w:rsidRPr="009E44B5">
        <w:rPr>
          <w:rFonts w:ascii="Arial Narrow" w:hAnsi="Arial Narrow"/>
          <w:b w:val="0"/>
          <w:color w:val="auto"/>
          <w:sz w:val="22"/>
          <w:szCs w:val="22"/>
          <w:lang w:val="en-US"/>
        </w:rPr>
        <w:t>10.1039/C004106H</w:t>
      </w:r>
    </w:p>
    <w:p w14:paraId="44CE0514" w14:textId="77777777" w:rsidR="00271CD5" w:rsidRPr="009E44B5" w:rsidRDefault="00271CD5" w:rsidP="00DD0932">
      <w:pPr>
        <w:rPr>
          <w:rStyle w:val="Hipervnculo"/>
          <w:rFonts w:ascii="Arial Narrow" w:eastAsiaTheme="minorHAnsi" w:hAnsi="Arial Narrow" w:cs="Times-Roman"/>
          <w:bCs/>
          <w:color w:val="auto"/>
          <w:u w:val="none"/>
          <w:lang w:val="en-GB"/>
        </w:rPr>
      </w:pPr>
    </w:p>
    <w:p w14:paraId="2EA5BC04" w14:textId="77777777" w:rsidR="00DD0932" w:rsidRPr="009E44B5" w:rsidRDefault="00636280" w:rsidP="00DD0932">
      <w:pPr>
        <w:rPr>
          <w:rFonts w:ascii="Arial Narrow" w:hAnsi="Arial Narrow"/>
          <w:bCs/>
          <w:lang w:val="en-GB"/>
        </w:rPr>
      </w:pPr>
      <w:proofErr w:type="spellStart"/>
      <w:r w:rsidRPr="009E44B5">
        <w:rPr>
          <w:rFonts w:ascii="Arial Narrow" w:hAnsi="Arial Narrow"/>
          <w:bCs/>
          <w:lang w:val="en-GB"/>
        </w:rPr>
        <w:t>Miltner</w:t>
      </w:r>
      <w:proofErr w:type="spellEnd"/>
      <w:r w:rsidR="00DD0932" w:rsidRPr="009E44B5">
        <w:rPr>
          <w:rFonts w:ascii="Arial Narrow" w:hAnsi="Arial Narrow"/>
          <w:bCs/>
          <w:lang w:val="en-GB"/>
        </w:rPr>
        <w:t xml:space="preserve">, M., </w:t>
      </w:r>
      <w:proofErr w:type="spellStart"/>
      <w:r w:rsidR="00DD0932" w:rsidRPr="009E44B5">
        <w:rPr>
          <w:rFonts w:ascii="Arial Narrow" w:hAnsi="Arial Narrow"/>
          <w:bCs/>
          <w:lang w:val="en-GB"/>
        </w:rPr>
        <w:t>Makaruk</w:t>
      </w:r>
      <w:proofErr w:type="spellEnd"/>
      <w:r w:rsidR="00DD0932" w:rsidRPr="009E44B5">
        <w:rPr>
          <w:rFonts w:ascii="Arial Narrow" w:hAnsi="Arial Narrow"/>
          <w:bCs/>
          <w:lang w:val="en-GB"/>
        </w:rPr>
        <w:t xml:space="preserve">, A., </w:t>
      </w:r>
      <w:proofErr w:type="spellStart"/>
      <w:r w:rsidR="00DD0932" w:rsidRPr="009E44B5">
        <w:rPr>
          <w:rFonts w:ascii="Arial Narrow" w:hAnsi="Arial Narrow"/>
          <w:bCs/>
          <w:lang w:val="en-GB"/>
        </w:rPr>
        <w:t>Harasek</w:t>
      </w:r>
      <w:proofErr w:type="spellEnd"/>
      <w:r w:rsidR="00DD0932" w:rsidRPr="009E44B5">
        <w:rPr>
          <w:rFonts w:ascii="Arial Narrow" w:hAnsi="Arial Narrow"/>
          <w:bCs/>
          <w:lang w:val="en-GB"/>
        </w:rPr>
        <w:t>, M., 2017</w:t>
      </w:r>
      <w:r w:rsidR="00385B8A" w:rsidRPr="009E44B5">
        <w:rPr>
          <w:rFonts w:ascii="Arial Narrow" w:hAnsi="Arial Narrow"/>
          <w:bCs/>
          <w:lang w:val="en-GB"/>
        </w:rPr>
        <w:t>.</w:t>
      </w:r>
      <w:r w:rsidR="00DD0932" w:rsidRPr="009E44B5">
        <w:rPr>
          <w:rFonts w:ascii="Arial Narrow" w:hAnsi="Arial Narrow"/>
          <w:bCs/>
          <w:lang w:val="en-GB"/>
        </w:rPr>
        <w:t xml:space="preserve"> Review on available biogas upgrading technologies and innovations towards advanced solutions</w:t>
      </w:r>
      <w:r w:rsidR="00F216E6" w:rsidRPr="009E44B5">
        <w:rPr>
          <w:rFonts w:ascii="Arial Narrow" w:hAnsi="Arial Narrow"/>
          <w:bCs/>
          <w:lang w:val="en-GB"/>
        </w:rPr>
        <w:t>.</w:t>
      </w:r>
      <w:r w:rsidR="00DD0932" w:rsidRPr="009E44B5">
        <w:rPr>
          <w:rFonts w:ascii="Arial Narrow" w:hAnsi="Arial Narrow"/>
          <w:bCs/>
          <w:lang w:val="en-GB"/>
        </w:rPr>
        <w:t xml:space="preserve"> J</w:t>
      </w:r>
      <w:r w:rsidR="00F216E6" w:rsidRPr="009E44B5">
        <w:rPr>
          <w:rFonts w:ascii="Arial Narrow" w:hAnsi="Arial Narrow"/>
          <w:bCs/>
          <w:lang w:val="en-GB"/>
        </w:rPr>
        <w:t>.</w:t>
      </w:r>
      <w:r w:rsidR="00DD0932" w:rsidRPr="009E44B5">
        <w:rPr>
          <w:rFonts w:ascii="Arial Narrow" w:hAnsi="Arial Narrow"/>
          <w:bCs/>
          <w:lang w:val="en-GB"/>
        </w:rPr>
        <w:t xml:space="preserve"> Clean</w:t>
      </w:r>
      <w:r w:rsidR="00F216E6" w:rsidRPr="009E44B5">
        <w:rPr>
          <w:rFonts w:ascii="Arial Narrow" w:hAnsi="Arial Narrow"/>
          <w:bCs/>
          <w:lang w:val="en-GB"/>
        </w:rPr>
        <w:t>.</w:t>
      </w:r>
      <w:r w:rsidR="00DD0932" w:rsidRPr="009E44B5">
        <w:rPr>
          <w:rFonts w:ascii="Arial Narrow" w:hAnsi="Arial Narrow"/>
          <w:bCs/>
          <w:lang w:val="en-GB"/>
        </w:rPr>
        <w:t xml:space="preserve"> Prod. 161, 1329-1337. </w:t>
      </w:r>
      <w:hyperlink r:id="rId52" w:tgtFrame="_blank" w:tooltip="Persistent link using digital object identifier" w:history="1">
        <w:r w:rsidRPr="009E44B5">
          <w:rPr>
            <w:rStyle w:val="Hipervnculo"/>
            <w:rFonts w:ascii="Arial Narrow" w:hAnsi="Arial Narrow" w:cs="Arial"/>
            <w:bCs/>
            <w:color w:val="auto"/>
            <w:u w:val="none"/>
            <w:lang w:val="en-GB"/>
          </w:rPr>
          <w:t>https://doi.org/10.1016/j.jclepro.2017.06.045</w:t>
        </w:r>
      </w:hyperlink>
    </w:p>
    <w:p w14:paraId="272AA093" w14:textId="77777777" w:rsidR="00DD0932" w:rsidRPr="009E44B5" w:rsidRDefault="00DD0932" w:rsidP="00DD0932">
      <w:pPr>
        <w:rPr>
          <w:rFonts w:ascii="Arial Narrow" w:hAnsi="Arial Narrow"/>
          <w:bCs/>
          <w:lang w:val="en-GB"/>
        </w:rPr>
      </w:pPr>
    </w:p>
    <w:p w14:paraId="295EE6F1" w14:textId="77777777" w:rsidR="00DD0932" w:rsidRPr="009E44B5" w:rsidRDefault="00DD0932" w:rsidP="00DD0932">
      <w:pPr>
        <w:autoSpaceDE w:val="0"/>
        <w:autoSpaceDN w:val="0"/>
        <w:adjustRightInd w:val="0"/>
        <w:rPr>
          <w:rFonts w:ascii="Arial Narrow" w:eastAsia="AdvGulliv-R" w:hAnsi="Arial Narrow" w:cs="AdvGulliv-R"/>
          <w:bCs/>
          <w:lang w:val="en-GB"/>
        </w:rPr>
      </w:pPr>
      <w:r w:rsidRPr="009E44B5">
        <w:rPr>
          <w:rFonts w:ascii="Arial Narrow" w:hAnsi="Arial Narrow"/>
          <w:bCs/>
          <w:lang w:val="en-US"/>
        </w:rPr>
        <w:t xml:space="preserve">Molino, A., </w:t>
      </w:r>
      <w:proofErr w:type="spellStart"/>
      <w:r w:rsidRPr="009E44B5">
        <w:rPr>
          <w:rFonts w:ascii="Arial Narrow" w:hAnsi="Arial Narrow"/>
          <w:bCs/>
          <w:lang w:val="en-US"/>
        </w:rPr>
        <w:t>Migliori</w:t>
      </w:r>
      <w:proofErr w:type="spellEnd"/>
      <w:r w:rsidRPr="009E44B5">
        <w:rPr>
          <w:rFonts w:ascii="Arial Narrow" w:hAnsi="Arial Narrow"/>
          <w:bCs/>
          <w:lang w:val="en-US"/>
        </w:rPr>
        <w:t xml:space="preserve">, M., Ding, Y., </w:t>
      </w:r>
      <w:proofErr w:type="spellStart"/>
      <w:r w:rsidRPr="009E44B5">
        <w:rPr>
          <w:rFonts w:ascii="Arial Narrow" w:hAnsi="Arial Narrow"/>
          <w:bCs/>
          <w:lang w:val="en-US"/>
        </w:rPr>
        <w:t>Bikson</w:t>
      </w:r>
      <w:proofErr w:type="spellEnd"/>
      <w:r w:rsidRPr="009E44B5">
        <w:rPr>
          <w:rFonts w:ascii="Arial Narrow" w:hAnsi="Arial Narrow"/>
          <w:bCs/>
          <w:lang w:val="en-US"/>
        </w:rPr>
        <w:t xml:space="preserve"> B., Giordano, G., Braccio, G., 2013</w:t>
      </w:r>
      <w:r w:rsidR="00A02C21" w:rsidRPr="009E44B5">
        <w:rPr>
          <w:rFonts w:ascii="Arial Narrow" w:hAnsi="Arial Narrow"/>
          <w:bCs/>
          <w:lang w:val="en-US"/>
        </w:rPr>
        <w:t>.</w:t>
      </w:r>
      <w:r w:rsidRPr="009E44B5">
        <w:rPr>
          <w:rFonts w:ascii="Arial Narrow" w:hAnsi="Arial Narrow"/>
          <w:bCs/>
          <w:lang w:val="en-US"/>
        </w:rPr>
        <w:t xml:space="preserve"> </w:t>
      </w:r>
      <w:r w:rsidRPr="009E44B5">
        <w:rPr>
          <w:rFonts w:ascii="Arial Narrow" w:eastAsia="AdvGulliv-R" w:hAnsi="Arial Narrow" w:cs="AdvGulliv-R"/>
          <w:bCs/>
          <w:lang w:val="en-GB"/>
        </w:rPr>
        <w:t xml:space="preserve">Biogas upgrading via membrane process: Modelling of pilot plant scale and the end uses for the grid injection. Fuel 107, 585–592. </w:t>
      </w:r>
      <w:hyperlink r:id="rId53" w:tgtFrame="_blank" w:tooltip="Persistent link using digital object identifier" w:history="1">
        <w:r w:rsidR="00636280" w:rsidRPr="009E44B5">
          <w:rPr>
            <w:rStyle w:val="Hipervnculo"/>
            <w:rFonts w:ascii="Arial Narrow" w:hAnsi="Arial Narrow" w:cs="Arial"/>
            <w:bCs/>
            <w:color w:val="auto"/>
            <w:u w:val="none"/>
            <w:lang w:val="en-GB"/>
          </w:rPr>
          <w:t>https://doi.org/10.1016/j.fuel.2012.10.058</w:t>
        </w:r>
      </w:hyperlink>
    </w:p>
    <w:p w14:paraId="38CE8697" w14:textId="77777777" w:rsidR="00DD0932" w:rsidRPr="009E44B5" w:rsidRDefault="00DD0932" w:rsidP="00DD0932">
      <w:pPr>
        <w:autoSpaceDE w:val="0"/>
        <w:autoSpaceDN w:val="0"/>
        <w:adjustRightInd w:val="0"/>
        <w:rPr>
          <w:rFonts w:ascii="Arial Narrow" w:eastAsiaTheme="minorHAnsi" w:hAnsi="Arial Narrow" w:cs="TimesNewRomanPSMT"/>
          <w:bCs/>
          <w:lang w:val="en-GB"/>
        </w:rPr>
      </w:pPr>
    </w:p>
    <w:p w14:paraId="660E1CEE" w14:textId="322A3D7C" w:rsidR="00DD0932" w:rsidRPr="009E44B5" w:rsidRDefault="00DD0932" w:rsidP="00DD0932">
      <w:pPr>
        <w:rPr>
          <w:rFonts w:ascii="Arial Narrow" w:hAnsi="Arial Narrow"/>
          <w:bCs/>
          <w:lang w:val="en-GB"/>
        </w:rPr>
      </w:pPr>
      <w:r w:rsidRPr="009E44B5">
        <w:rPr>
          <w:rFonts w:ascii="Arial Narrow" w:hAnsi="Arial Narrow"/>
          <w:bCs/>
          <w:lang w:val="en-US"/>
        </w:rPr>
        <w:t xml:space="preserve">Moran, M.J, Shapiro, H.N. </w:t>
      </w:r>
      <w:r w:rsidRPr="009E44B5">
        <w:rPr>
          <w:rFonts w:ascii="Arial Narrow" w:hAnsi="Arial Narrow"/>
          <w:bCs/>
          <w:lang w:val="en-GB"/>
        </w:rPr>
        <w:t xml:space="preserve">Fundamentals of engineering thermodynamics. </w:t>
      </w:r>
      <w:r w:rsidR="00CD5BED" w:rsidRPr="009E44B5">
        <w:rPr>
          <w:rFonts w:ascii="Arial Narrow" w:hAnsi="Arial Narrow"/>
          <w:bCs/>
          <w:lang w:val="en-GB"/>
        </w:rPr>
        <w:t>John</w:t>
      </w:r>
      <w:r w:rsidRPr="009E44B5">
        <w:rPr>
          <w:rFonts w:ascii="Arial Narrow" w:hAnsi="Arial Narrow"/>
          <w:bCs/>
          <w:lang w:val="en-GB"/>
        </w:rPr>
        <w:t xml:space="preserve"> Wiley &amp; So</w:t>
      </w:r>
      <w:r w:rsidR="00F216E6" w:rsidRPr="009E44B5">
        <w:rPr>
          <w:rFonts w:ascii="Arial Narrow" w:hAnsi="Arial Narrow"/>
          <w:bCs/>
          <w:lang w:val="en-GB"/>
        </w:rPr>
        <w:t>ns,</w:t>
      </w:r>
      <w:r w:rsidRPr="009E44B5">
        <w:rPr>
          <w:rFonts w:ascii="Arial Narrow" w:hAnsi="Arial Narrow"/>
          <w:bCs/>
          <w:lang w:val="en-GB"/>
        </w:rPr>
        <w:t xml:space="preserve"> </w:t>
      </w:r>
      <w:r w:rsidR="00CD5BED" w:rsidRPr="009E44B5">
        <w:rPr>
          <w:rFonts w:ascii="Arial Narrow" w:hAnsi="Arial Narrow"/>
          <w:bCs/>
          <w:lang w:val="en-GB"/>
        </w:rPr>
        <w:t xml:space="preserve">New York. </w:t>
      </w:r>
      <w:r w:rsidRPr="009E44B5">
        <w:rPr>
          <w:rFonts w:ascii="Arial Narrow" w:hAnsi="Arial Narrow"/>
          <w:bCs/>
          <w:lang w:val="en-GB"/>
        </w:rPr>
        <w:t>2003.</w:t>
      </w:r>
    </w:p>
    <w:p w14:paraId="4678BAA4" w14:textId="77777777" w:rsidR="00DD0932" w:rsidRPr="009E44B5" w:rsidRDefault="00DD0932" w:rsidP="00DD0932">
      <w:pPr>
        <w:rPr>
          <w:rFonts w:ascii="Arial Narrow" w:hAnsi="Arial Narrow"/>
          <w:bCs/>
          <w:lang w:val="en-US"/>
        </w:rPr>
      </w:pPr>
    </w:p>
    <w:p w14:paraId="209CF9CD" w14:textId="77777777" w:rsidR="00DD0932" w:rsidRPr="009E44B5" w:rsidRDefault="00AF54AB" w:rsidP="00DD0932">
      <w:pPr>
        <w:autoSpaceDE w:val="0"/>
        <w:autoSpaceDN w:val="0"/>
        <w:adjustRightInd w:val="0"/>
        <w:jc w:val="both"/>
        <w:rPr>
          <w:rFonts w:ascii="Arial Narrow" w:hAnsi="Arial Narrow" w:cs="Franklin Gothic Book"/>
          <w:bCs/>
          <w:lang w:val="en-GB" w:eastAsia="es-ES"/>
        </w:rPr>
      </w:pPr>
      <w:proofErr w:type="spellStart"/>
      <w:r w:rsidRPr="009E44B5">
        <w:rPr>
          <w:rFonts w:ascii="Arial Narrow" w:hAnsi="Arial Narrow"/>
          <w:bCs/>
          <w:lang w:val="en-GB"/>
        </w:rPr>
        <w:t>Morero</w:t>
      </w:r>
      <w:proofErr w:type="spellEnd"/>
      <w:r w:rsidR="00DD0932" w:rsidRPr="009E44B5">
        <w:rPr>
          <w:rFonts w:ascii="Arial Narrow" w:hAnsi="Arial Narrow" w:cs="Franklin Gothic Book"/>
          <w:bCs/>
          <w:lang w:val="en-GB" w:eastAsia="es-ES"/>
        </w:rPr>
        <w:t xml:space="preserve">, B., </w:t>
      </w:r>
      <w:proofErr w:type="spellStart"/>
      <w:r w:rsidR="00DD0932" w:rsidRPr="009E44B5">
        <w:rPr>
          <w:rFonts w:ascii="Arial Narrow" w:hAnsi="Arial Narrow" w:cs="Franklin Gothic Book"/>
          <w:bCs/>
          <w:lang w:val="en-GB" w:eastAsia="es-ES"/>
        </w:rPr>
        <w:t>Groppelli</w:t>
      </w:r>
      <w:proofErr w:type="spellEnd"/>
      <w:r w:rsidR="00DD0932" w:rsidRPr="009E44B5">
        <w:rPr>
          <w:rFonts w:ascii="Arial Narrow" w:hAnsi="Arial Narrow" w:cs="Franklin Gothic Book"/>
          <w:bCs/>
          <w:lang w:val="en-GB" w:eastAsia="es-ES"/>
        </w:rPr>
        <w:t xml:space="preserve">, E.S., Campanella, E.A., 2017 Evaluation of biogas upgrading technologies using a response surface methodology for process simulation. J. Clean Prod. 141, 978-988. </w:t>
      </w:r>
      <w:hyperlink r:id="rId54" w:tgtFrame="_blank" w:tooltip="Persistent link using digital object identifier" w:history="1">
        <w:r w:rsidR="00636280" w:rsidRPr="009E44B5">
          <w:rPr>
            <w:rStyle w:val="Hipervnculo"/>
            <w:rFonts w:ascii="Arial Narrow" w:hAnsi="Arial Narrow" w:cs="Franklin Gothic Book"/>
            <w:bCs/>
            <w:color w:val="auto"/>
            <w:u w:val="none"/>
            <w:lang w:val="en-GB" w:eastAsia="es-ES"/>
          </w:rPr>
          <w:t>https://doi.org/10.1016/j.jclepro.2016.09.167</w:t>
        </w:r>
      </w:hyperlink>
    </w:p>
    <w:p w14:paraId="4127E73E" w14:textId="77777777" w:rsidR="00DD0932" w:rsidRPr="009E44B5" w:rsidRDefault="00DD0932" w:rsidP="00DD0932">
      <w:pPr>
        <w:rPr>
          <w:rFonts w:ascii="Arial Narrow" w:hAnsi="Arial Narrow" w:cs="Franklin Gothic Book"/>
          <w:bCs/>
          <w:lang w:val="en-GB" w:eastAsia="es-ES"/>
        </w:rPr>
      </w:pPr>
    </w:p>
    <w:p w14:paraId="32DF1116" w14:textId="77777777" w:rsidR="00F216E6" w:rsidRPr="009E44B5" w:rsidRDefault="00DD0932" w:rsidP="00DD0932">
      <w:pPr>
        <w:rPr>
          <w:rFonts w:ascii="Arial Narrow" w:hAnsi="Arial Narrow" w:cs="Franklin Gothic Book"/>
          <w:bCs/>
          <w:lang w:val="en-GB" w:eastAsia="es-ES"/>
        </w:rPr>
      </w:pPr>
      <w:proofErr w:type="spellStart"/>
      <w:r w:rsidRPr="009E44B5">
        <w:rPr>
          <w:rFonts w:ascii="Arial Narrow" w:hAnsi="Arial Narrow" w:cs="Franklin Gothic Book"/>
          <w:bCs/>
          <w:lang w:val="en-GB" w:eastAsia="es-ES"/>
        </w:rPr>
        <w:t>Movagharnejad</w:t>
      </w:r>
      <w:proofErr w:type="spellEnd"/>
      <w:r w:rsidRPr="009E44B5">
        <w:rPr>
          <w:rFonts w:ascii="Arial Narrow" w:hAnsi="Arial Narrow" w:cs="Franklin Gothic Book"/>
          <w:bCs/>
          <w:lang w:val="en-GB" w:eastAsia="es-ES"/>
        </w:rPr>
        <w:t>, K., Akbari, M., 2011. Simulation of CO</w:t>
      </w:r>
      <w:r w:rsidRPr="009E44B5">
        <w:rPr>
          <w:rFonts w:ascii="Arial Narrow" w:hAnsi="Arial Narrow" w:cs="Franklin Gothic Book"/>
          <w:bCs/>
          <w:vertAlign w:val="subscript"/>
          <w:lang w:val="en-GB" w:eastAsia="es-ES"/>
        </w:rPr>
        <w:t>2</w:t>
      </w:r>
      <w:r w:rsidRPr="009E44B5">
        <w:rPr>
          <w:rFonts w:ascii="Arial Narrow" w:hAnsi="Arial Narrow" w:cs="Franklin Gothic Book"/>
          <w:bCs/>
          <w:lang w:val="en-GB" w:eastAsia="es-ES"/>
        </w:rPr>
        <w:t xml:space="preserve"> Capture Process</w:t>
      </w:r>
      <w:r w:rsidR="00A02C21" w:rsidRPr="009E44B5">
        <w:rPr>
          <w:rFonts w:ascii="Arial Narrow" w:hAnsi="Arial Narrow" w:cs="Franklin Gothic Book"/>
          <w:bCs/>
          <w:lang w:val="en-GB" w:eastAsia="es-ES"/>
        </w:rPr>
        <w:t>.</w:t>
      </w:r>
      <w:r w:rsidRPr="009E44B5">
        <w:rPr>
          <w:rFonts w:ascii="Arial Narrow" w:hAnsi="Arial Narrow" w:cs="Franklin Gothic Book"/>
          <w:bCs/>
          <w:lang w:val="en-GB" w:eastAsia="es-ES"/>
        </w:rPr>
        <w:t xml:space="preserve"> </w:t>
      </w:r>
      <w:r w:rsidR="00F216E6" w:rsidRPr="009E44B5">
        <w:rPr>
          <w:rFonts w:ascii="Arial Narrow" w:hAnsi="Arial Narrow" w:cs="Franklin Gothic Book"/>
          <w:bCs/>
          <w:lang w:val="en-GB" w:eastAsia="es-ES"/>
        </w:rPr>
        <w:t>World Academy of Science, Engineering and Technology, Open Science Index 58, International Journal of Chemical and Molecular Engineering, 5</w:t>
      </w:r>
      <w:r w:rsidR="00FE39F8" w:rsidRPr="009E44B5">
        <w:rPr>
          <w:rFonts w:ascii="Arial Narrow" w:hAnsi="Arial Narrow" w:cs="Franklin Gothic Book"/>
          <w:bCs/>
          <w:lang w:val="en-GB" w:eastAsia="es-ES"/>
        </w:rPr>
        <w:t xml:space="preserve"> </w:t>
      </w:r>
      <w:r w:rsidR="00F216E6" w:rsidRPr="009E44B5">
        <w:rPr>
          <w:rFonts w:ascii="Arial Narrow" w:hAnsi="Arial Narrow" w:cs="Franklin Gothic Book"/>
          <w:bCs/>
          <w:lang w:val="en-GB" w:eastAsia="es-ES"/>
        </w:rPr>
        <w:t xml:space="preserve">(10), 843 - 847. </w:t>
      </w:r>
    </w:p>
    <w:p w14:paraId="329F517C" w14:textId="77777777" w:rsidR="00F216E6" w:rsidRPr="009E44B5" w:rsidRDefault="00F216E6" w:rsidP="00DD0932">
      <w:pPr>
        <w:rPr>
          <w:rFonts w:ascii="Arial Narrow" w:hAnsi="Arial Narrow"/>
          <w:bCs/>
          <w:lang w:val="en-GB"/>
        </w:rPr>
      </w:pPr>
    </w:p>
    <w:p w14:paraId="2505C961" w14:textId="6BF2D5A4" w:rsidR="00DD0932" w:rsidRPr="009E44B5" w:rsidRDefault="00DD0932" w:rsidP="00DD0932">
      <w:pPr>
        <w:rPr>
          <w:rFonts w:ascii="Arial Narrow" w:hAnsi="Arial Narrow"/>
          <w:bCs/>
          <w:lang w:val="en-GB"/>
        </w:rPr>
      </w:pPr>
      <w:r w:rsidRPr="009E44B5">
        <w:rPr>
          <w:rFonts w:ascii="Arial Narrow" w:hAnsi="Arial Narrow"/>
          <w:bCs/>
          <w:lang w:val="en-GB"/>
        </w:rPr>
        <w:t>NREL, 20</w:t>
      </w:r>
      <w:r w:rsidR="00AF54AB" w:rsidRPr="009E44B5">
        <w:rPr>
          <w:rFonts w:ascii="Arial Narrow" w:hAnsi="Arial Narrow"/>
          <w:bCs/>
          <w:lang w:val="en-GB"/>
        </w:rPr>
        <w:t>0</w:t>
      </w:r>
      <w:r w:rsidRPr="009E44B5">
        <w:rPr>
          <w:rFonts w:ascii="Arial Narrow" w:hAnsi="Arial Narrow"/>
          <w:bCs/>
          <w:lang w:val="en-GB"/>
        </w:rPr>
        <w:t xml:space="preserve">6. Equipment design and cost estimation for small modular biomass systems, synthesis gas </w:t>
      </w:r>
      <w:proofErr w:type="spellStart"/>
      <w:r w:rsidRPr="009E44B5">
        <w:rPr>
          <w:rFonts w:ascii="Arial Narrow" w:hAnsi="Arial Narrow"/>
          <w:bCs/>
          <w:lang w:val="en-GB"/>
        </w:rPr>
        <w:t>cleanup</w:t>
      </w:r>
      <w:proofErr w:type="spellEnd"/>
      <w:r w:rsidRPr="009E44B5">
        <w:rPr>
          <w:rFonts w:ascii="Arial Narrow" w:hAnsi="Arial Narrow"/>
          <w:bCs/>
          <w:lang w:val="en-GB"/>
        </w:rPr>
        <w:t xml:space="preserve">, and oxygen separation equipment task 2: gas </w:t>
      </w:r>
      <w:proofErr w:type="spellStart"/>
      <w:r w:rsidRPr="009E44B5">
        <w:rPr>
          <w:rFonts w:ascii="Arial Narrow" w:hAnsi="Arial Narrow"/>
          <w:bCs/>
          <w:lang w:val="en-GB"/>
        </w:rPr>
        <w:t>cleanup</w:t>
      </w:r>
      <w:proofErr w:type="spellEnd"/>
      <w:r w:rsidRPr="009E44B5">
        <w:rPr>
          <w:rFonts w:ascii="Arial Narrow" w:hAnsi="Arial Narrow"/>
          <w:bCs/>
          <w:lang w:val="en-GB"/>
        </w:rPr>
        <w:t xml:space="preserve"> design and cost estimates – black liquor gasification. Report NREL/ SR-510-39944.</w:t>
      </w:r>
    </w:p>
    <w:p w14:paraId="6A0B6514" w14:textId="3C5A8138" w:rsidR="0018790F" w:rsidRPr="00C67378" w:rsidRDefault="00636280" w:rsidP="009746FD">
      <w:pPr>
        <w:pStyle w:val="nova-e-listitem"/>
        <w:shd w:val="clear" w:color="auto" w:fill="FFFFFF"/>
        <w:rPr>
          <w:rFonts w:ascii="Arial Narrow" w:hAnsi="Arial Narrow" w:cs="Arial"/>
          <w:bCs/>
          <w:sz w:val="22"/>
          <w:szCs w:val="22"/>
          <w:lang w:val="en-GB"/>
        </w:rPr>
      </w:pPr>
      <w:proofErr w:type="spellStart"/>
      <w:r w:rsidRPr="009E44B5">
        <w:rPr>
          <w:rFonts w:ascii="Arial Narrow" w:hAnsi="Arial Narrow"/>
          <w:bCs/>
          <w:sz w:val="22"/>
          <w:szCs w:val="22"/>
          <w:lang w:val="en-US"/>
        </w:rPr>
        <w:t>Nuchitprasittichai</w:t>
      </w:r>
      <w:proofErr w:type="spellEnd"/>
      <w:r w:rsidR="00DD0932" w:rsidRPr="009E44B5">
        <w:rPr>
          <w:rFonts w:ascii="Arial Narrow" w:hAnsi="Arial Narrow"/>
          <w:bCs/>
          <w:sz w:val="22"/>
          <w:szCs w:val="22"/>
          <w:lang w:val="en-US"/>
        </w:rPr>
        <w:t xml:space="preserve">, A., </w:t>
      </w:r>
      <w:proofErr w:type="spellStart"/>
      <w:r w:rsidR="00DD0932" w:rsidRPr="009E44B5">
        <w:rPr>
          <w:rFonts w:ascii="Arial Narrow" w:hAnsi="Arial Narrow"/>
          <w:bCs/>
          <w:sz w:val="22"/>
          <w:szCs w:val="22"/>
          <w:lang w:val="en-US"/>
        </w:rPr>
        <w:t>Cremaschi</w:t>
      </w:r>
      <w:proofErr w:type="spellEnd"/>
      <w:r w:rsidR="00DD0932" w:rsidRPr="009E44B5">
        <w:rPr>
          <w:rFonts w:ascii="Arial Narrow" w:hAnsi="Arial Narrow"/>
          <w:bCs/>
          <w:sz w:val="22"/>
          <w:szCs w:val="22"/>
          <w:lang w:val="en-US"/>
        </w:rPr>
        <w:t xml:space="preserve">, S., 2013. </w:t>
      </w:r>
      <w:r w:rsidR="00DD0932" w:rsidRPr="009E44B5">
        <w:rPr>
          <w:rStyle w:val="hlfld-title"/>
          <w:rFonts w:ascii="Arial Narrow" w:hAnsi="Arial Narrow" w:cs="Helvetica"/>
          <w:bCs/>
          <w:sz w:val="22"/>
          <w:szCs w:val="22"/>
          <w:lang w:val="en-GB"/>
        </w:rPr>
        <w:t>Optimization of CO</w:t>
      </w:r>
      <w:r w:rsidR="00DD0932" w:rsidRPr="009E44B5">
        <w:rPr>
          <w:rStyle w:val="hlfld-title"/>
          <w:rFonts w:ascii="Arial Narrow" w:hAnsi="Arial Narrow" w:cs="Helvetica"/>
          <w:bCs/>
          <w:sz w:val="22"/>
          <w:szCs w:val="22"/>
          <w:vertAlign w:val="subscript"/>
          <w:lang w:val="en-GB"/>
        </w:rPr>
        <w:t>2</w:t>
      </w:r>
      <w:r w:rsidR="00DD0932" w:rsidRPr="009E44B5">
        <w:rPr>
          <w:rStyle w:val="hlfld-title"/>
          <w:rFonts w:ascii="Arial Narrow" w:hAnsi="Arial Narrow" w:cs="Helvetica"/>
          <w:bCs/>
          <w:sz w:val="22"/>
          <w:szCs w:val="22"/>
          <w:lang w:val="en-GB"/>
        </w:rPr>
        <w:t> Capt</w:t>
      </w:r>
      <w:r w:rsidR="00DE5C42" w:rsidRPr="009E44B5">
        <w:rPr>
          <w:rStyle w:val="hlfld-title"/>
          <w:rFonts w:ascii="Arial Narrow" w:hAnsi="Arial Narrow" w:cs="Helvetica"/>
          <w:bCs/>
          <w:sz w:val="22"/>
          <w:szCs w:val="22"/>
          <w:lang w:val="en-GB"/>
        </w:rPr>
        <w:t xml:space="preserve">ure Process with Aqueous Amines - </w:t>
      </w:r>
      <w:r w:rsidR="00DD0932" w:rsidRPr="009E44B5">
        <w:rPr>
          <w:rStyle w:val="hlfld-title"/>
          <w:rFonts w:ascii="Arial Narrow" w:hAnsi="Arial Narrow" w:cs="Helvetica"/>
          <w:bCs/>
          <w:sz w:val="22"/>
          <w:szCs w:val="22"/>
          <w:lang w:val="en-GB"/>
        </w:rPr>
        <w:t>A Comparison of Two Simulation–Optimization Approaches.</w:t>
      </w:r>
      <w:r w:rsidR="00DD0932" w:rsidRPr="009E44B5">
        <w:rPr>
          <w:rStyle w:val="hlfld-title"/>
          <w:rFonts w:ascii="Arial Narrow" w:hAnsi="Arial Narrow" w:cs="Helvetica"/>
          <w:bCs/>
          <w:i/>
          <w:sz w:val="22"/>
          <w:szCs w:val="22"/>
          <w:lang w:val="en-GB"/>
        </w:rPr>
        <w:t xml:space="preserve"> </w:t>
      </w:r>
      <w:r w:rsidR="00DD0932" w:rsidRPr="009E44B5">
        <w:rPr>
          <w:rStyle w:val="CitaHTML"/>
          <w:rFonts w:ascii="Arial Narrow" w:eastAsia="Calibri" w:hAnsi="Arial Narrow" w:cs="Helvetica"/>
          <w:bCs/>
          <w:i w:val="0"/>
          <w:sz w:val="22"/>
          <w:szCs w:val="22"/>
          <w:shd w:val="clear" w:color="auto" w:fill="FFFFFF"/>
          <w:lang w:val="en-GB"/>
        </w:rPr>
        <w:t>Ind. Eng. Chem. Res</w:t>
      </w:r>
      <w:r w:rsidR="00DD0932" w:rsidRPr="009E44B5">
        <w:rPr>
          <w:rStyle w:val="CitaHTML"/>
          <w:rFonts w:ascii="Arial Narrow" w:eastAsia="Calibri" w:hAnsi="Arial Narrow" w:cs="Helvetica"/>
          <w:bCs/>
          <w:sz w:val="22"/>
          <w:szCs w:val="22"/>
          <w:shd w:val="clear" w:color="auto" w:fill="FFFFFF"/>
          <w:lang w:val="en-GB"/>
        </w:rPr>
        <w:t>.</w:t>
      </w:r>
      <w:r w:rsidR="00DD0932" w:rsidRPr="009E44B5">
        <w:rPr>
          <w:rFonts w:ascii="Arial Narrow" w:hAnsi="Arial Narrow" w:cs="Helvetica"/>
          <w:bCs/>
          <w:sz w:val="22"/>
          <w:szCs w:val="22"/>
          <w:shd w:val="clear" w:color="auto" w:fill="FFFFFF"/>
          <w:lang w:val="en-GB"/>
        </w:rPr>
        <w:t> </w:t>
      </w:r>
      <w:r w:rsidR="00DD0932" w:rsidRPr="009E44B5">
        <w:rPr>
          <w:rStyle w:val="citationvolume"/>
          <w:rFonts w:ascii="Arial Narrow" w:hAnsi="Arial Narrow" w:cs="Helvetica"/>
          <w:bCs/>
          <w:iCs/>
          <w:sz w:val="22"/>
          <w:szCs w:val="22"/>
          <w:shd w:val="clear" w:color="auto" w:fill="FFFFFF"/>
          <w:lang w:val="en-GB"/>
        </w:rPr>
        <w:t>52</w:t>
      </w:r>
      <w:r w:rsidR="00DD0932" w:rsidRPr="009E44B5">
        <w:rPr>
          <w:rFonts w:ascii="Arial Narrow" w:hAnsi="Arial Narrow" w:cs="Helvetica"/>
          <w:bCs/>
          <w:sz w:val="22"/>
          <w:szCs w:val="22"/>
          <w:shd w:val="clear" w:color="auto" w:fill="FFFFFF"/>
          <w:lang w:val="en-GB"/>
        </w:rPr>
        <w:t xml:space="preserve"> (30), 10236–10243. </w:t>
      </w:r>
      <w:hyperlink r:id="rId55" w:history="1">
        <w:r w:rsidR="00E43279" w:rsidRPr="00C67378">
          <w:rPr>
            <w:rStyle w:val="Hipervnculo"/>
            <w:rFonts w:ascii="Arial Narrow" w:hAnsi="Arial Narrow" w:cs="Helvetica"/>
            <w:bCs/>
            <w:color w:val="auto"/>
            <w:sz w:val="22"/>
            <w:szCs w:val="22"/>
            <w:shd w:val="clear" w:color="auto" w:fill="FFFFFF"/>
            <w:lang w:val="en-GB"/>
          </w:rPr>
          <w:t>https://doi.org/</w:t>
        </w:r>
        <w:r w:rsidR="00E43279" w:rsidRPr="00C67378">
          <w:rPr>
            <w:rStyle w:val="Hipervnculo"/>
            <w:rFonts w:ascii="Arial Narrow" w:hAnsi="Arial Narrow" w:cs="Arial"/>
            <w:bCs/>
            <w:color w:val="auto"/>
            <w:sz w:val="22"/>
            <w:szCs w:val="22"/>
            <w:lang w:val="en-GB"/>
          </w:rPr>
          <w:t>10.1021/ie3029366</w:t>
        </w:r>
      </w:hyperlink>
    </w:p>
    <w:p w14:paraId="52319E1C" w14:textId="77777777" w:rsidR="00E43279" w:rsidRPr="009E44B5" w:rsidRDefault="00636280" w:rsidP="00DD0932">
      <w:pPr>
        <w:rPr>
          <w:rFonts w:ascii="Arial Narrow" w:hAnsi="Arial Narrow"/>
          <w:bCs/>
          <w:lang w:val="en-US"/>
        </w:rPr>
      </w:pPr>
      <w:r w:rsidRPr="00C67378">
        <w:rPr>
          <w:rFonts w:ascii="Arial Narrow" w:hAnsi="Arial Narrow"/>
          <w:bCs/>
          <w:lang w:val="en-GB"/>
        </w:rPr>
        <w:t xml:space="preserve">Pellegrini, L. A., De Guido, G., </w:t>
      </w:r>
      <w:proofErr w:type="spellStart"/>
      <w:r w:rsidRPr="00C67378">
        <w:rPr>
          <w:rFonts w:ascii="Arial Narrow" w:hAnsi="Arial Narrow"/>
          <w:bCs/>
          <w:lang w:val="en-GB"/>
        </w:rPr>
        <w:t>Consonni</w:t>
      </w:r>
      <w:proofErr w:type="spellEnd"/>
      <w:r w:rsidRPr="00C67378">
        <w:rPr>
          <w:rFonts w:ascii="Arial Narrow" w:hAnsi="Arial Narrow"/>
          <w:bCs/>
          <w:lang w:val="en-GB"/>
        </w:rPr>
        <w:t xml:space="preserve">, S., </w:t>
      </w:r>
      <w:proofErr w:type="spellStart"/>
      <w:r w:rsidRPr="00C67378">
        <w:rPr>
          <w:rFonts w:ascii="Arial Narrow" w:hAnsi="Arial Narrow"/>
          <w:bCs/>
          <w:lang w:val="en-GB"/>
        </w:rPr>
        <w:t>Bortoluzzib</w:t>
      </w:r>
      <w:proofErr w:type="spellEnd"/>
      <w:r w:rsidRPr="00C67378">
        <w:rPr>
          <w:rFonts w:ascii="Arial Narrow" w:hAnsi="Arial Narrow"/>
          <w:bCs/>
          <w:lang w:val="en-GB"/>
        </w:rPr>
        <w:t xml:space="preserve">, G., </w:t>
      </w:r>
      <w:proofErr w:type="spellStart"/>
      <w:r w:rsidRPr="00C67378">
        <w:rPr>
          <w:rFonts w:ascii="Arial Narrow" w:hAnsi="Arial Narrow"/>
          <w:bCs/>
          <w:lang w:val="en-GB"/>
        </w:rPr>
        <w:t>Gatti</w:t>
      </w:r>
      <w:proofErr w:type="spellEnd"/>
      <w:r w:rsidRPr="00C67378">
        <w:rPr>
          <w:rFonts w:ascii="Arial Narrow" w:hAnsi="Arial Narrow"/>
          <w:bCs/>
          <w:lang w:val="en-GB"/>
        </w:rPr>
        <w:t xml:space="preserve">, M., 2015. </w:t>
      </w:r>
      <w:r w:rsidR="00257DE5" w:rsidRPr="009E44B5">
        <w:rPr>
          <w:rFonts w:ascii="Arial Narrow" w:hAnsi="Arial Narrow"/>
          <w:bCs/>
          <w:lang w:val="en-US"/>
        </w:rPr>
        <w:t>From biogas to biomethane: how the biogas source influences the purification costs. Chemical Engineering Transactions 43, 409-414.</w:t>
      </w:r>
    </w:p>
    <w:p w14:paraId="548B7CF3" w14:textId="77777777" w:rsidR="00DD0932" w:rsidRPr="009E44B5" w:rsidRDefault="00E43279" w:rsidP="0032573D">
      <w:pPr>
        <w:pStyle w:val="nova-e-listitem"/>
        <w:shd w:val="clear" w:color="auto" w:fill="FFFFFF"/>
        <w:rPr>
          <w:rFonts w:ascii="Arial Narrow" w:hAnsi="Arial Narrow"/>
          <w:bCs/>
        </w:rPr>
      </w:pPr>
      <w:r w:rsidRPr="009E44B5">
        <w:rPr>
          <w:rFonts w:ascii="Arial Narrow" w:eastAsia="Calibri" w:hAnsi="Arial Narrow"/>
          <w:bCs/>
          <w:sz w:val="22"/>
          <w:szCs w:val="22"/>
          <w:lang w:val="en-US" w:eastAsia="en-US"/>
        </w:rPr>
        <w:t xml:space="preserve">Pellegrini, L. A., De Guido, G., </w:t>
      </w:r>
      <w:proofErr w:type="spellStart"/>
      <w:r w:rsidRPr="009E44B5">
        <w:rPr>
          <w:rFonts w:ascii="Arial Narrow" w:eastAsia="Calibri" w:hAnsi="Arial Narrow"/>
          <w:bCs/>
          <w:sz w:val="22"/>
          <w:szCs w:val="22"/>
          <w:lang w:val="en-US" w:eastAsia="en-US"/>
        </w:rPr>
        <w:t>Langé</w:t>
      </w:r>
      <w:proofErr w:type="spellEnd"/>
      <w:r w:rsidRPr="009E44B5">
        <w:rPr>
          <w:rFonts w:ascii="Arial Narrow" w:eastAsia="Calibri" w:hAnsi="Arial Narrow"/>
          <w:bCs/>
          <w:sz w:val="22"/>
          <w:szCs w:val="22"/>
          <w:lang w:val="en-US" w:eastAsia="en-US"/>
        </w:rPr>
        <w:t xml:space="preserve">, S., 2018. </w:t>
      </w:r>
      <w:r w:rsidRPr="009E44B5">
        <w:rPr>
          <w:rFonts w:ascii="Arial Narrow" w:eastAsia="Calibri" w:hAnsi="Arial Narrow"/>
          <w:bCs/>
          <w:sz w:val="22"/>
          <w:szCs w:val="22"/>
          <w:lang w:val="en-GB" w:eastAsia="en-US"/>
        </w:rPr>
        <w:t xml:space="preserve">Biogas to liquefied biomethane via cryogenic upgrading technologies. </w:t>
      </w:r>
      <w:proofErr w:type="spellStart"/>
      <w:r w:rsidR="00FE39F8" w:rsidRPr="009E44B5">
        <w:rPr>
          <w:rFonts w:ascii="Arial Narrow" w:eastAsia="Calibri" w:hAnsi="Arial Narrow"/>
          <w:bCs/>
          <w:sz w:val="22"/>
          <w:szCs w:val="22"/>
          <w:lang w:eastAsia="en-US"/>
        </w:rPr>
        <w:t>Renewable</w:t>
      </w:r>
      <w:proofErr w:type="spellEnd"/>
      <w:r w:rsidR="00FE39F8" w:rsidRPr="009E44B5">
        <w:rPr>
          <w:rFonts w:ascii="Arial Narrow" w:eastAsia="Calibri" w:hAnsi="Arial Narrow"/>
          <w:bCs/>
          <w:sz w:val="22"/>
          <w:szCs w:val="22"/>
          <w:lang w:eastAsia="en-US"/>
        </w:rPr>
        <w:t xml:space="preserve"> Energy</w:t>
      </w:r>
      <w:r w:rsidRPr="009E44B5">
        <w:rPr>
          <w:rFonts w:ascii="Arial Narrow" w:eastAsia="Calibri" w:hAnsi="Arial Narrow"/>
          <w:bCs/>
          <w:sz w:val="22"/>
          <w:szCs w:val="22"/>
          <w:lang w:eastAsia="en-US"/>
        </w:rPr>
        <w:t xml:space="preserve"> 124, 75-83. https:/doi.org/10.1016/j.renene.2017.08.007</w:t>
      </w:r>
    </w:p>
    <w:p w14:paraId="06455BE2" w14:textId="77777777" w:rsidR="00DD0932" w:rsidRPr="009E44B5" w:rsidRDefault="00DD0932" w:rsidP="00DD0932">
      <w:pPr>
        <w:rPr>
          <w:rStyle w:val="Hipervnculo"/>
          <w:rFonts w:ascii="Arial Narrow" w:hAnsi="Arial Narrow" w:cs="Arial"/>
          <w:bCs/>
          <w:color w:val="auto"/>
          <w:u w:val="none"/>
          <w:shd w:val="clear" w:color="auto" w:fill="FFFFFF"/>
          <w:lang w:val="en-GB"/>
        </w:rPr>
      </w:pPr>
      <w:bookmarkStart w:id="52" w:name="_Hlk536706703"/>
      <w:r w:rsidRPr="009E44B5">
        <w:rPr>
          <w:rFonts w:ascii="Arial Narrow" w:hAnsi="Arial Narrow"/>
          <w:bCs/>
        </w:rPr>
        <w:t>Pérez</w:t>
      </w:r>
      <w:r w:rsidR="009746FD" w:rsidRPr="009E44B5">
        <w:rPr>
          <w:rFonts w:ascii="Arial Narrow" w:hAnsi="Arial Narrow"/>
          <w:bCs/>
        </w:rPr>
        <w:t>-</w:t>
      </w:r>
      <w:r w:rsidRPr="009E44B5">
        <w:rPr>
          <w:rFonts w:ascii="Arial Narrow" w:hAnsi="Arial Narrow"/>
          <w:bCs/>
        </w:rPr>
        <w:t>Uresti, S., Martín, M, Jiménez-</w:t>
      </w:r>
      <w:proofErr w:type="spellStart"/>
      <w:r w:rsidRPr="009E44B5">
        <w:rPr>
          <w:rFonts w:ascii="Arial Narrow" w:hAnsi="Arial Narrow"/>
          <w:bCs/>
        </w:rPr>
        <w:t>Guitierrez</w:t>
      </w:r>
      <w:proofErr w:type="spellEnd"/>
      <w:r w:rsidRPr="009E44B5">
        <w:rPr>
          <w:rFonts w:ascii="Arial Narrow" w:hAnsi="Arial Narrow"/>
          <w:bCs/>
        </w:rPr>
        <w:t xml:space="preserve">, A., </w:t>
      </w:r>
      <w:bookmarkEnd w:id="52"/>
      <w:r w:rsidRPr="009E44B5">
        <w:rPr>
          <w:rFonts w:ascii="Arial Narrow" w:hAnsi="Arial Narrow"/>
          <w:bCs/>
        </w:rPr>
        <w:t xml:space="preserve">2019. </w:t>
      </w:r>
      <w:bookmarkStart w:id="53" w:name="_Hlk536706714"/>
      <w:r w:rsidRPr="009E44B5">
        <w:rPr>
          <w:rFonts w:ascii="Arial Narrow" w:hAnsi="Arial Narrow" w:cs="Arial"/>
          <w:bCs/>
          <w:shd w:val="clear" w:color="auto" w:fill="FFFFFF"/>
          <w:lang w:val="en-GB"/>
        </w:rPr>
        <w:t xml:space="preserve">Superstructure approach for the design of renewable-based utility plants. </w:t>
      </w:r>
      <w:bookmarkEnd w:id="53"/>
      <w:r w:rsidR="00FE39F8" w:rsidRPr="009E44B5">
        <w:rPr>
          <w:rFonts w:ascii="Arial Narrow" w:hAnsi="Arial Narrow" w:cs="Arial"/>
          <w:bCs/>
          <w:shd w:val="clear" w:color="auto" w:fill="FFFFFF"/>
          <w:lang w:val="en-GB"/>
        </w:rPr>
        <w:t xml:space="preserve">Comp. Chem. Eng. </w:t>
      </w:r>
      <w:r w:rsidRPr="009E44B5">
        <w:rPr>
          <w:rFonts w:ascii="Arial Narrow" w:hAnsi="Arial Narrow" w:cs="Arial"/>
          <w:bCs/>
          <w:shd w:val="clear" w:color="auto" w:fill="FFFFFF"/>
          <w:lang w:val="en-GB"/>
        </w:rPr>
        <w:t xml:space="preserve">123. 371-388. </w:t>
      </w:r>
      <w:hyperlink r:id="rId56" w:tgtFrame="_blank" w:tooltip="Persistent link using digital object identifier" w:history="1">
        <w:r w:rsidR="00636280" w:rsidRPr="009E44B5">
          <w:rPr>
            <w:rStyle w:val="Hipervnculo"/>
            <w:rFonts w:ascii="Arial Narrow" w:hAnsi="Arial Narrow" w:cs="Arial"/>
            <w:bCs/>
            <w:color w:val="auto"/>
            <w:u w:val="none"/>
            <w:shd w:val="clear" w:color="auto" w:fill="FFFFFF"/>
            <w:lang w:val="en-GB"/>
          </w:rPr>
          <w:t>https://doi.org/10.1016/j.compchemeng.2019.01.019</w:t>
        </w:r>
      </w:hyperlink>
    </w:p>
    <w:p w14:paraId="2DE2AC44" w14:textId="77777777" w:rsidR="001C045D" w:rsidRPr="009E44B5" w:rsidRDefault="001C045D" w:rsidP="00DD0932">
      <w:pPr>
        <w:rPr>
          <w:rStyle w:val="Hipervnculo"/>
          <w:rFonts w:ascii="Arial Narrow" w:hAnsi="Arial Narrow" w:cs="Arial"/>
          <w:bCs/>
          <w:color w:val="auto"/>
          <w:u w:val="none"/>
          <w:shd w:val="clear" w:color="auto" w:fill="FFFFFF"/>
          <w:lang w:val="en-GB"/>
        </w:rPr>
      </w:pPr>
    </w:p>
    <w:p w14:paraId="6BF78B43" w14:textId="77777777" w:rsidR="001C045D" w:rsidRPr="009E44B5" w:rsidRDefault="001C045D" w:rsidP="00DD0932">
      <w:pPr>
        <w:rPr>
          <w:rFonts w:ascii="Arial Narrow" w:hAnsi="Arial Narrow"/>
          <w:bCs/>
          <w:lang w:val="en-US"/>
        </w:rPr>
      </w:pPr>
      <w:proofErr w:type="spellStart"/>
      <w:r w:rsidRPr="00C67378">
        <w:rPr>
          <w:rFonts w:ascii="Arial Narrow" w:hAnsi="Arial Narrow"/>
          <w:bCs/>
          <w:lang w:val="en-GB"/>
        </w:rPr>
        <w:t>Qyyum</w:t>
      </w:r>
      <w:proofErr w:type="spellEnd"/>
      <w:r w:rsidRPr="00C67378">
        <w:rPr>
          <w:rFonts w:ascii="Arial Narrow" w:hAnsi="Arial Narrow"/>
          <w:bCs/>
          <w:lang w:val="en-GB"/>
        </w:rPr>
        <w:t xml:space="preserve">, M. A., Haider, J., Qadeer, K., Valentina, V., Khan, A., Yasin, M., Aslam, M., De Guido, G., Pellegrini, L.A., Lee, M. 2020. </w:t>
      </w:r>
      <w:r w:rsidRPr="009E44B5">
        <w:rPr>
          <w:rFonts w:ascii="Arial Narrow" w:hAnsi="Arial Narrow"/>
          <w:bCs/>
          <w:lang w:val="en-US"/>
        </w:rPr>
        <w:t>Biogas to liquefied biomethane: Assessment of 3P's–Production, processing, and prospects. Renewable and Sustainable Energy Re</w:t>
      </w:r>
      <w:r w:rsidR="00FE39F8" w:rsidRPr="009E44B5">
        <w:rPr>
          <w:rFonts w:ascii="Arial Narrow" w:hAnsi="Arial Narrow"/>
          <w:bCs/>
          <w:lang w:val="en-US"/>
        </w:rPr>
        <w:t>views</w:t>
      </w:r>
      <w:r w:rsidRPr="009E44B5">
        <w:rPr>
          <w:rFonts w:ascii="Arial Narrow" w:hAnsi="Arial Narrow"/>
          <w:bCs/>
          <w:lang w:val="en-US"/>
        </w:rPr>
        <w:t xml:space="preserve"> 119</w:t>
      </w:r>
      <w:r w:rsidR="0079373F" w:rsidRPr="009E44B5">
        <w:rPr>
          <w:rFonts w:ascii="Arial Narrow" w:hAnsi="Arial Narrow"/>
          <w:bCs/>
          <w:lang w:val="en-US"/>
        </w:rPr>
        <w:t>,</w:t>
      </w:r>
      <w:r w:rsidRPr="009E44B5">
        <w:rPr>
          <w:rFonts w:ascii="Arial Narrow" w:hAnsi="Arial Narrow"/>
          <w:bCs/>
          <w:lang w:val="en-US"/>
        </w:rPr>
        <w:t xml:space="preserve"> 109561. </w:t>
      </w:r>
      <w:r w:rsidR="0079373F" w:rsidRPr="009E44B5">
        <w:rPr>
          <w:rFonts w:ascii="Arial Narrow" w:hAnsi="Arial Narrow"/>
          <w:bCs/>
          <w:lang w:val="en-US"/>
        </w:rPr>
        <w:t>https://</w:t>
      </w:r>
      <w:r w:rsidRPr="009E44B5">
        <w:rPr>
          <w:rFonts w:ascii="Arial Narrow" w:hAnsi="Arial Narrow"/>
          <w:bCs/>
          <w:lang w:val="en-US"/>
        </w:rPr>
        <w:t>doi.org/10.1016/j.rser.2019.109561</w:t>
      </w:r>
    </w:p>
    <w:p w14:paraId="12A66C06" w14:textId="77777777" w:rsidR="00DD0932" w:rsidRPr="009E44B5" w:rsidRDefault="00DD0932" w:rsidP="00DD0932">
      <w:pPr>
        <w:rPr>
          <w:rFonts w:ascii="Arial Narrow" w:hAnsi="Arial Narrow"/>
          <w:bCs/>
          <w:lang w:val="en-US"/>
        </w:rPr>
      </w:pPr>
    </w:p>
    <w:p w14:paraId="158ADE33" w14:textId="77777777" w:rsidR="00DD0932" w:rsidRPr="009E44B5" w:rsidRDefault="00DD0932" w:rsidP="00DD0932">
      <w:pPr>
        <w:rPr>
          <w:rFonts w:ascii="Arial Narrow" w:hAnsi="Arial Narrow"/>
          <w:bCs/>
        </w:rPr>
      </w:pPr>
      <w:r w:rsidRPr="009E44B5">
        <w:rPr>
          <w:rFonts w:ascii="Arial Narrow" w:hAnsi="Arial Narrow"/>
          <w:bCs/>
          <w:lang w:val="en-US"/>
        </w:rPr>
        <w:t xml:space="preserve">Reddy, K.S., </w:t>
      </w:r>
      <w:proofErr w:type="spellStart"/>
      <w:r w:rsidRPr="009E44B5">
        <w:rPr>
          <w:rFonts w:ascii="Arial Narrow" w:hAnsi="Arial Narrow"/>
          <w:bCs/>
          <w:lang w:val="en-US"/>
        </w:rPr>
        <w:t>Aravindhan</w:t>
      </w:r>
      <w:proofErr w:type="spellEnd"/>
      <w:r w:rsidRPr="009E44B5">
        <w:rPr>
          <w:rFonts w:ascii="Arial Narrow" w:hAnsi="Arial Narrow"/>
          <w:bCs/>
          <w:lang w:val="en-US"/>
        </w:rPr>
        <w:t xml:space="preserve"> S., Mallick TK., 2016. Investigation of performance and emission characteristics of a biogas fueled electric generator integrated with solar concentrated photovoltaic system. </w:t>
      </w:r>
      <w:proofErr w:type="spellStart"/>
      <w:r w:rsidRPr="009E44B5">
        <w:rPr>
          <w:rFonts w:ascii="Arial Narrow" w:hAnsi="Arial Narrow"/>
          <w:bCs/>
        </w:rPr>
        <w:t>Renew</w:t>
      </w:r>
      <w:proofErr w:type="spellEnd"/>
      <w:r w:rsidRPr="009E44B5">
        <w:rPr>
          <w:rFonts w:ascii="Arial Narrow" w:hAnsi="Arial Narrow"/>
          <w:bCs/>
        </w:rPr>
        <w:t xml:space="preserve">. </w:t>
      </w:r>
      <w:proofErr w:type="spellStart"/>
      <w:r w:rsidRPr="009E44B5">
        <w:rPr>
          <w:rFonts w:ascii="Arial Narrow" w:hAnsi="Arial Narrow"/>
          <w:bCs/>
        </w:rPr>
        <w:t>Energ</w:t>
      </w:r>
      <w:proofErr w:type="spellEnd"/>
      <w:r w:rsidRPr="009E44B5">
        <w:rPr>
          <w:rFonts w:ascii="Arial Narrow" w:hAnsi="Arial Narrow"/>
          <w:bCs/>
        </w:rPr>
        <w:t>. 92, 233-243.</w:t>
      </w:r>
    </w:p>
    <w:p w14:paraId="0B7B10F7" w14:textId="77777777" w:rsidR="00DD0932" w:rsidRPr="009E44B5" w:rsidRDefault="00AC5D8B" w:rsidP="00DD0932">
      <w:pPr>
        <w:rPr>
          <w:rFonts w:ascii="Arial Narrow" w:hAnsi="Arial Narrow"/>
          <w:bCs/>
        </w:rPr>
      </w:pPr>
      <w:hyperlink r:id="rId57" w:tgtFrame="_blank" w:tooltip="Persistent link using digital object identifier" w:history="1">
        <w:r w:rsidR="00636280" w:rsidRPr="009E44B5">
          <w:rPr>
            <w:rStyle w:val="Hipervnculo"/>
            <w:rFonts w:ascii="Arial Narrow" w:hAnsi="Arial Narrow" w:cs="Arial"/>
            <w:bCs/>
            <w:color w:val="auto"/>
            <w:sz w:val="21"/>
            <w:szCs w:val="21"/>
            <w:u w:val="none"/>
          </w:rPr>
          <w:t>https://doi.org/10.1016/j.renene.2016.02.008</w:t>
        </w:r>
      </w:hyperlink>
    </w:p>
    <w:p w14:paraId="4F433CEB" w14:textId="77777777" w:rsidR="00DD0932" w:rsidRPr="009E44B5" w:rsidRDefault="00DD0932" w:rsidP="00DD0932">
      <w:pPr>
        <w:autoSpaceDE w:val="0"/>
        <w:autoSpaceDN w:val="0"/>
        <w:adjustRightInd w:val="0"/>
        <w:rPr>
          <w:rStyle w:val="Hipervnculo"/>
          <w:rFonts w:ascii="Arial Narrow" w:eastAsiaTheme="minorHAnsi" w:hAnsi="Arial Narrow" w:cs="AdvOT863180fb"/>
          <w:bCs/>
          <w:color w:val="auto"/>
          <w:u w:val="none"/>
        </w:rPr>
      </w:pPr>
    </w:p>
    <w:p w14:paraId="6184ECDE" w14:textId="77777777" w:rsidR="00DD0932" w:rsidRPr="009E44B5" w:rsidRDefault="00636280" w:rsidP="00DD0932">
      <w:pPr>
        <w:rPr>
          <w:rFonts w:ascii="Arial Narrow" w:hAnsi="Arial Narrow"/>
          <w:bCs/>
          <w:lang w:val="en-GB"/>
        </w:rPr>
      </w:pPr>
      <w:r w:rsidRPr="009E44B5">
        <w:rPr>
          <w:rFonts w:ascii="Arial Narrow" w:hAnsi="Arial Narrow"/>
          <w:bCs/>
        </w:rPr>
        <w:t xml:space="preserve">Santos, M.P.S., Grande, C.A., </w:t>
      </w:r>
      <w:proofErr w:type="spellStart"/>
      <w:r w:rsidR="00DD0932" w:rsidRPr="009E44B5">
        <w:rPr>
          <w:rFonts w:ascii="Arial Narrow" w:hAnsi="Arial Narrow"/>
          <w:bCs/>
        </w:rPr>
        <w:t>Rodriguez</w:t>
      </w:r>
      <w:proofErr w:type="spellEnd"/>
      <w:r w:rsidR="00DD0932" w:rsidRPr="009E44B5">
        <w:rPr>
          <w:rFonts w:ascii="Arial Narrow" w:hAnsi="Arial Narrow"/>
          <w:bCs/>
        </w:rPr>
        <w:t xml:space="preserve">, A.E., 2011. </w:t>
      </w:r>
      <w:r w:rsidR="00DD0932" w:rsidRPr="009E44B5">
        <w:rPr>
          <w:rFonts w:ascii="Arial Narrow" w:hAnsi="Arial Narrow"/>
          <w:bCs/>
          <w:lang w:val="en-GB"/>
        </w:rPr>
        <w:t xml:space="preserve">Pressure Swing Adsorption for Biogas Upgrading. Effect of Recycling Streams in Pressure Swing Adsorption Design Ind. Eng. Chem. Res., 50, 974–985. </w:t>
      </w:r>
      <w:hyperlink r:id="rId58" w:tooltip="DOI URL" w:history="1">
        <w:r w:rsidRPr="009E44B5">
          <w:rPr>
            <w:rFonts w:ascii="Arial Narrow" w:hAnsi="Arial Narrow"/>
            <w:bCs/>
            <w:lang w:val="en-GB"/>
          </w:rPr>
          <w:t>https://doi.org/10.1021/ie100757u</w:t>
        </w:r>
      </w:hyperlink>
    </w:p>
    <w:p w14:paraId="437FF743" w14:textId="77777777" w:rsidR="00DD0932" w:rsidRPr="009E44B5" w:rsidRDefault="00DD0932" w:rsidP="00DD0932">
      <w:pPr>
        <w:rPr>
          <w:rFonts w:ascii="Arial Narrow" w:hAnsi="Arial Narrow"/>
          <w:bCs/>
          <w:lang w:val="en-US"/>
        </w:rPr>
      </w:pPr>
    </w:p>
    <w:p w14:paraId="1F3D8D6C" w14:textId="77777777" w:rsidR="00DD0932" w:rsidRPr="009E44B5" w:rsidRDefault="00DD0932" w:rsidP="00DD0932">
      <w:pPr>
        <w:rPr>
          <w:rFonts w:ascii="Arial Narrow" w:hAnsi="Arial Narrow"/>
          <w:bCs/>
          <w:lang w:val="en-US"/>
        </w:rPr>
      </w:pPr>
      <w:r w:rsidRPr="009E44B5">
        <w:rPr>
          <w:rFonts w:ascii="Arial Narrow" w:hAnsi="Arial Narrow"/>
          <w:bCs/>
          <w:lang w:val="en-US"/>
        </w:rPr>
        <w:t xml:space="preserve">Scholz, M., Alders, M., </w:t>
      </w:r>
      <w:proofErr w:type="spellStart"/>
      <w:r w:rsidRPr="009E44B5">
        <w:rPr>
          <w:rFonts w:ascii="Arial Narrow" w:hAnsi="Arial Narrow"/>
          <w:bCs/>
          <w:lang w:val="en-US"/>
        </w:rPr>
        <w:t>Lohaus</w:t>
      </w:r>
      <w:proofErr w:type="spellEnd"/>
      <w:r w:rsidRPr="009E44B5">
        <w:rPr>
          <w:rFonts w:ascii="Arial Narrow" w:hAnsi="Arial Narrow"/>
          <w:bCs/>
          <w:lang w:val="en-US"/>
        </w:rPr>
        <w:t xml:space="preserve">, T., </w:t>
      </w:r>
      <w:proofErr w:type="spellStart"/>
      <w:r w:rsidRPr="009E44B5">
        <w:rPr>
          <w:rFonts w:ascii="Arial Narrow" w:hAnsi="Arial Narrow"/>
          <w:bCs/>
          <w:lang w:val="en-US"/>
        </w:rPr>
        <w:t>Wessling</w:t>
      </w:r>
      <w:proofErr w:type="spellEnd"/>
      <w:r w:rsidRPr="009E44B5">
        <w:rPr>
          <w:rFonts w:ascii="Arial Narrow" w:hAnsi="Arial Narrow"/>
          <w:bCs/>
          <w:lang w:val="en-US"/>
        </w:rPr>
        <w:t>, M., 2015</w:t>
      </w:r>
      <w:r w:rsidR="009746FD" w:rsidRPr="009E44B5">
        <w:rPr>
          <w:rFonts w:ascii="Arial Narrow" w:hAnsi="Arial Narrow"/>
          <w:bCs/>
          <w:lang w:val="en-US"/>
        </w:rPr>
        <w:t>.</w:t>
      </w:r>
      <w:r w:rsidRPr="009E44B5">
        <w:rPr>
          <w:rFonts w:ascii="Arial Narrow" w:hAnsi="Arial Narrow"/>
          <w:bCs/>
          <w:lang w:val="en-US"/>
        </w:rPr>
        <w:t xml:space="preserve"> Structural optimization of membrane-based biogas upgrading processes. J. </w:t>
      </w:r>
      <w:proofErr w:type="spellStart"/>
      <w:r w:rsidRPr="009E44B5">
        <w:rPr>
          <w:rFonts w:ascii="Arial Narrow" w:hAnsi="Arial Narrow"/>
          <w:bCs/>
          <w:lang w:val="en-US"/>
        </w:rPr>
        <w:t>Memb</w:t>
      </w:r>
      <w:proofErr w:type="spellEnd"/>
      <w:r w:rsidRPr="009E44B5">
        <w:rPr>
          <w:rFonts w:ascii="Arial Narrow" w:hAnsi="Arial Narrow"/>
          <w:bCs/>
          <w:lang w:val="en-US"/>
        </w:rPr>
        <w:t xml:space="preserve">. Sci. 474, 1-10. </w:t>
      </w:r>
      <w:hyperlink r:id="rId59" w:tgtFrame="_blank" w:tooltip="Persistent link using digital object identifier" w:history="1">
        <w:r w:rsidR="00636280" w:rsidRPr="009E44B5">
          <w:rPr>
            <w:rStyle w:val="Hipervnculo"/>
            <w:rFonts w:ascii="Arial Narrow" w:hAnsi="Arial Narrow"/>
            <w:bCs/>
            <w:color w:val="auto"/>
            <w:u w:val="none"/>
            <w:lang w:val="en-GB"/>
          </w:rPr>
          <w:t>https://doi.org/10.1016/j.memsci.2014.08.032</w:t>
        </w:r>
      </w:hyperlink>
    </w:p>
    <w:p w14:paraId="17673809" w14:textId="77777777" w:rsidR="00DD0932" w:rsidRPr="009E44B5" w:rsidRDefault="00DD0932" w:rsidP="00DD0932">
      <w:pPr>
        <w:pStyle w:val="nova-e-listitem"/>
        <w:shd w:val="clear" w:color="auto" w:fill="FFFFFF"/>
        <w:spacing w:before="0" w:beforeAutospacing="0" w:after="0" w:afterAutospacing="0"/>
        <w:rPr>
          <w:rFonts w:ascii="Arial Narrow" w:hAnsi="Arial Narrow" w:cs="Arial"/>
          <w:bCs/>
          <w:sz w:val="22"/>
          <w:szCs w:val="22"/>
          <w:lang w:val="en-GB"/>
        </w:rPr>
      </w:pPr>
    </w:p>
    <w:p w14:paraId="6DDD75E7" w14:textId="77777777" w:rsidR="00DD0932" w:rsidRPr="009E44B5" w:rsidRDefault="009746FD" w:rsidP="00DD0932">
      <w:pPr>
        <w:autoSpaceDE w:val="0"/>
        <w:autoSpaceDN w:val="0"/>
        <w:adjustRightInd w:val="0"/>
        <w:rPr>
          <w:rStyle w:val="Hipervnculo"/>
          <w:rFonts w:ascii="Arial Narrow" w:hAnsi="Arial Narrow" w:cs="Arial"/>
          <w:bCs/>
          <w:color w:val="auto"/>
          <w:u w:val="none"/>
          <w:lang w:val="en-US"/>
        </w:rPr>
      </w:pPr>
      <w:proofErr w:type="spellStart"/>
      <w:r w:rsidRPr="009E44B5">
        <w:rPr>
          <w:rFonts w:ascii="Arial Narrow" w:hAnsi="Arial Narrow" w:cs="Franklin Gothic Book"/>
          <w:bCs/>
          <w:lang w:val="en-GB" w:eastAsia="es-ES"/>
        </w:rPr>
        <w:t>Somehsaraei</w:t>
      </w:r>
      <w:proofErr w:type="spellEnd"/>
      <w:r w:rsidR="00DD0932" w:rsidRPr="009E44B5">
        <w:rPr>
          <w:rFonts w:ascii="Arial Narrow" w:hAnsi="Arial Narrow" w:cs="Franklin Gothic Book"/>
          <w:bCs/>
          <w:lang w:val="en-GB" w:eastAsia="es-ES"/>
        </w:rPr>
        <w:t xml:space="preserve">, H.N., </w:t>
      </w:r>
      <w:proofErr w:type="spellStart"/>
      <w:r w:rsidRPr="009E44B5">
        <w:rPr>
          <w:rFonts w:ascii="Arial Narrow" w:hAnsi="Arial Narrow" w:cs="Franklin Gothic Book"/>
          <w:bCs/>
          <w:lang w:val="en-GB" w:eastAsia="es-ES"/>
        </w:rPr>
        <w:t>Majoumerd</w:t>
      </w:r>
      <w:proofErr w:type="spellEnd"/>
      <w:r w:rsidR="00DD0932" w:rsidRPr="009E44B5">
        <w:rPr>
          <w:rFonts w:ascii="Arial Narrow" w:hAnsi="Arial Narrow" w:cs="Franklin Gothic Book"/>
          <w:bCs/>
          <w:lang w:val="en-GB" w:eastAsia="es-ES"/>
        </w:rPr>
        <w:t xml:space="preserve">, MM, </w:t>
      </w:r>
      <w:proofErr w:type="spellStart"/>
      <w:r w:rsidRPr="009E44B5">
        <w:rPr>
          <w:rFonts w:ascii="Arial Narrow" w:hAnsi="Arial Narrow" w:cs="Franklin Gothic Book"/>
          <w:bCs/>
          <w:lang w:val="en-GB" w:eastAsia="es-ES"/>
        </w:rPr>
        <w:t>Breuhaus</w:t>
      </w:r>
      <w:proofErr w:type="spellEnd"/>
      <w:r w:rsidR="00DD0932" w:rsidRPr="009E44B5">
        <w:rPr>
          <w:rFonts w:ascii="Arial Narrow" w:hAnsi="Arial Narrow" w:cs="Franklin Gothic Book"/>
          <w:bCs/>
          <w:lang w:val="en-GB" w:eastAsia="es-ES"/>
        </w:rPr>
        <w:t xml:space="preserve">, P., </w:t>
      </w:r>
      <w:proofErr w:type="spellStart"/>
      <w:r w:rsidR="00DD0932" w:rsidRPr="009E44B5">
        <w:rPr>
          <w:rFonts w:ascii="Arial Narrow" w:hAnsi="Arial Narrow" w:cs="Franklin Gothic Book"/>
          <w:bCs/>
          <w:lang w:val="en-GB" w:eastAsia="es-ES"/>
        </w:rPr>
        <w:t>Assadi</w:t>
      </w:r>
      <w:proofErr w:type="spellEnd"/>
      <w:r w:rsidR="00DD0932" w:rsidRPr="009E44B5">
        <w:rPr>
          <w:rFonts w:ascii="Arial Narrow" w:hAnsi="Arial Narrow" w:cs="Franklin Gothic Book"/>
          <w:bCs/>
          <w:lang w:val="en-GB" w:eastAsia="es-ES"/>
        </w:rPr>
        <w:t xml:space="preserve">, M., 2014. </w:t>
      </w:r>
      <w:r w:rsidRPr="009E44B5">
        <w:rPr>
          <w:rFonts w:ascii="Arial Narrow" w:hAnsi="Arial Narrow" w:cs="Franklin Gothic Book"/>
          <w:bCs/>
          <w:lang w:val="en-GB" w:eastAsia="es-ES"/>
        </w:rPr>
        <w:t>Performance analysis of a biogas-</w:t>
      </w:r>
      <w:proofErr w:type="spellStart"/>
      <w:r w:rsidRPr="009E44B5">
        <w:rPr>
          <w:rFonts w:ascii="Arial Narrow" w:hAnsi="Arial Narrow" w:cs="Franklin Gothic Book"/>
          <w:bCs/>
          <w:lang w:val="en-GB" w:eastAsia="es-ES"/>
        </w:rPr>
        <w:t>fueled</w:t>
      </w:r>
      <w:proofErr w:type="spellEnd"/>
      <w:r w:rsidRPr="009E44B5">
        <w:rPr>
          <w:rFonts w:ascii="Arial Narrow" w:hAnsi="Arial Narrow" w:cs="Franklin Gothic Book"/>
          <w:bCs/>
          <w:lang w:val="en-GB" w:eastAsia="es-ES"/>
        </w:rPr>
        <w:t xml:space="preserve"> micro gas turbine using a validated thermodynamic model</w:t>
      </w:r>
      <w:r w:rsidR="00DD0932" w:rsidRPr="009E44B5">
        <w:rPr>
          <w:rFonts w:ascii="Arial Narrow" w:hAnsi="Arial Narrow" w:cs="Franklin Gothic Book"/>
          <w:bCs/>
          <w:lang w:val="en-GB" w:eastAsia="es-ES"/>
        </w:rPr>
        <w:t xml:space="preserve">. Appl. Therm. Eng. </w:t>
      </w:r>
      <w:r w:rsidR="00DD0932" w:rsidRPr="009E44B5">
        <w:rPr>
          <w:rFonts w:ascii="Arial Narrow" w:hAnsi="Arial Narrow" w:cs="Franklin Gothic Book"/>
          <w:bCs/>
          <w:lang w:val="en-US" w:eastAsia="es-ES"/>
        </w:rPr>
        <w:t xml:space="preserve">66, 181-190. </w:t>
      </w:r>
      <w:hyperlink r:id="rId60" w:tgtFrame="_blank" w:tooltip="Persistent link using digital object identifier" w:history="1">
        <w:r w:rsidR="00636280" w:rsidRPr="009E44B5">
          <w:rPr>
            <w:rStyle w:val="Hipervnculo"/>
            <w:rFonts w:ascii="Arial Narrow" w:hAnsi="Arial Narrow" w:cs="Arial"/>
            <w:bCs/>
            <w:color w:val="auto"/>
            <w:u w:val="none"/>
            <w:lang w:val="en-US"/>
          </w:rPr>
          <w:t>https://doi.org/10.1016/j.applthermaleng.2014.02.010</w:t>
        </w:r>
      </w:hyperlink>
    </w:p>
    <w:p w14:paraId="64010771" w14:textId="77777777" w:rsidR="00A31E5E" w:rsidRPr="009E44B5" w:rsidRDefault="00A31E5E" w:rsidP="00DD0932">
      <w:pPr>
        <w:autoSpaceDE w:val="0"/>
        <w:autoSpaceDN w:val="0"/>
        <w:adjustRightInd w:val="0"/>
        <w:rPr>
          <w:rStyle w:val="Hipervnculo"/>
          <w:rFonts w:ascii="Arial Narrow" w:hAnsi="Arial Narrow" w:cs="Arial"/>
          <w:bCs/>
          <w:color w:val="auto"/>
          <w:u w:val="none"/>
          <w:lang w:val="en-US"/>
        </w:rPr>
      </w:pPr>
    </w:p>
    <w:p w14:paraId="168762E1" w14:textId="18786611" w:rsidR="00A31E5E" w:rsidRPr="009E44B5" w:rsidRDefault="00A31E5E" w:rsidP="00DD0932">
      <w:pPr>
        <w:autoSpaceDE w:val="0"/>
        <w:autoSpaceDN w:val="0"/>
        <w:adjustRightInd w:val="0"/>
        <w:rPr>
          <w:rFonts w:ascii="Arial Narrow" w:hAnsi="Arial Narrow"/>
          <w:bCs/>
        </w:rPr>
      </w:pPr>
      <w:r w:rsidRPr="009E44B5">
        <w:rPr>
          <w:rFonts w:ascii="Arial Narrow" w:hAnsi="Arial Narrow"/>
          <w:bCs/>
          <w:lang w:val="en-US"/>
        </w:rPr>
        <w:t>Spanish Ministry of Industry, Energy and Tourism, 2013</w:t>
      </w:r>
      <w:r w:rsidR="00CD5BED" w:rsidRPr="009E44B5">
        <w:rPr>
          <w:rFonts w:ascii="Arial Narrow" w:hAnsi="Arial Narrow"/>
          <w:bCs/>
          <w:lang w:val="en-US"/>
        </w:rPr>
        <w:t>.</w:t>
      </w:r>
      <w:r w:rsidRPr="009E44B5">
        <w:rPr>
          <w:rFonts w:ascii="Arial Narrow" w:hAnsi="Arial Narrow"/>
          <w:bCs/>
          <w:lang w:val="en-GB"/>
        </w:rPr>
        <w:t xml:space="preserve"> 21 </w:t>
      </w:r>
      <w:r w:rsidR="00CD5BED" w:rsidRPr="009E44B5">
        <w:rPr>
          <w:rFonts w:ascii="Arial Narrow" w:hAnsi="Arial Narrow"/>
          <w:bCs/>
          <w:lang w:val="en-GB"/>
        </w:rPr>
        <w:t xml:space="preserve">December </w:t>
      </w:r>
      <w:r w:rsidRPr="009E44B5">
        <w:rPr>
          <w:rFonts w:ascii="Arial Narrow" w:hAnsi="Arial Narrow"/>
          <w:bCs/>
          <w:lang w:val="en-GB"/>
        </w:rPr>
        <w:t>2012</w:t>
      </w:r>
      <w:r w:rsidR="00DE5C42" w:rsidRPr="009E44B5">
        <w:rPr>
          <w:rFonts w:ascii="Arial Narrow" w:hAnsi="Arial Narrow"/>
          <w:bCs/>
          <w:lang w:val="en-GB"/>
        </w:rPr>
        <w:t xml:space="preserve"> from the General D</w:t>
      </w:r>
      <w:r w:rsidR="00CD5BED" w:rsidRPr="009E44B5">
        <w:rPr>
          <w:rFonts w:ascii="Arial Narrow" w:hAnsi="Arial Narrow"/>
          <w:bCs/>
          <w:lang w:val="en-GB"/>
        </w:rPr>
        <w:t>irectorate of Mines and Energy Policy</w:t>
      </w:r>
      <w:r w:rsidR="00DE5C42" w:rsidRPr="009E44B5">
        <w:rPr>
          <w:rFonts w:ascii="Arial Narrow" w:hAnsi="Arial Narrow"/>
          <w:bCs/>
          <w:lang w:val="en-GB"/>
        </w:rPr>
        <w:t xml:space="preserve"> </w:t>
      </w:r>
      <w:r w:rsidR="00DE5C42" w:rsidRPr="009E44B5">
        <w:rPr>
          <w:rFonts w:ascii="Arial Narrow" w:hAnsi="Arial Narrow"/>
          <w:bCs/>
          <w:lang w:val="en-US"/>
        </w:rPr>
        <w:t>[In Spanish].</w:t>
      </w:r>
      <w:r w:rsidR="00CD5BED" w:rsidRPr="009E44B5">
        <w:rPr>
          <w:rFonts w:ascii="Arial Narrow" w:hAnsi="Arial Narrow"/>
          <w:bCs/>
          <w:lang w:val="en-GB"/>
        </w:rPr>
        <w:t xml:space="preserve"> </w:t>
      </w:r>
      <w:r w:rsidRPr="009E44B5">
        <w:rPr>
          <w:rFonts w:ascii="Arial Narrow" w:hAnsi="Arial Narrow"/>
          <w:bCs/>
        </w:rPr>
        <w:t xml:space="preserve">Boletín Oficial del Estado, Sec. I. </w:t>
      </w:r>
      <w:proofErr w:type="spellStart"/>
      <w:r w:rsidRPr="009E44B5">
        <w:rPr>
          <w:rFonts w:ascii="Arial Narrow" w:hAnsi="Arial Narrow"/>
          <w:bCs/>
        </w:rPr>
        <w:t>Pag.</w:t>
      </w:r>
      <w:proofErr w:type="spellEnd"/>
      <w:r w:rsidRPr="009E44B5">
        <w:rPr>
          <w:rFonts w:ascii="Arial Narrow" w:hAnsi="Arial Narrow"/>
          <w:bCs/>
        </w:rPr>
        <w:t xml:space="preserve"> 889.</w:t>
      </w:r>
    </w:p>
    <w:p w14:paraId="62E909A2" w14:textId="77777777" w:rsidR="00DD0932" w:rsidRPr="009E44B5" w:rsidRDefault="00DD0932" w:rsidP="00DD0932">
      <w:pPr>
        <w:autoSpaceDE w:val="0"/>
        <w:autoSpaceDN w:val="0"/>
        <w:adjustRightInd w:val="0"/>
        <w:rPr>
          <w:rFonts w:ascii="Arial Narrow" w:eastAsiaTheme="minorHAnsi" w:hAnsi="Arial Narrow" w:cs="Arial"/>
          <w:bCs/>
        </w:rPr>
      </w:pPr>
    </w:p>
    <w:p w14:paraId="21237906" w14:textId="77777777" w:rsidR="00DD0932" w:rsidRPr="009E44B5" w:rsidRDefault="00636280" w:rsidP="00DD0932">
      <w:pPr>
        <w:rPr>
          <w:rStyle w:val="Hipervnculo"/>
          <w:rFonts w:ascii="Arial Narrow" w:hAnsi="Arial Narrow" w:cs="Arial"/>
          <w:bCs/>
          <w:color w:val="auto"/>
          <w:u w:val="none"/>
          <w:lang w:val="en-GB"/>
        </w:rPr>
      </w:pPr>
      <w:proofErr w:type="spellStart"/>
      <w:r w:rsidRPr="009E44B5">
        <w:rPr>
          <w:rFonts w:ascii="Arial Narrow" w:hAnsi="Arial Narrow"/>
          <w:bCs/>
        </w:rPr>
        <w:t>Stangeland</w:t>
      </w:r>
      <w:proofErr w:type="spellEnd"/>
      <w:r w:rsidR="00DD0932" w:rsidRPr="009E44B5">
        <w:rPr>
          <w:rFonts w:ascii="Arial Narrow" w:hAnsi="Arial Narrow"/>
          <w:bCs/>
        </w:rPr>
        <w:t xml:space="preserve">, K., </w:t>
      </w:r>
      <w:proofErr w:type="spellStart"/>
      <w:r w:rsidR="00DD0932" w:rsidRPr="009E44B5">
        <w:rPr>
          <w:rFonts w:ascii="Arial Narrow" w:hAnsi="Arial Narrow"/>
          <w:bCs/>
        </w:rPr>
        <w:t>Kalai</w:t>
      </w:r>
      <w:proofErr w:type="spellEnd"/>
      <w:r w:rsidR="00DD0932" w:rsidRPr="009E44B5">
        <w:rPr>
          <w:rFonts w:ascii="Arial Narrow" w:hAnsi="Arial Narrow"/>
          <w:bCs/>
        </w:rPr>
        <w:t xml:space="preserve">, D., Li, H., </w:t>
      </w:r>
      <w:proofErr w:type="spellStart"/>
      <w:r w:rsidR="00DD0932" w:rsidRPr="009E44B5">
        <w:rPr>
          <w:rFonts w:ascii="Arial Narrow" w:hAnsi="Arial Narrow"/>
          <w:bCs/>
        </w:rPr>
        <w:t>Yu</w:t>
      </w:r>
      <w:proofErr w:type="spellEnd"/>
      <w:r w:rsidR="00DD0932" w:rsidRPr="009E44B5">
        <w:rPr>
          <w:rFonts w:ascii="Arial Narrow" w:hAnsi="Arial Narrow"/>
          <w:bCs/>
        </w:rPr>
        <w:t xml:space="preserve">, Z., 2017. </w:t>
      </w:r>
      <w:r w:rsidR="00DD0932" w:rsidRPr="009E44B5">
        <w:rPr>
          <w:rFonts w:ascii="Arial Narrow" w:hAnsi="Arial Narrow"/>
          <w:bCs/>
          <w:lang w:val="en-US"/>
        </w:rPr>
        <w:t>CO</w:t>
      </w:r>
      <w:r w:rsidR="00DD0932" w:rsidRPr="009E44B5">
        <w:rPr>
          <w:rFonts w:ascii="Arial Narrow" w:hAnsi="Arial Narrow"/>
          <w:bCs/>
          <w:vertAlign w:val="subscript"/>
          <w:lang w:val="en-US"/>
        </w:rPr>
        <w:t>2</w:t>
      </w:r>
      <w:r w:rsidR="00DD0932" w:rsidRPr="009E44B5">
        <w:rPr>
          <w:rFonts w:ascii="Arial Narrow" w:hAnsi="Arial Narrow"/>
          <w:bCs/>
          <w:lang w:val="en-US"/>
        </w:rPr>
        <w:t xml:space="preserve"> Methanation: The Effect of Catalyst and Reaction Conditions. </w:t>
      </w:r>
      <w:r w:rsidRPr="009E44B5">
        <w:rPr>
          <w:rFonts w:ascii="Arial Narrow" w:hAnsi="Arial Narrow"/>
          <w:bCs/>
          <w:lang w:val="en-GB"/>
        </w:rPr>
        <w:t xml:space="preserve">Energy Procedia 105, 2022-2027. </w:t>
      </w:r>
      <w:hyperlink r:id="rId61" w:tgtFrame="_blank" w:tooltip="Persistent link using digital object identifier" w:history="1">
        <w:r w:rsidRPr="009E44B5">
          <w:rPr>
            <w:rStyle w:val="Hipervnculo"/>
            <w:rFonts w:ascii="Arial Narrow" w:hAnsi="Arial Narrow" w:cs="Arial"/>
            <w:bCs/>
            <w:color w:val="auto"/>
            <w:u w:val="none"/>
            <w:lang w:val="en-GB"/>
          </w:rPr>
          <w:t>https://doi.org/10.1016/j.egypro.2017.03.577</w:t>
        </w:r>
      </w:hyperlink>
    </w:p>
    <w:p w14:paraId="68E6A79B" w14:textId="77777777" w:rsidR="00C73947" w:rsidRPr="009E44B5" w:rsidRDefault="00C73947" w:rsidP="00DD0932">
      <w:pPr>
        <w:rPr>
          <w:rStyle w:val="Hipervnculo"/>
          <w:rFonts w:ascii="Arial Narrow" w:hAnsi="Arial Narrow" w:cs="Arial"/>
          <w:bCs/>
          <w:color w:val="auto"/>
          <w:u w:val="none"/>
          <w:lang w:val="en-GB"/>
        </w:rPr>
      </w:pPr>
    </w:p>
    <w:p w14:paraId="73B8C9A2" w14:textId="77777777" w:rsidR="00C73947" w:rsidRPr="009E44B5" w:rsidRDefault="00C73947" w:rsidP="00C73947">
      <w:pPr>
        <w:pStyle w:val="Additiontomanuscript"/>
        <w:rPr>
          <w:rFonts w:ascii="Arial Narrow" w:eastAsia="Calibri" w:hAnsi="Arial Narrow" w:cs="Times New Roman"/>
          <w:bCs/>
          <w:i w:val="0"/>
          <w:color w:val="auto"/>
          <w:lang w:val="en-GB" w:eastAsia="en-US"/>
        </w:rPr>
      </w:pPr>
      <w:proofErr w:type="spellStart"/>
      <w:r w:rsidRPr="009E44B5">
        <w:rPr>
          <w:rFonts w:ascii="Arial Narrow" w:eastAsia="Calibri" w:hAnsi="Arial Narrow" w:cs="Times New Roman"/>
          <w:bCs/>
          <w:i w:val="0"/>
          <w:color w:val="auto"/>
          <w:lang w:val="en-US" w:eastAsia="en-US"/>
        </w:rPr>
        <w:t>Trespalacios</w:t>
      </w:r>
      <w:proofErr w:type="spellEnd"/>
      <w:r w:rsidRPr="009E44B5">
        <w:rPr>
          <w:rFonts w:ascii="Arial Narrow" w:eastAsia="Calibri" w:hAnsi="Arial Narrow" w:cs="Times New Roman"/>
          <w:bCs/>
          <w:i w:val="0"/>
          <w:color w:val="auto"/>
          <w:lang w:val="en-US" w:eastAsia="en-US"/>
        </w:rPr>
        <w:t>, F., Grossmann, I.E., 2014. Review of Mixed</w:t>
      </w:r>
      <w:r w:rsidRPr="009E44B5">
        <w:rPr>
          <w:rFonts w:ascii="Cambria Math" w:eastAsia="Calibri" w:hAnsi="Cambria Math" w:cs="Cambria Math"/>
          <w:bCs/>
          <w:i w:val="0"/>
          <w:color w:val="auto"/>
          <w:lang w:val="en-US" w:eastAsia="en-US"/>
        </w:rPr>
        <w:t>‐</w:t>
      </w:r>
      <w:r w:rsidRPr="009E44B5">
        <w:rPr>
          <w:rFonts w:ascii="Arial Narrow" w:eastAsia="Calibri" w:hAnsi="Arial Narrow" w:cs="Times New Roman"/>
          <w:bCs/>
          <w:i w:val="0"/>
          <w:color w:val="auto"/>
          <w:lang w:val="en-US" w:eastAsia="en-US"/>
        </w:rPr>
        <w:t xml:space="preserve">Integer Nonlinear and Generalized Disjunctive Programming Methods. </w:t>
      </w:r>
      <w:proofErr w:type="spellStart"/>
      <w:r w:rsidRPr="009E44B5">
        <w:rPr>
          <w:rFonts w:ascii="Arial Narrow" w:eastAsia="Calibri" w:hAnsi="Arial Narrow" w:cs="Times New Roman"/>
          <w:bCs/>
          <w:i w:val="0"/>
          <w:color w:val="auto"/>
          <w:lang w:val="en-GB" w:eastAsia="en-US"/>
        </w:rPr>
        <w:t>Chemie</w:t>
      </w:r>
      <w:proofErr w:type="spellEnd"/>
      <w:r w:rsidRPr="009E44B5">
        <w:rPr>
          <w:rFonts w:ascii="Arial Narrow" w:eastAsia="Calibri" w:hAnsi="Arial Narrow" w:cs="Times New Roman"/>
          <w:bCs/>
          <w:i w:val="0"/>
          <w:color w:val="auto"/>
          <w:lang w:val="en-GB" w:eastAsia="en-US"/>
        </w:rPr>
        <w:t xml:space="preserve"> </w:t>
      </w:r>
      <w:proofErr w:type="spellStart"/>
      <w:r w:rsidRPr="009E44B5">
        <w:rPr>
          <w:rFonts w:ascii="Arial Narrow" w:eastAsia="Calibri" w:hAnsi="Arial Narrow" w:cs="Times New Roman"/>
          <w:bCs/>
          <w:i w:val="0"/>
          <w:color w:val="auto"/>
          <w:lang w:val="en-GB" w:eastAsia="en-US"/>
        </w:rPr>
        <w:t>Ingenieur</w:t>
      </w:r>
      <w:proofErr w:type="spellEnd"/>
      <w:r w:rsidRPr="009E44B5">
        <w:rPr>
          <w:rFonts w:ascii="Arial Narrow" w:eastAsia="Calibri" w:hAnsi="Arial Narrow" w:cs="Times New Roman"/>
          <w:bCs/>
          <w:i w:val="0"/>
          <w:color w:val="auto"/>
          <w:lang w:val="en-GB" w:eastAsia="en-US"/>
        </w:rPr>
        <w:t xml:space="preserve"> Technik. 86 (7), 991-1012.</w:t>
      </w:r>
    </w:p>
    <w:p w14:paraId="131C5460" w14:textId="77777777" w:rsidR="001D4C30" w:rsidRPr="009E44B5" w:rsidRDefault="001D4C30" w:rsidP="00DD0932">
      <w:pPr>
        <w:rPr>
          <w:rStyle w:val="Hipervnculo"/>
          <w:rFonts w:ascii="Arial Narrow" w:hAnsi="Arial Narrow" w:cs="Arial"/>
          <w:bCs/>
          <w:color w:val="auto"/>
          <w:u w:val="none"/>
          <w:lang w:val="en-GB"/>
        </w:rPr>
      </w:pPr>
    </w:p>
    <w:p w14:paraId="40DD988E" w14:textId="77777777" w:rsidR="001D4C30" w:rsidRPr="009E44B5" w:rsidRDefault="001D4C30" w:rsidP="001D4C30">
      <w:pPr>
        <w:rPr>
          <w:rFonts w:ascii="Arial Narrow" w:hAnsi="Arial Narrow"/>
          <w:bCs/>
          <w:lang w:val="en-US"/>
        </w:rPr>
      </w:pPr>
      <w:r w:rsidRPr="009E44B5">
        <w:rPr>
          <w:rFonts w:ascii="Arial Narrow" w:hAnsi="Arial Narrow"/>
          <w:bCs/>
          <w:lang w:val="en-US"/>
        </w:rPr>
        <w:t>Vo,</w:t>
      </w:r>
      <w:r w:rsidR="0032573D" w:rsidRPr="009E44B5">
        <w:rPr>
          <w:rFonts w:ascii="Arial Narrow" w:hAnsi="Arial Narrow"/>
          <w:bCs/>
          <w:lang w:val="en-US"/>
        </w:rPr>
        <w:t xml:space="preserve"> T.T.Q.,</w:t>
      </w:r>
      <w:r w:rsidRPr="009E44B5">
        <w:rPr>
          <w:rFonts w:ascii="Arial Narrow" w:hAnsi="Arial Narrow"/>
          <w:bCs/>
          <w:lang w:val="en-US"/>
        </w:rPr>
        <w:t xml:space="preserve"> Wall,</w:t>
      </w:r>
      <w:r w:rsidR="0032573D" w:rsidRPr="009E44B5">
        <w:rPr>
          <w:rFonts w:ascii="Arial Narrow" w:hAnsi="Arial Narrow"/>
          <w:bCs/>
          <w:lang w:val="en-US"/>
        </w:rPr>
        <w:t xml:space="preserve"> D.M.,</w:t>
      </w:r>
      <w:r w:rsidRPr="009E44B5">
        <w:rPr>
          <w:rFonts w:ascii="Arial Narrow" w:hAnsi="Arial Narrow"/>
          <w:bCs/>
          <w:lang w:val="en-US"/>
        </w:rPr>
        <w:t xml:space="preserve"> Ring,</w:t>
      </w:r>
      <w:r w:rsidR="0032573D" w:rsidRPr="009E44B5">
        <w:rPr>
          <w:rFonts w:ascii="Arial Narrow" w:hAnsi="Arial Narrow"/>
          <w:bCs/>
          <w:lang w:val="en-US"/>
        </w:rPr>
        <w:t xml:space="preserve"> D.,</w:t>
      </w:r>
      <w:r w:rsidRPr="009E44B5">
        <w:rPr>
          <w:rFonts w:ascii="Arial Narrow" w:hAnsi="Arial Narrow"/>
          <w:bCs/>
          <w:lang w:val="en-US"/>
        </w:rPr>
        <w:t xml:space="preserve"> Rajendran</w:t>
      </w:r>
      <w:r w:rsidR="0032573D" w:rsidRPr="009E44B5">
        <w:rPr>
          <w:rFonts w:ascii="Arial Narrow" w:hAnsi="Arial Narrow"/>
          <w:bCs/>
          <w:lang w:val="en-US"/>
        </w:rPr>
        <w:t>, K.</w:t>
      </w:r>
      <w:r w:rsidRPr="009E44B5">
        <w:rPr>
          <w:rFonts w:ascii="Arial Narrow" w:hAnsi="Arial Narrow"/>
          <w:bCs/>
          <w:lang w:val="en-US"/>
        </w:rPr>
        <w:t>, Murphy,</w:t>
      </w:r>
      <w:r w:rsidR="0032573D" w:rsidRPr="009E44B5">
        <w:rPr>
          <w:rFonts w:ascii="Arial Narrow" w:hAnsi="Arial Narrow"/>
          <w:bCs/>
          <w:lang w:val="en-US"/>
        </w:rPr>
        <w:t xml:space="preserve"> J.D.,</w:t>
      </w:r>
      <w:r w:rsidRPr="009E44B5">
        <w:rPr>
          <w:rFonts w:ascii="Arial Narrow" w:hAnsi="Arial Narrow"/>
          <w:bCs/>
          <w:lang w:val="en-US"/>
        </w:rPr>
        <w:t xml:space="preserve"> 2018. Techno-economic analysis of biogas upgrading via amine scrubber, carbon capture and ex-situ methanation. </w:t>
      </w:r>
      <w:r w:rsidR="00636280" w:rsidRPr="009E44B5">
        <w:rPr>
          <w:rFonts w:ascii="Arial Narrow" w:hAnsi="Arial Narrow"/>
          <w:lang w:val="en-US"/>
        </w:rPr>
        <w:t xml:space="preserve">Appl. </w:t>
      </w:r>
      <w:r w:rsidRPr="009E44B5">
        <w:rPr>
          <w:rFonts w:ascii="Arial Narrow" w:hAnsi="Arial Narrow"/>
          <w:bCs/>
          <w:lang w:val="en-US"/>
        </w:rPr>
        <w:t>Energy, 212, 1191-1202. https://doi.org</w:t>
      </w:r>
      <w:r w:rsidR="00867BC9" w:rsidRPr="009E44B5">
        <w:rPr>
          <w:rFonts w:ascii="Arial Narrow" w:hAnsi="Arial Narrow"/>
          <w:bCs/>
          <w:lang w:val="en-US"/>
        </w:rPr>
        <w:t>/10.1016/j.apenergy.2017.12.099</w:t>
      </w:r>
    </w:p>
    <w:p w14:paraId="10324379" w14:textId="77777777" w:rsidR="00DD0932" w:rsidRPr="009E44B5" w:rsidRDefault="00DD0932" w:rsidP="00DD0932">
      <w:pPr>
        <w:autoSpaceDE w:val="0"/>
        <w:autoSpaceDN w:val="0"/>
        <w:adjustRightInd w:val="0"/>
        <w:rPr>
          <w:rFonts w:ascii="Arial Narrow" w:eastAsiaTheme="minorHAnsi" w:hAnsi="Arial Narrow" w:cs="Arial"/>
          <w:bCs/>
          <w:lang w:val="en-GB"/>
        </w:rPr>
      </w:pPr>
    </w:p>
    <w:p w14:paraId="73534229" w14:textId="77777777" w:rsidR="00DD0932" w:rsidRPr="009E44B5" w:rsidRDefault="00CE0990" w:rsidP="00DD0932">
      <w:pPr>
        <w:rPr>
          <w:rFonts w:ascii="Arial Narrow" w:hAnsi="Arial Narrow"/>
          <w:bCs/>
          <w:lang w:val="en-US"/>
        </w:rPr>
      </w:pPr>
      <w:proofErr w:type="spellStart"/>
      <w:r w:rsidRPr="009E44B5">
        <w:rPr>
          <w:rFonts w:ascii="Arial Narrow" w:hAnsi="Arial Narrow"/>
          <w:bCs/>
          <w:lang w:val="en-US"/>
        </w:rPr>
        <w:t>Taifouris</w:t>
      </w:r>
      <w:proofErr w:type="spellEnd"/>
      <w:r w:rsidR="0032573D" w:rsidRPr="009E44B5">
        <w:rPr>
          <w:rFonts w:ascii="Arial Narrow" w:hAnsi="Arial Narrow"/>
          <w:bCs/>
          <w:lang w:val="en-US"/>
        </w:rPr>
        <w:t>,</w:t>
      </w:r>
      <w:r w:rsidRPr="009E44B5">
        <w:rPr>
          <w:rFonts w:ascii="Arial Narrow" w:hAnsi="Arial Narrow"/>
          <w:bCs/>
          <w:lang w:val="en-US"/>
        </w:rPr>
        <w:t xml:space="preserve"> M., Martín M., 2018. </w:t>
      </w:r>
      <w:r w:rsidR="00DD0932" w:rsidRPr="009E44B5">
        <w:rPr>
          <w:rFonts w:ascii="Arial Narrow" w:hAnsi="Arial Narrow"/>
          <w:bCs/>
          <w:lang w:val="en-US"/>
        </w:rPr>
        <w:t>Multiscale scheme for the optimal use of residues for the production of biogas across Castile and Leon. J. Cleaner Prod. 185, 239-251.</w:t>
      </w:r>
      <w:r w:rsidR="00636280" w:rsidRPr="009E44B5">
        <w:rPr>
          <w:rFonts w:ascii="Arial Narrow" w:hAnsi="Arial Narrow"/>
          <w:bCs/>
          <w:lang w:val="en-US"/>
        </w:rPr>
        <w:t xml:space="preserve"> </w:t>
      </w:r>
      <w:hyperlink r:id="rId62" w:tgtFrame="_blank" w:tooltip="Persistent link using digital object identifier" w:history="1">
        <w:r w:rsidR="00636280" w:rsidRPr="009E44B5">
          <w:rPr>
            <w:rFonts w:ascii="Arial Narrow" w:hAnsi="Arial Narrow"/>
            <w:lang w:val="en-US"/>
          </w:rPr>
          <w:t>https://doi.org/10.1016/j.jclepro.2018.03.018</w:t>
        </w:r>
      </w:hyperlink>
    </w:p>
    <w:p w14:paraId="5C1E0A7D" w14:textId="77777777" w:rsidR="00DD0932" w:rsidRPr="009E44B5" w:rsidRDefault="00DD0932" w:rsidP="00DD0932">
      <w:pPr>
        <w:rPr>
          <w:rFonts w:ascii="Arial Narrow" w:hAnsi="Arial Narrow"/>
          <w:bCs/>
          <w:lang w:val="en-US"/>
        </w:rPr>
      </w:pPr>
    </w:p>
    <w:p w14:paraId="07855752" w14:textId="77777777" w:rsidR="00DD0932" w:rsidRPr="009E44B5" w:rsidRDefault="00DD0932" w:rsidP="00DD0932">
      <w:pPr>
        <w:rPr>
          <w:rFonts w:ascii="Arial Narrow" w:hAnsi="Arial Narrow"/>
          <w:bCs/>
          <w:lang w:val="en-US"/>
        </w:rPr>
      </w:pPr>
      <w:proofErr w:type="spellStart"/>
      <w:r w:rsidRPr="009E44B5">
        <w:rPr>
          <w:rFonts w:ascii="Arial Narrow" w:hAnsi="Arial Narrow"/>
          <w:bCs/>
          <w:lang w:val="en-US"/>
        </w:rPr>
        <w:t>Tynjala</w:t>
      </w:r>
      <w:proofErr w:type="spellEnd"/>
      <w:r w:rsidRPr="009E44B5">
        <w:rPr>
          <w:rFonts w:ascii="Arial Narrow" w:hAnsi="Arial Narrow"/>
          <w:bCs/>
          <w:lang w:val="en-US"/>
        </w:rPr>
        <w:t>, T., 2015. Biological methanation of hydrogen: a way to increase methane yield in biogas plants</w:t>
      </w:r>
      <w:r w:rsidR="00867BC9" w:rsidRPr="009E44B5">
        <w:rPr>
          <w:rFonts w:ascii="Arial Narrow" w:hAnsi="Arial Narrow"/>
          <w:bCs/>
          <w:lang w:val="en-US"/>
        </w:rPr>
        <w:t>. Lappeenranta University of Technology.</w:t>
      </w:r>
    </w:p>
    <w:p w14:paraId="2173AC93" w14:textId="7515AD55" w:rsidR="00DD0932" w:rsidRPr="009E44B5" w:rsidRDefault="00721EC1" w:rsidP="00DD0932">
      <w:pPr>
        <w:rPr>
          <w:rStyle w:val="Hipervnculo"/>
          <w:rFonts w:ascii="Arial Narrow" w:hAnsi="Arial Narrow"/>
          <w:bCs/>
          <w:color w:val="auto"/>
          <w:u w:val="none"/>
          <w:lang w:val="en-US"/>
        </w:rPr>
      </w:pPr>
      <w:hyperlink r:id="rId63" w:history="1">
        <w:r w:rsidR="00636280" w:rsidRPr="009E44B5">
          <w:rPr>
            <w:rStyle w:val="Hipervnculo"/>
            <w:rFonts w:ascii="Arial Narrow" w:hAnsi="Arial Narrow"/>
            <w:bCs/>
            <w:color w:val="auto"/>
            <w:u w:val="none"/>
            <w:lang w:val="en-US"/>
          </w:rPr>
          <w:t>http://www.neocarbonenergy.fi/wp-content/uploads/2016/02/06_Tynjala.pdf</w:t>
        </w:r>
      </w:hyperlink>
      <w:r w:rsidR="00867BC9" w:rsidRPr="009E44B5">
        <w:rPr>
          <w:rStyle w:val="Hipervnculo"/>
          <w:rFonts w:ascii="Arial Narrow" w:hAnsi="Arial Narrow"/>
          <w:bCs/>
          <w:color w:val="auto"/>
          <w:u w:val="none"/>
          <w:lang w:val="en-US"/>
        </w:rPr>
        <w:t xml:space="preserve"> [acces</w:t>
      </w:r>
      <w:r w:rsidR="00CD5BED" w:rsidRPr="009E44B5">
        <w:rPr>
          <w:rStyle w:val="Hipervnculo"/>
          <w:rFonts w:ascii="Arial Narrow" w:hAnsi="Arial Narrow"/>
          <w:bCs/>
          <w:color w:val="auto"/>
          <w:u w:val="none"/>
          <w:lang w:val="en-US"/>
        </w:rPr>
        <w:t>s</w:t>
      </w:r>
      <w:r w:rsidR="00867BC9" w:rsidRPr="009E44B5">
        <w:rPr>
          <w:rStyle w:val="Hipervnculo"/>
          <w:rFonts w:ascii="Arial Narrow" w:hAnsi="Arial Narrow"/>
          <w:bCs/>
          <w:color w:val="auto"/>
          <w:u w:val="none"/>
          <w:lang w:val="en-US"/>
        </w:rPr>
        <w:t>ed on February 23, 2019]</w:t>
      </w:r>
    </w:p>
    <w:p w14:paraId="6DB03753" w14:textId="77777777" w:rsidR="00DD0932" w:rsidRPr="009E44B5" w:rsidRDefault="00DD0932" w:rsidP="00DD0932">
      <w:pPr>
        <w:rPr>
          <w:rStyle w:val="Hipervnculo"/>
          <w:rFonts w:ascii="Arial Narrow" w:hAnsi="Arial Narrow"/>
          <w:bCs/>
          <w:color w:val="auto"/>
          <w:u w:val="none"/>
          <w:lang w:val="en-GB"/>
        </w:rPr>
      </w:pPr>
    </w:p>
    <w:p w14:paraId="1C4766A3" w14:textId="77777777" w:rsidR="00DD0932" w:rsidRPr="009E44B5" w:rsidRDefault="00721EC1" w:rsidP="00DD0932">
      <w:pPr>
        <w:rPr>
          <w:rFonts w:ascii="Arial Narrow" w:hAnsi="Arial Narrow"/>
          <w:lang w:val="en-GB"/>
        </w:rPr>
      </w:pPr>
      <w:hyperlink r:id="rId64" w:history="1">
        <w:r w:rsidR="00DD0932" w:rsidRPr="009E44B5">
          <w:rPr>
            <w:rFonts w:ascii="Arial Narrow" w:hAnsi="Arial Narrow"/>
            <w:bCs/>
            <w:lang w:val="en-GB"/>
          </w:rPr>
          <w:t>Vrbová</w:t>
        </w:r>
      </w:hyperlink>
      <w:r w:rsidR="00DD0932" w:rsidRPr="009E44B5">
        <w:rPr>
          <w:rFonts w:ascii="Arial Narrow" w:hAnsi="Arial Narrow"/>
          <w:bCs/>
          <w:lang w:val="en-GB"/>
        </w:rPr>
        <w:t xml:space="preserve">, V., </w:t>
      </w:r>
      <w:hyperlink r:id="rId65" w:history="1">
        <w:r w:rsidR="00DD0932" w:rsidRPr="009E44B5">
          <w:rPr>
            <w:rFonts w:ascii="Arial Narrow" w:hAnsi="Arial Narrow"/>
            <w:bCs/>
            <w:lang w:val="en-GB"/>
          </w:rPr>
          <w:t>Ciahotný</w:t>
        </w:r>
      </w:hyperlink>
      <w:r w:rsidR="00DD0932" w:rsidRPr="009E44B5">
        <w:rPr>
          <w:rFonts w:ascii="Arial Narrow" w:hAnsi="Arial Narrow"/>
          <w:bCs/>
          <w:lang w:val="en-GB"/>
        </w:rPr>
        <w:t xml:space="preserve">, K., 2017. </w:t>
      </w:r>
      <w:r w:rsidR="00DD0932" w:rsidRPr="009E44B5">
        <w:rPr>
          <w:rFonts w:ascii="Arial Narrow" w:hAnsi="Arial Narrow"/>
          <w:bCs/>
          <w:lang w:val="en-US"/>
        </w:rPr>
        <w:t xml:space="preserve">Upgrading Biogas to Biomethane Using Membrane Separation. </w:t>
      </w:r>
      <w:hyperlink r:id="rId66" w:history="1">
        <w:r w:rsidR="00636280" w:rsidRPr="009E44B5">
          <w:rPr>
            <w:rStyle w:val="Hipervnculo"/>
            <w:rFonts w:ascii="Arial Narrow" w:hAnsi="Arial Narrow"/>
            <w:bCs/>
            <w:color w:val="auto"/>
            <w:u w:val="none"/>
            <w:lang w:val="en-US"/>
          </w:rPr>
          <w:t>Energy Fuel 31, 9, 9393-9401</w:t>
        </w:r>
      </w:hyperlink>
      <w:r w:rsidR="00DD0932" w:rsidRPr="009E44B5">
        <w:rPr>
          <w:rFonts w:ascii="Arial Narrow" w:hAnsi="Arial Narrow"/>
          <w:bCs/>
          <w:lang w:val="en-US"/>
        </w:rPr>
        <w:t xml:space="preserve">. </w:t>
      </w:r>
      <w:r w:rsidR="00636280" w:rsidRPr="009E44B5">
        <w:rPr>
          <w:rStyle w:val="Hipervnculo"/>
          <w:rFonts w:ascii="Arial Narrow" w:eastAsiaTheme="minorHAnsi" w:hAnsi="Arial Narrow" w:cs="AdvOT863180fb"/>
          <w:bCs/>
          <w:color w:val="auto"/>
          <w:u w:val="none"/>
          <w:lang w:val="en-GB"/>
        </w:rPr>
        <w:t>http://doi.org/10.1021/acs.energyfuels.7b00120</w:t>
      </w:r>
    </w:p>
    <w:p w14:paraId="7A393BE0" w14:textId="77777777" w:rsidR="00DD0932" w:rsidRPr="009E44B5" w:rsidRDefault="00DD0932" w:rsidP="00DD0932">
      <w:pPr>
        <w:spacing w:before="240"/>
        <w:rPr>
          <w:rFonts w:ascii="Arial Narrow" w:hAnsi="Arial Narrow"/>
          <w:lang w:val="en-US"/>
        </w:rPr>
      </w:pPr>
      <w:r w:rsidRPr="009E44B5">
        <w:rPr>
          <w:rFonts w:ascii="Arial Narrow" w:hAnsi="Arial Narrow"/>
          <w:lang w:val="en-US"/>
        </w:rPr>
        <w:t xml:space="preserve">World Commission on Environment and Development (WCED), 1987. </w:t>
      </w:r>
      <w:hyperlink r:id="rId67">
        <w:r w:rsidRPr="009E44B5">
          <w:rPr>
            <w:rFonts w:ascii="Arial Narrow" w:hAnsi="Arial Narrow"/>
            <w:lang w:val="en-US"/>
          </w:rPr>
          <w:t>Our Common Futur</w:t>
        </w:r>
      </w:hyperlink>
      <w:r w:rsidRPr="009E44B5">
        <w:rPr>
          <w:rFonts w:ascii="Arial Narrow" w:hAnsi="Arial Narrow"/>
          <w:lang w:val="en-US"/>
        </w:rPr>
        <w:t xml:space="preserve">e. </w:t>
      </w:r>
      <w:hyperlink r:id="rId68">
        <w:r w:rsidRPr="009E44B5">
          <w:rPr>
            <w:rFonts w:ascii="Arial Narrow" w:hAnsi="Arial Narrow"/>
            <w:lang w:val="en-US"/>
          </w:rPr>
          <w:t>Oxford University Press</w:t>
        </w:r>
      </w:hyperlink>
      <w:r w:rsidRPr="009E44B5">
        <w:rPr>
          <w:rFonts w:ascii="Arial Narrow" w:hAnsi="Arial Narrow"/>
          <w:lang w:val="en-US"/>
        </w:rPr>
        <w:t>. New York.</w:t>
      </w:r>
    </w:p>
    <w:p w14:paraId="00BAF737" w14:textId="77777777" w:rsidR="00DD0932" w:rsidRPr="009E44B5" w:rsidRDefault="00DD0932" w:rsidP="00DD0932">
      <w:pPr>
        <w:pStyle w:val="Ttulo1"/>
        <w:spacing w:before="0" w:beforeAutospacing="0" w:after="0" w:afterAutospacing="0"/>
        <w:rPr>
          <w:rFonts w:ascii="Arial Narrow" w:hAnsi="Arial Narrow"/>
          <w:b w:val="0"/>
          <w:sz w:val="22"/>
          <w:szCs w:val="22"/>
          <w:highlight w:val="green"/>
          <w:lang w:val="en-GB"/>
        </w:rPr>
      </w:pPr>
    </w:p>
    <w:p w14:paraId="375C2BD4" w14:textId="35BD30DE" w:rsidR="004D7B32" w:rsidRPr="009E44B5" w:rsidRDefault="00DD0932" w:rsidP="00DD0932">
      <w:pPr>
        <w:pStyle w:val="Ttulo1"/>
        <w:spacing w:before="0" w:beforeAutospacing="0" w:after="0" w:afterAutospacing="0"/>
        <w:rPr>
          <w:rFonts w:ascii="Arial Narrow" w:hAnsi="Arial Narrow"/>
          <w:b w:val="0"/>
          <w:sz w:val="22"/>
          <w:szCs w:val="22"/>
          <w:lang w:val="en-GB"/>
        </w:rPr>
      </w:pPr>
      <w:r w:rsidRPr="009E44B5">
        <w:rPr>
          <w:rFonts w:ascii="Arial Narrow" w:hAnsi="Arial Narrow"/>
          <w:b w:val="0"/>
          <w:sz w:val="22"/>
          <w:szCs w:val="22"/>
          <w:lang w:val="en-GB"/>
        </w:rPr>
        <w:t>World Energy Council, 2016. World Energy Resources 2016</w:t>
      </w:r>
      <w:r w:rsidR="00DE5C42" w:rsidRPr="009E44B5">
        <w:rPr>
          <w:rFonts w:ascii="Arial Narrow" w:hAnsi="Arial Narrow"/>
          <w:b w:val="0"/>
          <w:sz w:val="22"/>
          <w:szCs w:val="22"/>
          <w:lang w:val="en-GB"/>
        </w:rPr>
        <w:t>.</w:t>
      </w:r>
    </w:p>
    <w:p w14:paraId="1FAAAFC1" w14:textId="49E2A9C9" w:rsidR="00DD0932" w:rsidRPr="009E44B5" w:rsidRDefault="00721EC1" w:rsidP="00DD0932">
      <w:pPr>
        <w:pStyle w:val="Ttulo1"/>
        <w:spacing w:before="0" w:beforeAutospacing="0" w:after="0" w:afterAutospacing="0"/>
        <w:rPr>
          <w:rFonts w:ascii="Arial Narrow" w:hAnsi="Arial Narrow"/>
          <w:b w:val="0"/>
          <w:bCs w:val="0"/>
          <w:sz w:val="22"/>
          <w:szCs w:val="22"/>
          <w:lang w:val="en-GB"/>
        </w:rPr>
      </w:pPr>
      <w:hyperlink r:id="rId69" w:history="1">
        <w:r w:rsidR="004D7B32" w:rsidRPr="009E44B5">
          <w:rPr>
            <w:rStyle w:val="Hipervnculo"/>
            <w:rFonts w:ascii="Arial Narrow" w:eastAsia="Calibri" w:hAnsi="Arial Narrow"/>
            <w:b w:val="0"/>
            <w:bCs w:val="0"/>
            <w:color w:val="auto"/>
            <w:sz w:val="22"/>
            <w:szCs w:val="22"/>
            <w:lang w:val="en-GB"/>
          </w:rPr>
          <w:t>https://www.worldenergy.org/assets/images/imported/2016/10/World-Energy-Resources-Full-report-2016.10.03.pdf</w:t>
        </w:r>
      </w:hyperlink>
      <w:r w:rsidR="00DD0932" w:rsidRPr="009E44B5">
        <w:rPr>
          <w:rFonts w:ascii="Arial Narrow" w:hAnsi="Arial Narrow"/>
          <w:b w:val="0"/>
          <w:bCs w:val="0"/>
          <w:sz w:val="22"/>
          <w:szCs w:val="22"/>
          <w:lang w:val="en-GB"/>
        </w:rPr>
        <w:t>.</w:t>
      </w:r>
      <w:r w:rsidR="004D7B32" w:rsidRPr="009E44B5">
        <w:rPr>
          <w:rFonts w:ascii="Arial Narrow" w:hAnsi="Arial Narrow"/>
          <w:b w:val="0"/>
          <w:bCs w:val="0"/>
          <w:sz w:val="22"/>
          <w:szCs w:val="22"/>
          <w:lang w:val="en-GB"/>
        </w:rPr>
        <w:t xml:space="preserve"> </w:t>
      </w:r>
      <w:r w:rsidR="00DE5C42" w:rsidRPr="009E44B5">
        <w:rPr>
          <w:rFonts w:ascii="Arial Narrow" w:hAnsi="Arial Narrow"/>
          <w:b w:val="0"/>
          <w:bCs w:val="0"/>
          <w:sz w:val="22"/>
          <w:szCs w:val="22"/>
          <w:lang w:val="en-GB"/>
        </w:rPr>
        <w:t xml:space="preserve">[accessed on </w:t>
      </w:r>
      <w:r w:rsidR="004D7B32" w:rsidRPr="009E44B5">
        <w:rPr>
          <w:rFonts w:ascii="Arial Narrow" w:hAnsi="Arial Narrow"/>
          <w:b w:val="0"/>
          <w:bCs w:val="0"/>
          <w:sz w:val="22"/>
          <w:szCs w:val="22"/>
          <w:lang w:val="en-GB"/>
        </w:rPr>
        <w:t>March</w:t>
      </w:r>
      <w:r w:rsidR="00DE5C42" w:rsidRPr="009E44B5">
        <w:rPr>
          <w:rFonts w:ascii="Arial Narrow" w:hAnsi="Arial Narrow"/>
          <w:b w:val="0"/>
          <w:bCs w:val="0"/>
          <w:sz w:val="22"/>
          <w:szCs w:val="22"/>
          <w:lang w:val="en-GB"/>
        </w:rPr>
        <w:t xml:space="preserve"> 23,</w:t>
      </w:r>
      <w:r w:rsidR="004D7B32" w:rsidRPr="009E44B5">
        <w:rPr>
          <w:rFonts w:ascii="Arial Narrow" w:hAnsi="Arial Narrow"/>
          <w:b w:val="0"/>
          <w:bCs w:val="0"/>
          <w:sz w:val="22"/>
          <w:szCs w:val="22"/>
          <w:lang w:val="en-GB"/>
        </w:rPr>
        <w:t xml:space="preserve"> 2020</w:t>
      </w:r>
      <w:r w:rsidR="00DE5C42" w:rsidRPr="009E44B5">
        <w:rPr>
          <w:rFonts w:ascii="Arial Narrow" w:hAnsi="Arial Narrow"/>
          <w:b w:val="0"/>
          <w:bCs w:val="0"/>
          <w:sz w:val="22"/>
          <w:szCs w:val="22"/>
          <w:lang w:val="en-GB"/>
        </w:rPr>
        <w:t>]</w:t>
      </w:r>
    </w:p>
    <w:p w14:paraId="7225507C" w14:textId="77777777" w:rsidR="00DD0932" w:rsidRPr="009E44B5" w:rsidRDefault="00DD0932" w:rsidP="00DD0932">
      <w:pPr>
        <w:pStyle w:val="Ttulo1"/>
        <w:spacing w:before="0" w:beforeAutospacing="0" w:after="0" w:afterAutospacing="0"/>
        <w:rPr>
          <w:rFonts w:ascii="Arial Narrow" w:eastAsia="Calibri" w:hAnsi="Arial Narrow"/>
          <w:b w:val="0"/>
          <w:kern w:val="0"/>
          <w:sz w:val="22"/>
          <w:szCs w:val="22"/>
          <w:lang w:val="en-GB" w:eastAsia="en-US"/>
        </w:rPr>
      </w:pPr>
    </w:p>
    <w:p w14:paraId="1C8D946E" w14:textId="77777777" w:rsidR="00DD0932" w:rsidRPr="009E44B5" w:rsidRDefault="00867BC9" w:rsidP="00DD0932">
      <w:pPr>
        <w:rPr>
          <w:rFonts w:ascii="Arial Narrow" w:hAnsi="Arial Narrow"/>
          <w:bCs/>
          <w:lang w:val="en-US"/>
        </w:rPr>
      </w:pPr>
      <w:r w:rsidRPr="009E44B5">
        <w:rPr>
          <w:rFonts w:ascii="Arial Narrow" w:hAnsi="Arial Narrow"/>
          <w:bCs/>
          <w:lang w:val="en-US"/>
        </w:rPr>
        <w:lastRenderedPageBreak/>
        <w:t xml:space="preserve">Xiao, G, </w:t>
      </w:r>
      <w:proofErr w:type="spellStart"/>
      <w:r w:rsidRPr="009E44B5">
        <w:rPr>
          <w:rFonts w:ascii="Arial Narrow" w:hAnsi="Arial Narrow"/>
          <w:bCs/>
          <w:lang w:val="en-US"/>
        </w:rPr>
        <w:t>Webley,P</w:t>
      </w:r>
      <w:proofErr w:type="spellEnd"/>
      <w:r w:rsidRPr="009E44B5">
        <w:rPr>
          <w:rFonts w:ascii="Arial Narrow" w:hAnsi="Arial Narrow"/>
          <w:bCs/>
          <w:lang w:val="en-US"/>
        </w:rPr>
        <w:t>, Hoadley, A, Ho, M, Wiley, D,2013. Low Cost Hybrid Capture Technology Development: Final   Report.   ANLEC   R&amp;D   Ref   No:   3-0510-0046.Cooperative   Research   Centre   for Greenhouse Gas Technologies, Canberra, Australia, CO2CRC Publication Number RPT13-4321</w:t>
      </w:r>
    </w:p>
    <w:p w14:paraId="7E840710" w14:textId="77777777" w:rsidR="00867BC9" w:rsidRPr="009E44B5" w:rsidRDefault="00867BC9" w:rsidP="00DD0932">
      <w:pPr>
        <w:rPr>
          <w:rFonts w:ascii="Arial Narrow" w:hAnsi="Arial Narrow"/>
          <w:bCs/>
          <w:lang w:val="en-US"/>
        </w:rPr>
      </w:pPr>
    </w:p>
    <w:p w14:paraId="2A0FFF7A" w14:textId="77777777" w:rsidR="00DD0932" w:rsidRPr="009E44B5" w:rsidRDefault="00DD0932" w:rsidP="00DD0932">
      <w:pPr>
        <w:rPr>
          <w:rFonts w:ascii="Arial Narrow" w:hAnsi="Arial Narrow"/>
          <w:bCs/>
          <w:lang w:val="en-US"/>
        </w:rPr>
      </w:pPr>
      <w:proofErr w:type="spellStart"/>
      <w:r w:rsidRPr="009E44B5">
        <w:rPr>
          <w:rFonts w:ascii="Arial Narrow" w:hAnsi="Arial Narrow"/>
          <w:bCs/>
          <w:lang w:val="en-US"/>
        </w:rPr>
        <w:t>Xue</w:t>
      </w:r>
      <w:proofErr w:type="spellEnd"/>
      <w:r w:rsidRPr="009E44B5">
        <w:rPr>
          <w:rFonts w:ascii="Arial Narrow" w:hAnsi="Arial Narrow"/>
          <w:bCs/>
          <w:lang w:val="en-US"/>
        </w:rPr>
        <w:t>, B., Yu, Y., Chen, J., Luo, X., Wang, M., 2017. A comparative study of MEA and DEA for post-combustion CO</w:t>
      </w:r>
      <w:r w:rsidRPr="009E44B5">
        <w:rPr>
          <w:rFonts w:ascii="Arial Narrow" w:hAnsi="Arial Narrow"/>
          <w:bCs/>
          <w:vertAlign w:val="subscript"/>
          <w:lang w:val="en-US"/>
        </w:rPr>
        <w:t>2</w:t>
      </w:r>
      <w:r w:rsidRPr="009E44B5">
        <w:rPr>
          <w:rFonts w:ascii="Arial Narrow" w:hAnsi="Arial Narrow"/>
          <w:bCs/>
          <w:lang w:val="en-US"/>
        </w:rPr>
        <w:t xml:space="preserve"> capture with different process configurations. Int</w:t>
      </w:r>
      <w:r w:rsidR="001D4C30" w:rsidRPr="009E44B5">
        <w:rPr>
          <w:rFonts w:ascii="Arial Narrow" w:hAnsi="Arial Narrow"/>
          <w:bCs/>
          <w:lang w:val="en-US"/>
        </w:rPr>
        <w:t>.</w:t>
      </w:r>
      <w:r w:rsidRPr="009E44B5">
        <w:rPr>
          <w:rFonts w:ascii="Arial Narrow" w:hAnsi="Arial Narrow"/>
          <w:bCs/>
          <w:lang w:val="en-US"/>
        </w:rPr>
        <w:t xml:space="preserve"> J</w:t>
      </w:r>
      <w:r w:rsidR="001D4C30" w:rsidRPr="009E44B5">
        <w:rPr>
          <w:rFonts w:ascii="Arial Narrow" w:hAnsi="Arial Narrow"/>
          <w:bCs/>
          <w:lang w:val="en-US"/>
        </w:rPr>
        <w:t>.</w:t>
      </w:r>
      <w:r w:rsidRPr="009E44B5">
        <w:rPr>
          <w:rFonts w:ascii="Arial Narrow" w:hAnsi="Arial Narrow"/>
          <w:bCs/>
          <w:lang w:val="en-US"/>
        </w:rPr>
        <w:t xml:space="preserve"> Coal</w:t>
      </w:r>
      <w:r w:rsidR="001D4C30" w:rsidRPr="009E44B5">
        <w:rPr>
          <w:rFonts w:ascii="Arial Narrow" w:hAnsi="Arial Narrow"/>
          <w:bCs/>
          <w:lang w:val="en-US"/>
        </w:rPr>
        <w:t>.</w:t>
      </w:r>
      <w:r w:rsidRPr="009E44B5">
        <w:rPr>
          <w:rFonts w:ascii="Arial Narrow" w:hAnsi="Arial Narrow"/>
          <w:bCs/>
          <w:lang w:val="en-US"/>
        </w:rPr>
        <w:t xml:space="preserve"> Sci</w:t>
      </w:r>
      <w:r w:rsidR="001D4C30" w:rsidRPr="009E44B5">
        <w:rPr>
          <w:rFonts w:ascii="Arial Narrow" w:hAnsi="Arial Narrow"/>
          <w:bCs/>
          <w:lang w:val="en-US"/>
        </w:rPr>
        <w:t>.</w:t>
      </w:r>
      <w:r w:rsidR="00867BC9" w:rsidRPr="009E44B5">
        <w:rPr>
          <w:rFonts w:ascii="Arial Narrow" w:hAnsi="Arial Narrow"/>
          <w:bCs/>
          <w:lang w:val="en-US"/>
        </w:rPr>
        <w:t xml:space="preserve"> Technol. 4 (1), </w:t>
      </w:r>
      <w:r w:rsidRPr="009E44B5">
        <w:rPr>
          <w:rFonts w:ascii="Arial Narrow" w:hAnsi="Arial Narrow"/>
          <w:bCs/>
          <w:lang w:val="en-US"/>
        </w:rPr>
        <w:t xml:space="preserve">15–24. </w:t>
      </w:r>
      <w:hyperlink r:id="rId70" w:history="1">
        <w:r w:rsidRPr="009E44B5">
          <w:rPr>
            <w:rFonts w:ascii="Arial Narrow" w:hAnsi="Arial Narrow"/>
            <w:lang w:val="en-US"/>
          </w:rPr>
          <w:t>https://doi.org/10.1007/s40789-016-0149-7</w:t>
        </w:r>
      </w:hyperlink>
    </w:p>
    <w:p w14:paraId="42C8BF2A" w14:textId="77777777" w:rsidR="00DD0932" w:rsidRPr="009E44B5" w:rsidRDefault="00DD0932" w:rsidP="00DD0932">
      <w:pPr>
        <w:rPr>
          <w:rFonts w:ascii="Arial Narrow" w:hAnsi="Arial Narrow"/>
          <w:bCs/>
          <w:lang w:val="en-GB"/>
        </w:rPr>
      </w:pPr>
    </w:p>
    <w:p w14:paraId="2A5A91EA" w14:textId="77777777" w:rsidR="00DD0932" w:rsidRPr="009E44B5" w:rsidRDefault="00DD0932" w:rsidP="00DD0932">
      <w:pPr>
        <w:rPr>
          <w:rFonts w:ascii="Arial Narrow" w:hAnsi="Arial Narrow"/>
          <w:bCs/>
          <w:lang w:val="en-GB"/>
        </w:rPr>
      </w:pPr>
      <w:r w:rsidRPr="009E44B5">
        <w:rPr>
          <w:rFonts w:ascii="Arial Narrow" w:hAnsi="Arial Narrow"/>
          <w:bCs/>
          <w:lang w:val="en-GB"/>
        </w:rPr>
        <w:t>Zhang, Y., Chen, C.C., 2013. Modelling CO</w:t>
      </w:r>
      <w:r w:rsidRPr="009E44B5">
        <w:rPr>
          <w:rFonts w:ascii="Arial Narrow" w:hAnsi="Arial Narrow"/>
          <w:bCs/>
          <w:vertAlign w:val="subscript"/>
          <w:lang w:val="en-GB"/>
        </w:rPr>
        <w:t>2</w:t>
      </w:r>
      <w:r w:rsidRPr="009E44B5">
        <w:rPr>
          <w:rFonts w:ascii="Arial Narrow" w:hAnsi="Arial Narrow"/>
          <w:bCs/>
          <w:lang w:val="en-GB"/>
        </w:rPr>
        <w:t xml:space="preserve"> absorption and desorption by aqueous </w:t>
      </w:r>
      <w:proofErr w:type="spellStart"/>
      <w:r w:rsidRPr="009E44B5">
        <w:rPr>
          <w:rFonts w:ascii="Arial Narrow" w:hAnsi="Arial Narrow"/>
          <w:bCs/>
          <w:lang w:val="en-GB"/>
        </w:rPr>
        <w:t>monoethanolamine</w:t>
      </w:r>
      <w:proofErr w:type="spellEnd"/>
      <w:r w:rsidRPr="009E44B5">
        <w:rPr>
          <w:rFonts w:ascii="Arial Narrow" w:hAnsi="Arial Narrow"/>
          <w:bCs/>
          <w:lang w:val="en-GB"/>
        </w:rPr>
        <w:t xml:space="preserve"> solution with Aspen rate based models. </w:t>
      </w:r>
      <w:proofErr w:type="spellStart"/>
      <w:r w:rsidRPr="009E44B5">
        <w:rPr>
          <w:rFonts w:ascii="Arial Narrow" w:hAnsi="Arial Narrow"/>
          <w:bCs/>
          <w:lang w:val="en-GB"/>
        </w:rPr>
        <w:t>Energ</w:t>
      </w:r>
      <w:proofErr w:type="spellEnd"/>
      <w:r w:rsidRPr="009E44B5">
        <w:rPr>
          <w:rFonts w:ascii="Arial Narrow" w:hAnsi="Arial Narrow"/>
          <w:bCs/>
          <w:lang w:val="en-GB"/>
        </w:rPr>
        <w:t xml:space="preserve">. Proc. 37, 1584-1586. </w:t>
      </w:r>
      <w:hyperlink r:id="rId71" w:tgtFrame="_blank" w:tooltip="Persistent link using digital object identifier" w:history="1">
        <w:r w:rsidR="00636280" w:rsidRPr="009E44B5">
          <w:rPr>
            <w:rStyle w:val="Hipervnculo"/>
            <w:rFonts w:ascii="Arial Narrow" w:hAnsi="Arial Narrow"/>
            <w:bCs/>
            <w:color w:val="auto"/>
            <w:u w:val="none"/>
            <w:lang w:val="en-GB"/>
          </w:rPr>
          <w:t>https://doi.org/10.1016/j.egypro.2013.06.034</w:t>
        </w:r>
      </w:hyperlink>
    </w:p>
    <w:p w14:paraId="6F9C87CF" w14:textId="77777777" w:rsidR="00DD0932" w:rsidRPr="009E44B5" w:rsidRDefault="00DD0932" w:rsidP="00DD0932">
      <w:pPr>
        <w:rPr>
          <w:rFonts w:ascii="Arial Narrow" w:hAnsi="Arial Narrow"/>
          <w:lang w:val="en-US"/>
        </w:rPr>
      </w:pPr>
    </w:p>
    <w:p w14:paraId="63130D2E" w14:textId="77777777" w:rsidR="004F403B" w:rsidRPr="009E44B5" w:rsidRDefault="004F403B" w:rsidP="00A8302B">
      <w:pPr>
        <w:rPr>
          <w:rFonts w:ascii="Arial Narrow" w:hAnsi="Arial Narrow"/>
          <w:lang w:val="en-US"/>
        </w:rPr>
      </w:pPr>
    </w:p>
    <w:sectPr w:rsidR="004F403B" w:rsidRPr="009E44B5" w:rsidSect="00355BB4">
      <w:footerReference w:type="default" r:id="rId72"/>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20F64" w14:textId="77777777" w:rsidR="00AC5D8B" w:rsidRDefault="00AC5D8B" w:rsidP="00180C46">
      <w:r>
        <w:separator/>
      </w:r>
    </w:p>
  </w:endnote>
  <w:endnote w:type="continuationSeparator" w:id="0">
    <w:p w14:paraId="385327A6" w14:textId="77777777" w:rsidR="00AC5D8B" w:rsidRDefault="00AC5D8B" w:rsidP="00180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altName w:val="Arial Narrow"/>
    <w:charset w:val="00"/>
    <w:family w:val="swiss"/>
    <w:pitch w:val="variable"/>
    <w:sig w:usb0="00000287" w:usb1="00000800" w:usb2="00000000" w:usb3="00000000" w:csb0="0000009F" w:csb1="00000000"/>
  </w:font>
  <w:font w:name="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P41153C">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AdvGulliv-R">
    <w:altName w:val="Yu Gothic"/>
    <w:panose1 w:val="00000000000000000000"/>
    <w:charset w:val="80"/>
    <w:family w:val="auto"/>
    <w:notTrueType/>
    <w:pitch w:val="default"/>
    <w:sig w:usb0="00000003" w:usb1="08070000" w:usb2="00000010" w:usb3="00000000" w:csb0="00020001" w:csb1="00000000"/>
  </w:font>
  <w:font w:name="NewCenturySchlbk-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harisSIL">
    <w:altName w:val="Calibri"/>
    <w:panose1 w:val="00000000000000000000"/>
    <w:charset w:val="00"/>
    <w:family w:val="auto"/>
    <w:notTrueType/>
    <w:pitch w:val="default"/>
    <w:sig w:usb0="00000003" w:usb1="00000000" w:usb2="00000000" w:usb3="00000000" w:csb0="00000001" w:csb1="00000000"/>
  </w:font>
  <w:font w:name="GulliverRM">
    <w:altName w:val="Calibri"/>
    <w:panose1 w:val="00000000000000000000"/>
    <w:charset w:val="80"/>
    <w:family w:val="auto"/>
    <w:notTrueType/>
    <w:pitch w:val="default"/>
    <w:sig w:usb0="00000005" w:usb1="080F0000" w:usb2="00000010" w:usb3="00000000" w:csb0="00120002" w:csb1="00000000"/>
  </w:font>
  <w:font w:name="OneGulliverA">
    <w:altName w:val="Calibri"/>
    <w:panose1 w:val="00000000000000000000"/>
    <w:charset w:val="00"/>
    <w:family w:val="auto"/>
    <w:notTrueType/>
    <w:pitch w:val="default"/>
    <w:sig w:usb0="00000003" w:usb1="00000000" w:usb2="00000000" w:usb3="00000000" w:csb0="00000001" w:csb1="00000000"/>
  </w:font>
  <w:font w:name="Times-Roman">
    <w:altName w:val="DFGothic-EB"/>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OT863180fb">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898778"/>
      <w:docPartObj>
        <w:docPartGallery w:val="Page Numbers (Bottom of Page)"/>
        <w:docPartUnique/>
      </w:docPartObj>
    </w:sdtPr>
    <w:sdtEndPr/>
    <w:sdtContent>
      <w:p w14:paraId="4998994C" w14:textId="77777777" w:rsidR="00995E3B" w:rsidRDefault="00995E3B">
        <w:pPr>
          <w:pStyle w:val="Piedepgina"/>
          <w:jc w:val="right"/>
        </w:pPr>
        <w:r>
          <w:fldChar w:fldCharType="begin"/>
        </w:r>
        <w:r>
          <w:instrText xml:space="preserve"> PAGE   \* MERGEFORMAT </w:instrText>
        </w:r>
        <w:r>
          <w:fldChar w:fldCharType="separate"/>
        </w:r>
        <w:r w:rsidR="009E44B5">
          <w:rPr>
            <w:noProof/>
          </w:rPr>
          <w:t>1</w:t>
        </w:r>
        <w:r>
          <w:rPr>
            <w:noProof/>
          </w:rPr>
          <w:fldChar w:fldCharType="end"/>
        </w:r>
      </w:p>
    </w:sdtContent>
  </w:sdt>
  <w:p w14:paraId="7E3DE075" w14:textId="77777777" w:rsidR="00995E3B" w:rsidRDefault="00995E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D1E02" w14:textId="77777777" w:rsidR="00AC5D8B" w:rsidRDefault="00AC5D8B" w:rsidP="00180C46">
      <w:r>
        <w:separator/>
      </w:r>
    </w:p>
  </w:footnote>
  <w:footnote w:type="continuationSeparator" w:id="0">
    <w:p w14:paraId="0814CA4B" w14:textId="77777777" w:rsidR="00AC5D8B" w:rsidRDefault="00AC5D8B" w:rsidP="00180C46">
      <w:r>
        <w:continuationSeparator/>
      </w:r>
    </w:p>
  </w:footnote>
  <w:footnote w:id="1">
    <w:p w14:paraId="5B56A5A2" w14:textId="77777777" w:rsidR="00995E3B" w:rsidRDefault="00995E3B" w:rsidP="00180C46">
      <w:pPr>
        <w:pStyle w:val="Default"/>
        <w:rPr>
          <w:sz w:val="20"/>
          <w:szCs w:val="20"/>
          <w:lang w:val="en-US"/>
        </w:rPr>
      </w:pPr>
      <w:r>
        <w:rPr>
          <w:rStyle w:val="Refdenotaalpie"/>
        </w:rPr>
        <w:footnoteRef/>
      </w:r>
      <w:r>
        <w:rPr>
          <w:lang w:val="en-US"/>
        </w:rPr>
        <w:t xml:space="preserve"> </w:t>
      </w:r>
      <w:r>
        <w:rPr>
          <w:sz w:val="20"/>
          <w:szCs w:val="20"/>
          <w:lang w:val="en-US"/>
        </w:rPr>
        <w:t xml:space="preserve">Corresponding author. Tel.: +34 923294479 </w:t>
      </w:r>
    </w:p>
    <w:p w14:paraId="261D1F7B" w14:textId="77777777" w:rsidR="00995E3B" w:rsidRDefault="00995E3B" w:rsidP="00180C46">
      <w:pPr>
        <w:pStyle w:val="Default"/>
        <w:rPr>
          <w:lang w:val="en-US"/>
        </w:rPr>
      </w:pPr>
      <w:r>
        <w:rPr>
          <w:sz w:val="20"/>
          <w:szCs w:val="20"/>
          <w:lang w:val="en-US"/>
        </w:rPr>
        <w:t xml:space="preserve"> Email address: mariano.m3@usal.es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39B3"/>
    <w:multiLevelType w:val="multilevel"/>
    <w:tmpl w:val="9A7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5624A"/>
    <w:multiLevelType w:val="hybridMultilevel"/>
    <w:tmpl w:val="E304CC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3D016D0"/>
    <w:multiLevelType w:val="multilevel"/>
    <w:tmpl w:val="C612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F2230D"/>
    <w:multiLevelType w:val="multilevel"/>
    <w:tmpl w:val="CFBE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F05F40"/>
    <w:multiLevelType w:val="multilevel"/>
    <w:tmpl w:val="D402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FD43FA"/>
    <w:multiLevelType w:val="multilevel"/>
    <w:tmpl w:val="32F4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B17D43"/>
    <w:multiLevelType w:val="hybridMultilevel"/>
    <w:tmpl w:val="62B666C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20B54F2"/>
    <w:multiLevelType w:val="multilevel"/>
    <w:tmpl w:val="0052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7"/>
  </w:num>
  <w:num w:numId="4">
    <w:abstractNumId w:val="3"/>
  </w:num>
  <w:num w:numId="5">
    <w:abstractNumId w:val="5"/>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39B5"/>
    <w:rsid w:val="000022E1"/>
    <w:rsid w:val="00004C64"/>
    <w:rsid w:val="00010D8C"/>
    <w:rsid w:val="00011156"/>
    <w:rsid w:val="00011412"/>
    <w:rsid w:val="000123D5"/>
    <w:rsid w:val="00015355"/>
    <w:rsid w:val="00016062"/>
    <w:rsid w:val="0002081B"/>
    <w:rsid w:val="0002188F"/>
    <w:rsid w:val="00025F51"/>
    <w:rsid w:val="0002664A"/>
    <w:rsid w:val="0002666D"/>
    <w:rsid w:val="00026E0A"/>
    <w:rsid w:val="000322CE"/>
    <w:rsid w:val="0003242B"/>
    <w:rsid w:val="00034ABF"/>
    <w:rsid w:val="00035DF1"/>
    <w:rsid w:val="00035F78"/>
    <w:rsid w:val="00036487"/>
    <w:rsid w:val="000454C8"/>
    <w:rsid w:val="0004552A"/>
    <w:rsid w:val="0004797E"/>
    <w:rsid w:val="000507C2"/>
    <w:rsid w:val="000511A1"/>
    <w:rsid w:val="00055502"/>
    <w:rsid w:val="0005550F"/>
    <w:rsid w:val="00057497"/>
    <w:rsid w:val="00057706"/>
    <w:rsid w:val="000577B6"/>
    <w:rsid w:val="0006066D"/>
    <w:rsid w:val="00062049"/>
    <w:rsid w:val="00062392"/>
    <w:rsid w:val="00066E59"/>
    <w:rsid w:val="00071272"/>
    <w:rsid w:val="0007141A"/>
    <w:rsid w:val="0007143A"/>
    <w:rsid w:val="00072BD1"/>
    <w:rsid w:val="00073CBC"/>
    <w:rsid w:val="00075355"/>
    <w:rsid w:val="0007787E"/>
    <w:rsid w:val="00081304"/>
    <w:rsid w:val="00087730"/>
    <w:rsid w:val="000927FD"/>
    <w:rsid w:val="0009610D"/>
    <w:rsid w:val="000A255A"/>
    <w:rsid w:val="000A5A83"/>
    <w:rsid w:val="000A7B95"/>
    <w:rsid w:val="000B0496"/>
    <w:rsid w:val="000B0CEC"/>
    <w:rsid w:val="000B3A5F"/>
    <w:rsid w:val="000C18CA"/>
    <w:rsid w:val="000C6397"/>
    <w:rsid w:val="000C63B7"/>
    <w:rsid w:val="000D22F9"/>
    <w:rsid w:val="000D2BF3"/>
    <w:rsid w:val="000D36AA"/>
    <w:rsid w:val="000D5C01"/>
    <w:rsid w:val="000D61E6"/>
    <w:rsid w:val="000D7923"/>
    <w:rsid w:val="000E1076"/>
    <w:rsid w:val="000E749F"/>
    <w:rsid w:val="000F0447"/>
    <w:rsid w:val="000F1868"/>
    <w:rsid w:val="000F241C"/>
    <w:rsid w:val="000F30D4"/>
    <w:rsid w:val="000F4C16"/>
    <w:rsid w:val="000F5EE6"/>
    <w:rsid w:val="0010665B"/>
    <w:rsid w:val="0011053A"/>
    <w:rsid w:val="0011074C"/>
    <w:rsid w:val="0011210B"/>
    <w:rsid w:val="00113F4A"/>
    <w:rsid w:val="00115F05"/>
    <w:rsid w:val="00124415"/>
    <w:rsid w:val="00124B51"/>
    <w:rsid w:val="00124FEE"/>
    <w:rsid w:val="00124FFD"/>
    <w:rsid w:val="00126E1B"/>
    <w:rsid w:val="00131867"/>
    <w:rsid w:val="00133C03"/>
    <w:rsid w:val="00134BA6"/>
    <w:rsid w:val="00134E8E"/>
    <w:rsid w:val="00135453"/>
    <w:rsid w:val="001377ED"/>
    <w:rsid w:val="001411CE"/>
    <w:rsid w:val="00144A02"/>
    <w:rsid w:val="0014596C"/>
    <w:rsid w:val="00147AD0"/>
    <w:rsid w:val="0015048E"/>
    <w:rsid w:val="00150BB6"/>
    <w:rsid w:val="00152384"/>
    <w:rsid w:val="00153710"/>
    <w:rsid w:val="001542BC"/>
    <w:rsid w:val="0015694E"/>
    <w:rsid w:val="0016106C"/>
    <w:rsid w:val="00164D93"/>
    <w:rsid w:val="00164FD3"/>
    <w:rsid w:val="00172866"/>
    <w:rsid w:val="00180C46"/>
    <w:rsid w:val="00183197"/>
    <w:rsid w:val="0018790F"/>
    <w:rsid w:val="00190526"/>
    <w:rsid w:val="00194DBD"/>
    <w:rsid w:val="00194FDF"/>
    <w:rsid w:val="00197BC6"/>
    <w:rsid w:val="001A03A3"/>
    <w:rsid w:val="001A1126"/>
    <w:rsid w:val="001A113F"/>
    <w:rsid w:val="001A1F37"/>
    <w:rsid w:val="001A2AB2"/>
    <w:rsid w:val="001A3FB3"/>
    <w:rsid w:val="001A49AD"/>
    <w:rsid w:val="001A6B6B"/>
    <w:rsid w:val="001A74C1"/>
    <w:rsid w:val="001B159C"/>
    <w:rsid w:val="001B164B"/>
    <w:rsid w:val="001B2D4F"/>
    <w:rsid w:val="001B4BD7"/>
    <w:rsid w:val="001C045D"/>
    <w:rsid w:val="001C0619"/>
    <w:rsid w:val="001C0C23"/>
    <w:rsid w:val="001C1517"/>
    <w:rsid w:val="001C44C9"/>
    <w:rsid w:val="001C54E1"/>
    <w:rsid w:val="001C56C4"/>
    <w:rsid w:val="001D4046"/>
    <w:rsid w:val="001D4C30"/>
    <w:rsid w:val="001D6047"/>
    <w:rsid w:val="001D6E4B"/>
    <w:rsid w:val="001E0299"/>
    <w:rsid w:val="001E0AC3"/>
    <w:rsid w:val="001E180A"/>
    <w:rsid w:val="001E3220"/>
    <w:rsid w:val="001E5847"/>
    <w:rsid w:val="001F3612"/>
    <w:rsid w:val="001F3706"/>
    <w:rsid w:val="001F394A"/>
    <w:rsid w:val="001F7C4A"/>
    <w:rsid w:val="001F7CF7"/>
    <w:rsid w:val="00203637"/>
    <w:rsid w:val="00203B3F"/>
    <w:rsid w:val="00206023"/>
    <w:rsid w:val="0021026C"/>
    <w:rsid w:val="00210371"/>
    <w:rsid w:val="0021240C"/>
    <w:rsid w:val="00212A26"/>
    <w:rsid w:val="00213102"/>
    <w:rsid w:val="002135A3"/>
    <w:rsid w:val="002142E0"/>
    <w:rsid w:val="00214C85"/>
    <w:rsid w:val="002162A6"/>
    <w:rsid w:val="00220B23"/>
    <w:rsid w:val="0022109F"/>
    <w:rsid w:val="00222A7D"/>
    <w:rsid w:val="002245DF"/>
    <w:rsid w:val="0023105A"/>
    <w:rsid w:val="00231E68"/>
    <w:rsid w:val="00236F36"/>
    <w:rsid w:val="0024070E"/>
    <w:rsid w:val="00242078"/>
    <w:rsid w:val="00244425"/>
    <w:rsid w:val="002471B5"/>
    <w:rsid w:val="00250C30"/>
    <w:rsid w:val="00251347"/>
    <w:rsid w:val="002517C2"/>
    <w:rsid w:val="0025365A"/>
    <w:rsid w:val="00257DE5"/>
    <w:rsid w:val="00264A08"/>
    <w:rsid w:val="00265151"/>
    <w:rsid w:val="0026593E"/>
    <w:rsid w:val="00265BF7"/>
    <w:rsid w:val="00267604"/>
    <w:rsid w:val="00271CD5"/>
    <w:rsid w:val="00276266"/>
    <w:rsid w:val="00277314"/>
    <w:rsid w:val="0027773A"/>
    <w:rsid w:val="00281982"/>
    <w:rsid w:val="002826AD"/>
    <w:rsid w:val="002832A3"/>
    <w:rsid w:val="002861C1"/>
    <w:rsid w:val="002869FD"/>
    <w:rsid w:val="00286DC9"/>
    <w:rsid w:val="00287729"/>
    <w:rsid w:val="00287DF0"/>
    <w:rsid w:val="00290FF9"/>
    <w:rsid w:val="00291ED5"/>
    <w:rsid w:val="002955CE"/>
    <w:rsid w:val="00296687"/>
    <w:rsid w:val="002A2EC3"/>
    <w:rsid w:val="002A5A0B"/>
    <w:rsid w:val="002A7B84"/>
    <w:rsid w:val="002B727E"/>
    <w:rsid w:val="002B7993"/>
    <w:rsid w:val="002B7AC5"/>
    <w:rsid w:val="002C2B45"/>
    <w:rsid w:val="002C3E19"/>
    <w:rsid w:val="002C6AB8"/>
    <w:rsid w:val="002D0EC0"/>
    <w:rsid w:val="002D1522"/>
    <w:rsid w:val="002D2C09"/>
    <w:rsid w:val="002D3FD1"/>
    <w:rsid w:val="002D4439"/>
    <w:rsid w:val="002D4593"/>
    <w:rsid w:val="002D54ED"/>
    <w:rsid w:val="002D58FF"/>
    <w:rsid w:val="002D7506"/>
    <w:rsid w:val="002D75C7"/>
    <w:rsid w:val="002E03BE"/>
    <w:rsid w:val="002E1EE1"/>
    <w:rsid w:val="002E6BAC"/>
    <w:rsid w:val="002F0C60"/>
    <w:rsid w:val="002F1E6C"/>
    <w:rsid w:val="002F4B6B"/>
    <w:rsid w:val="002F581B"/>
    <w:rsid w:val="0030063C"/>
    <w:rsid w:val="00301F64"/>
    <w:rsid w:val="003020AF"/>
    <w:rsid w:val="0030358E"/>
    <w:rsid w:val="00307140"/>
    <w:rsid w:val="0031077A"/>
    <w:rsid w:val="0031165A"/>
    <w:rsid w:val="00311BFB"/>
    <w:rsid w:val="00311F4A"/>
    <w:rsid w:val="00312124"/>
    <w:rsid w:val="003143FE"/>
    <w:rsid w:val="00315BA4"/>
    <w:rsid w:val="00315C85"/>
    <w:rsid w:val="003170CD"/>
    <w:rsid w:val="003217A2"/>
    <w:rsid w:val="0032573D"/>
    <w:rsid w:val="003277EC"/>
    <w:rsid w:val="00330155"/>
    <w:rsid w:val="00331491"/>
    <w:rsid w:val="0033471F"/>
    <w:rsid w:val="0034098E"/>
    <w:rsid w:val="003426F4"/>
    <w:rsid w:val="00342ED4"/>
    <w:rsid w:val="00343F30"/>
    <w:rsid w:val="003503DD"/>
    <w:rsid w:val="003534FC"/>
    <w:rsid w:val="00354521"/>
    <w:rsid w:val="00355BB4"/>
    <w:rsid w:val="00365243"/>
    <w:rsid w:val="00370D77"/>
    <w:rsid w:val="00370DBE"/>
    <w:rsid w:val="00372C3E"/>
    <w:rsid w:val="00373AF9"/>
    <w:rsid w:val="00376220"/>
    <w:rsid w:val="00376C22"/>
    <w:rsid w:val="0037725B"/>
    <w:rsid w:val="003775C6"/>
    <w:rsid w:val="0038147F"/>
    <w:rsid w:val="00385B8A"/>
    <w:rsid w:val="00385EA1"/>
    <w:rsid w:val="003922BE"/>
    <w:rsid w:val="00392B51"/>
    <w:rsid w:val="003933D5"/>
    <w:rsid w:val="0039497E"/>
    <w:rsid w:val="0039501F"/>
    <w:rsid w:val="00397B62"/>
    <w:rsid w:val="00397E54"/>
    <w:rsid w:val="003A71CE"/>
    <w:rsid w:val="003B0898"/>
    <w:rsid w:val="003B3CF0"/>
    <w:rsid w:val="003B48B8"/>
    <w:rsid w:val="003B52E2"/>
    <w:rsid w:val="003C1384"/>
    <w:rsid w:val="003C17B2"/>
    <w:rsid w:val="003C4E57"/>
    <w:rsid w:val="003C7553"/>
    <w:rsid w:val="003C7C2D"/>
    <w:rsid w:val="003D2354"/>
    <w:rsid w:val="003D40F0"/>
    <w:rsid w:val="003D57AA"/>
    <w:rsid w:val="003E2EEC"/>
    <w:rsid w:val="003E2F6F"/>
    <w:rsid w:val="003E3F02"/>
    <w:rsid w:val="003E417E"/>
    <w:rsid w:val="003E6F02"/>
    <w:rsid w:val="003E7424"/>
    <w:rsid w:val="003F421F"/>
    <w:rsid w:val="003F6E6E"/>
    <w:rsid w:val="003F725B"/>
    <w:rsid w:val="00401D30"/>
    <w:rsid w:val="00402999"/>
    <w:rsid w:val="004038B7"/>
    <w:rsid w:val="004061BD"/>
    <w:rsid w:val="0041179C"/>
    <w:rsid w:val="004120A0"/>
    <w:rsid w:val="00413293"/>
    <w:rsid w:val="004135EC"/>
    <w:rsid w:val="00413758"/>
    <w:rsid w:val="004138C9"/>
    <w:rsid w:val="00415BFD"/>
    <w:rsid w:val="00416326"/>
    <w:rsid w:val="0041700A"/>
    <w:rsid w:val="004277F8"/>
    <w:rsid w:val="00430CB3"/>
    <w:rsid w:val="004326A1"/>
    <w:rsid w:val="00433770"/>
    <w:rsid w:val="00435354"/>
    <w:rsid w:val="0043673C"/>
    <w:rsid w:val="00436C2D"/>
    <w:rsid w:val="0044044A"/>
    <w:rsid w:val="00441CC5"/>
    <w:rsid w:val="00441EDE"/>
    <w:rsid w:val="004441AF"/>
    <w:rsid w:val="00446211"/>
    <w:rsid w:val="004506A0"/>
    <w:rsid w:val="00451A76"/>
    <w:rsid w:val="00453C20"/>
    <w:rsid w:val="004556AF"/>
    <w:rsid w:val="00460DC3"/>
    <w:rsid w:val="0046186F"/>
    <w:rsid w:val="004628EA"/>
    <w:rsid w:val="0046367A"/>
    <w:rsid w:val="00464707"/>
    <w:rsid w:val="00466071"/>
    <w:rsid w:val="00472EE7"/>
    <w:rsid w:val="00473FB4"/>
    <w:rsid w:val="00474C7C"/>
    <w:rsid w:val="00477D84"/>
    <w:rsid w:val="00480BC6"/>
    <w:rsid w:val="00481731"/>
    <w:rsid w:val="00481EFC"/>
    <w:rsid w:val="00481F7F"/>
    <w:rsid w:val="00483430"/>
    <w:rsid w:val="00487EA1"/>
    <w:rsid w:val="00492589"/>
    <w:rsid w:val="00492973"/>
    <w:rsid w:val="00493F80"/>
    <w:rsid w:val="004956C7"/>
    <w:rsid w:val="00495B54"/>
    <w:rsid w:val="00496526"/>
    <w:rsid w:val="004A18FC"/>
    <w:rsid w:val="004A2779"/>
    <w:rsid w:val="004A342B"/>
    <w:rsid w:val="004A493B"/>
    <w:rsid w:val="004A51B8"/>
    <w:rsid w:val="004A526A"/>
    <w:rsid w:val="004A5A5D"/>
    <w:rsid w:val="004A74E3"/>
    <w:rsid w:val="004A76DB"/>
    <w:rsid w:val="004B158D"/>
    <w:rsid w:val="004B256E"/>
    <w:rsid w:val="004B39EE"/>
    <w:rsid w:val="004B635B"/>
    <w:rsid w:val="004D02F3"/>
    <w:rsid w:val="004D2507"/>
    <w:rsid w:val="004D2805"/>
    <w:rsid w:val="004D3B58"/>
    <w:rsid w:val="004D7333"/>
    <w:rsid w:val="004D7B32"/>
    <w:rsid w:val="004E1F0D"/>
    <w:rsid w:val="004E27FF"/>
    <w:rsid w:val="004E4996"/>
    <w:rsid w:val="004E5792"/>
    <w:rsid w:val="004E7382"/>
    <w:rsid w:val="004F110B"/>
    <w:rsid w:val="004F1BF9"/>
    <w:rsid w:val="004F403B"/>
    <w:rsid w:val="004F40CC"/>
    <w:rsid w:val="004F557C"/>
    <w:rsid w:val="004F60AE"/>
    <w:rsid w:val="004F6B85"/>
    <w:rsid w:val="00503913"/>
    <w:rsid w:val="00503A9D"/>
    <w:rsid w:val="0050421B"/>
    <w:rsid w:val="0050483C"/>
    <w:rsid w:val="0050769B"/>
    <w:rsid w:val="00507A61"/>
    <w:rsid w:val="00507CD5"/>
    <w:rsid w:val="00512EF6"/>
    <w:rsid w:val="005137AF"/>
    <w:rsid w:val="005138B9"/>
    <w:rsid w:val="0051506D"/>
    <w:rsid w:val="005239F8"/>
    <w:rsid w:val="00527B7A"/>
    <w:rsid w:val="00535926"/>
    <w:rsid w:val="00536E8B"/>
    <w:rsid w:val="0054053D"/>
    <w:rsid w:val="00540E21"/>
    <w:rsid w:val="0054345B"/>
    <w:rsid w:val="00543871"/>
    <w:rsid w:val="00546038"/>
    <w:rsid w:val="0055143B"/>
    <w:rsid w:val="005526A6"/>
    <w:rsid w:val="005542EA"/>
    <w:rsid w:val="00554310"/>
    <w:rsid w:val="0055651B"/>
    <w:rsid w:val="0055697A"/>
    <w:rsid w:val="00556A5B"/>
    <w:rsid w:val="005647B8"/>
    <w:rsid w:val="005665AA"/>
    <w:rsid w:val="005670E9"/>
    <w:rsid w:val="00567F59"/>
    <w:rsid w:val="005700B9"/>
    <w:rsid w:val="00571A8D"/>
    <w:rsid w:val="005803BD"/>
    <w:rsid w:val="00581B92"/>
    <w:rsid w:val="00590D01"/>
    <w:rsid w:val="00592535"/>
    <w:rsid w:val="005935FC"/>
    <w:rsid w:val="005947B3"/>
    <w:rsid w:val="005A0069"/>
    <w:rsid w:val="005A3214"/>
    <w:rsid w:val="005A3ABA"/>
    <w:rsid w:val="005A456D"/>
    <w:rsid w:val="005C1B2D"/>
    <w:rsid w:val="005C1BF4"/>
    <w:rsid w:val="005C240C"/>
    <w:rsid w:val="005C3E37"/>
    <w:rsid w:val="005C3EEC"/>
    <w:rsid w:val="005C47F1"/>
    <w:rsid w:val="005C72E3"/>
    <w:rsid w:val="005D169C"/>
    <w:rsid w:val="005D2F5A"/>
    <w:rsid w:val="005D357E"/>
    <w:rsid w:val="005D641B"/>
    <w:rsid w:val="005E1E43"/>
    <w:rsid w:val="005E3281"/>
    <w:rsid w:val="005E4263"/>
    <w:rsid w:val="005E44E8"/>
    <w:rsid w:val="005E7BC2"/>
    <w:rsid w:val="005E7D4F"/>
    <w:rsid w:val="005F16E3"/>
    <w:rsid w:val="005F6C99"/>
    <w:rsid w:val="00602220"/>
    <w:rsid w:val="006032DC"/>
    <w:rsid w:val="0060330B"/>
    <w:rsid w:val="00604656"/>
    <w:rsid w:val="00610F03"/>
    <w:rsid w:val="00617F70"/>
    <w:rsid w:val="00623001"/>
    <w:rsid w:val="006243DB"/>
    <w:rsid w:val="00624F19"/>
    <w:rsid w:val="00627BAC"/>
    <w:rsid w:val="00630ED9"/>
    <w:rsid w:val="00631056"/>
    <w:rsid w:val="00631CAC"/>
    <w:rsid w:val="006323D2"/>
    <w:rsid w:val="00633CED"/>
    <w:rsid w:val="00636280"/>
    <w:rsid w:val="00636D48"/>
    <w:rsid w:val="00637348"/>
    <w:rsid w:val="00637B18"/>
    <w:rsid w:val="00642658"/>
    <w:rsid w:val="00642707"/>
    <w:rsid w:val="0064273F"/>
    <w:rsid w:val="00645798"/>
    <w:rsid w:val="00647997"/>
    <w:rsid w:val="00651762"/>
    <w:rsid w:val="00651CBD"/>
    <w:rsid w:val="006534F2"/>
    <w:rsid w:val="00657B35"/>
    <w:rsid w:val="00665A3F"/>
    <w:rsid w:val="0066716C"/>
    <w:rsid w:val="00667CE5"/>
    <w:rsid w:val="00670167"/>
    <w:rsid w:val="00670F85"/>
    <w:rsid w:val="006713A3"/>
    <w:rsid w:val="00671E76"/>
    <w:rsid w:val="0067472D"/>
    <w:rsid w:val="00680BD8"/>
    <w:rsid w:val="0068601D"/>
    <w:rsid w:val="00686420"/>
    <w:rsid w:val="00686EFD"/>
    <w:rsid w:val="00687667"/>
    <w:rsid w:val="00691923"/>
    <w:rsid w:val="00697442"/>
    <w:rsid w:val="006A2156"/>
    <w:rsid w:val="006A3B93"/>
    <w:rsid w:val="006A513A"/>
    <w:rsid w:val="006A627F"/>
    <w:rsid w:val="006A70B6"/>
    <w:rsid w:val="006A748D"/>
    <w:rsid w:val="006B1619"/>
    <w:rsid w:val="006B6229"/>
    <w:rsid w:val="006B7CD8"/>
    <w:rsid w:val="006C01B0"/>
    <w:rsid w:val="006C0625"/>
    <w:rsid w:val="006C5C98"/>
    <w:rsid w:val="006C5D46"/>
    <w:rsid w:val="006C6FA4"/>
    <w:rsid w:val="006C7DBC"/>
    <w:rsid w:val="006D1EF3"/>
    <w:rsid w:val="006D2E26"/>
    <w:rsid w:val="006D3729"/>
    <w:rsid w:val="006D3C56"/>
    <w:rsid w:val="006D4A02"/>
    <w:rsid w:val="006D58B2"/>
    <w:rsid w:val="006D72A8"/>
    <w:rsid w:val="006D7C06"/>
    <w:rsid w:val="006E3607"/>
    <w:rsid w:val="006E41ED"/>
    <w:rsid w:val="006E5360"/>
    <w:rsid w:val="006F0D3D"/>
    <w:rsid w:val="006F17C7"/>
    <w:rsid w:val="006F1E38"/>
    <w:rsid w:val="006F4B51"/>
    <w:rsid w:val="006F5A36"/>
    <w:rsid w:val="006F6995"/>
    <w:rsid w:val="007005F0"/>
    <w:rsid w:val="00704CA2"/>
    <w:rsid w:val="00706317"/>
    <w:rsid w:val="00707524"/>
    <w:rsid w:val="00712415"/>
    <w:rsid w:val="0071511E"/>
    <w:rsid w:val="007170DE"/>
    <w:rsid w:val="00720217"/>
    <w:rsid w:val="0072035D"/>
    <w:rsid w:val="007210E5"/>
    <w:rsid w:val="00721EC1"/>
    <w:rsid w:val="00721F73"/>
    <w:rsid w:val="0072208B"/>
    <w:rsid w:val="0072474B"/>
    <w:rsid w:val="00726FFD"/>
    <w:rsid w:val="007304E2"/>
    <w:rsid w:val="00731849"/>
    <w:rsid w:val="007341DD"/>
    <w:rsid w:val="00750F28"/>
    <w:rsid w:val="0075209E"/>
    <w:rsid w:val="00755A6E"/>
    <w:rsid w:val="0076022B"/>
    <w:rsid w:val="00760E0E"/>
    <w:rsid w:val="007615ED"/>
    <w:rsid w:val="00761757"/>
    <w:rsid w:val="007626D7"/>
    <w:rsid w:val="007639B6"/>
    <w:rsid w:val="00763C4E"/>
    <w:rsid w:val="00765047"/>
    <w:rsid w:val="00770D8A"/>
    <w:rsid w:val="00772C3B"/>
    <w:rsid w:val="007731E2"/>
    <w:rsid w:val="007744FC"/>
    <w:rsid w:val="00775CED"/>
    <w:rsid w:val="00782386"/>
    <w:rsid w:val="00783336"/>
    <w:rsid w:val="00784260"/>
    <w:rsid w:val="007842DC"/>
    <w:rsid w:val="00784DE2"/>
    <w:rsid w:val="00786CDA"/>
    <w:rsid w:val="00787351"/>
    <w:rsid w:val="00787CF9"/>
    <w:rsid w:val="0079373F"/>
    <w:rsid w:val="007A203D"/>
    <w:rsid w:val="007A3B40"/>
    <w:rsid w:val="007A519D"/>
    <w:rsid w:val="007A67D9"/>
    <w:rsid w:val="007A79F7"/>
    <w:rsid w:val="007B02E1"/>
    <w:rsid w:val="007B107B"/>
    <w:rsid w:val="007B72F6"/>
    <w:rsid w:val="007C0A72"/>
    <w:rsid w:val="007C2468"/>
    <w:rsid w:val="007C2D26"/>
    <w:rsid w:val="007D19D0"/>
    <w:rsid w:val="007D660E"/>
    <w:rsid w:val="007D7DF0"/>
    <w:rsid w:val="007E03ED"/>
    <w:rsid w:val="007E1121"/>
    <w:rsid w:val="007E2EA4"/>
    <w:rsid w:val="007E3615"/>
    <w:rsid w:val="007E4A84"/>
    <w:rsid w:val="007F0F3E"/>
    <w:rsid w:val="007F3A88"/>
    <w:rsid w:val="007F3E15"/>
    <w:rsid w:val="007F6B4A"/>
    <w:rsid w:val="00800B61"/>
    <w:rsid w:val="00802413"/>
    <w:rsid w:val="008059E5"/>
    <w:rsid w:val="00813D1B"/>
    <w:rsid w:val="0081480F"/>
    <w:rsid w:val="00815E70"/>
    <w:rsid w:val="00821445"/>
    <w:rsid w:val="008214F2"/>
    <w:rsid w:val="00822442"/>
    <w:rsid w:val="008244EC"/>
    <w:rsid w:val="00824A7A"/>
    <w:rsid w:val="0083010C"/>
    <w:rsid w:val="00830790"/>
    <w:rsid w:val="00830EE4"/>
    <w:rsid w:val="008326B8"/>
    <w:rsid w:val="00834A68"/>
    <w:rsid w:val="008351FD"/>
    <w:rsid w:val="0083533E"/>
    <w:rsid w:val="00835738"/>
    <w:rsid w:val="00836E4F"/>
    <w:rsid w:val="00837170"/>
    <w:rsid w:val="008409DA"/>
    <w:rsid w:val="00845A30"/>
    <w:rsid w:val="00845DCB"/>
    <w:rsid w:val="00846BAB"/>
    <w:rsid w:val="00852FF3"/>
    <w:rsid w:val="00853AD8"/>
    <w:rsid w:val="008546A3"/>
    <w:rsid w:val="00855D7A"/>
    <w:rsid w:val="0085786D"/>
    <w:rsid w:val="00862446"/>
    <w:rsid w:val="00862F7E"/>
    <w:rsid w:val="00863A8D"/>
    <w:rsid w:val="00865470"/>
    <w:rsid w:val="00865679"/>
    <w:rsid w:val="00867705"/>
    <w:rsid w:val="00867BC9"/>
    <w:rsid w:val="008750DE"/>
    <w:rsid w:val="0087627E"/>
    <w:rsid w:val="00885B8C"/>
    <w:rsid w:val="0089000C"/>
    <w:rsid w:val="00891FBF"/>
    <w:rsid w:val="00892546"/>
    <w:rsid w:val="008952B3"/>
    <w:rsid w:val="00895696"/>
    <w:rsid w:val="00897B27"/>
    <w:rsid w:val="008A13CD"/>
    <w:rsid w:val="008A1D46"/>
    <w:rsid w:val="008A4556"/>
    <w:rsid w:val="008A4894"/>
    <w:rsid w:val="008A63DE"/>
    <w:rsid w:val="008A63E8"/>
    <w:rsid w:val="008B3A6F"/>
    <w:rsid w:val="008B696C"/>
    <w:rsid w:val="008B6E49"/>
    <w:rsid w:val="008C0037"/>
    <w:rsid w:val="008C2480"/>
    <w:rsid w:val="008C3F05"/>
    <w:rsid w:val="008C41F1"/>
    <w:rsid w:val="008C6A04"/>
    <w:rsid w:val="008D0E57"/>
    <w:rsid w:val="008D15ED"/>
    <w:rsid w:val="008D282C"/>
    <w:rsid w:val="008D5671"/>
    <w:rsid w:val="008D6C78"/>
    <w:rsid w:val="008D6DF4"/>
    <w:rsid w:val="008E1391"/>
    <w:rsid w:val="008E1FAA"/>
    <w:rsid w:val="008E36FC"/>
    <w:rsid w:val="008E3847"/>
    <w:rsid w:val="008E496F"/>
    <w:rsid w:val="008E5E56"/>
    <w:rsid w:val="008F2EE4"/>
    <w:rsid w:val="008F3FAA"/>
    <w:rsid w:val="008F4BD5"/>
    <w:rsid w:val="008F4EC2"/>
    <w:rsid w:val="008F5AAE"/>
    <w:rsid w:val="008F6809"/>
    <w:rsid w:val="008F7BC3"/>
    <w:rsid w:val="009004DC"/>
    <w:rsid w:val="00903FE5"/>
    <w:rsid w:val="00904B3D"/>
    <w:rsid w:val="009050CD"/>
    <w:rsid w:val="00905648"/>
    <w:rsid w:val="00910A20"/>
    <w:rsid w:val="009127BB"/>
    <w:rsid w:val="0091474C"/>
    <w:rsid w:val="00914979"/>
    <w:rsid w:val="00917128"/>
    <w:rsid w:val="00917303"/>
    <w:rsid w:val="00922208"/>
    <w:rsid w:val="009241CA"/>
    <w:rsid w:val="00926984"/>
    <w:rsid w:val="00927A10"/>
    <w:rsid w:val="009367BF"/>
    <w:rsid w:val="009400A8"/>
    <w:rsid w:val="00940611"/>
    <w:rsid w:val="009418DC"/>
    <w:rsid w:val="0094430A"/>
    <w:rsid w:val="00944997"/>
    <w:rsid w:val="0094735F"/>
    <w:rsid w:val="00951B23"/>
    <w:rsid w:val="00951EAE"/>
    <w:rsid w:val="00952D7A"/>
    <w:rsid w:val="00952DA6"/>
    <w:rsid w:val="00956AD4"/>
    <w:rsid w:val="009570EA"/>
    <w:rsid w:val="00960106"/>
    <w:rsid w:val="00963360"/>
    <w:rsid w:val="0096619E"/>
    <w:rsid w:val="0097460B"/>
    <w:rsid w:val="009746FD"/>
    <w:rsid w:val="00976084"/>
    <w:rsid w:val="009840EE"/>
    <w:rsid w:val="00985B7E"/>
    <w:rsid w:val="0098705D"/>
    <w:rsid w:val="009870B2"/>
    <w:rsid w:val="00991E03"/>
    <w:rsid w:val="00992516"/>
    <w:rsid w:val="00994C96"/>
    <w:rsid w:val="0099567E"/>
    <w:rsid w:val="00995E3B"/>
    <w:rsid w:val="00996E20"/>
    <w:rsid w:val="0099774C"/>
    <w:rsid w:val="009A0621"/>
    <w:rsid w:val="009A1CE5"/>
    <w:rsid w:val="009A5C73"/>
    <w:rsid w:val="009B05C0"/>
    <w:rsid w:val="009B2382"/>
    <w:rsid w:val="009B5DA7"/>
    <w:rsid w:val="009B6BD1"/>
    <w:rsid w:val="009B7CF7"/>
    <w:rsid w:val="009C4CC7"/>
    <w:rsid w:val="009C595B"/>
    <w:rsid w:val="009C5DE8"/>
    <w:rsid w:val="009C6D20"/>
    <w:rsid w:val="009D2C44"/>
    <w:rsid w:val="009D398A"/>
    <w:rsid w:val="009D43A4"/>
    <w:rsid w:val="009E1304"/>
    <w:rsid w:val="009E44B5"/>
    <w:rsid w:val="009E49A6"/>
    <w:rsid w:val="009F1199"/>
    <w:rsid w:val="009F1C88"/>
    <w:rsid w:val="009F39B8"/>
    <w:rsid w:val="009F4CB4"/>
    <w:rsid w:val="00A02C21"/>
    <w:rsid w:val="00A042FE"/>
    <w:rsid w:val="00A04C64"/>
    <w:rsid w:val="00A05619"/>
    <w:rsid w:val="00A066F9"/>
    <w:rsid w:val="00A06EFE"/>
    <w:rsid w:val="00A100E5"/>
    <w:rsid w:val="00A13305"/>
    <w:rsid w:val="00A1504D"/>
    <w:rsid w:val="00A1627E"/>
    <w:rsid w:val="00A22D6B"/>
    <w:rsid w:val="00A264EC"/>
    <w:rsid w:val="00A2695E"/>
    <w:rsid w:val="00A300C5"/>
    <w:rsid w:val="00A31ADE"/>
    <w:rsid w:val="00A31E5E"/>
    <w:rsid w:val="00A40BCB"/>
    <w:rsid w:val="00A41693"/>
    <w:rsid w:val="00A41AB9"/>
    <w:rsid w:val="00A57342"/>
    <w:rsid w:val="00A604A6"/>
    <w:rsid w:val="00A60990"/>
    <w:rsid w:val="00A62F4E"/>
    <w:rsid w:val="00A65370"/>
    <w:rsid w:val="00A7107A"/>
    <w:rsid w:val="00A73D0E"/>
    <w:rsid w:val="00A75324"/>
    <w:rsid w:val="00A75E2F"/>
    <w:rsid w:val="00A76061"/>
    <w:rsid w:val="00A7668A"/>
    <w:rsid w:val="00A77A19"/>
    <w:rsid w:val="00A811CA"/>
    <w:rsid w:val="00A81CB3"/>
    <w:rsid w:val="00A8302B"/>
    <w:rsid w:val="00A83084"/>
    <w:rsid w:val="00A84D42"/>
    <w:rsid w:val="00A9218D"/>
    <w:rsid w:val="00A92AEB"/>
    <w:rsid w:val="00A94D5B"/>
    <w:rsid w:val="00AA0D9C"/>
    <w:rsid w:val="00AA1BAC"/>
    <w:rsid w:val="00AA1EE2"/>
    <w:rsid w:val="00AA3CF0"/>
    <w:rsid w:val="00AA4E7F"/>
    <w:rsid w:val="00AB040C"/>
    <w:rsid w:val="00AB213F"/>
    <w:rsid w:val="00AB3D69"/>
    <w:rsid w:val="00AB667A"/>
    <w:rsid w:val="00AB6BAD"/>
    <w:rsid w:val="00AC1CB9"/>
    <w:rsid w:val="00AC28CA"/>
    <w:rsid w:val="00AC5D8B"/>
    <w:rsid w:val="00AC6677"/>
    <w:rsid w:val="00AD076A"/>
    <w:rsid w:val="00AD44BE"/>
    <w:rsid w:val="00AD79F4"/>
    <w:rsid w:val="00AE052D"/>
    <w:rsid w:val="00AE17D5"/>
    <w:rsid w:val="00AE2E66"/>
    <w:rsid w:val="00AE31D0"/>
    <w:rsid w:val="00AE4A4C"/>
    <w:rsid w:val="00AE603F"/>
    <w:rsid w:val="00AE607D"/>
    <w:rsid w:val="00AF25C4"/>
    <w:rsid w:val="00AF356D"/>
    <w:rsid w:val="00AF54AB"/>
    <w:rsid w:val="00AF64CB"/>
    <w:rsid w:val="00B01B54"/>
    <w:rsid w:val="00B04869"/>
    <w:rsid w:val="00B07A19"/>
    <w:rsid w:val="00B11041"/>
    <w:rsid w:val="00B1232C"/>
    <w:rsid w:val="00B12448"/>
    <w:rsid w:val="00B14691"/>
    <w:rsid w:val="00B15967"/>
    <w:rsid w:val="00B16839"/>
    <w:rsid w:val="00B20248"/>
    <w:rsid w:val="00B214E4"/>
    <w:rsid w:val="00B254D8"/>
    <w:rsid w:val="00B25B38"/>
    <w:rsid w:val="00B25D85"/>
    <w:rsid w:val="00B3050C"/>
    <w:rsid w:val="00B30CE2"/>
    <w:rsid w:val="00B33078"/>
    <w:rsid w:val="00B3325C"/>
    <w:rsid w:val="00B33428"/>
    <w:rsid w:val="00B33D7C"/>
    <w:rsid w:val="00B36576"/>
    <w:rsid w:val="00B37893"/>
    <w:rsid w:val="00B40151"/>
    <w:rsid w:val="00B403AF"/>
    <w:rsid w:val="00B41BFA"/>
    <w:rsid w:val="00B428DF"/>
    <w:rsid w:val="00B43531"/>
    <w:rsid w:val="00B44EEC"/>
    <w:rsid w:val="00B50F9D"/>
    <w:rsid w:val="00B56F90"/>
    <w:rsid w:val="00B57067"/>
    <w:rsid w:val="00B62EA0"/>
    <w:rsid w:val="00B65845"/>
    <w:rsid w:val="00B65883"/>
    <w:rsid w:val="00B6694F"/>
    <w:rsid w:val="00B67071"/>
    <w:rsid w:val="00B744E4"/>
    <w:rsid w:val="00B76774"/>
    <w:rsid w:val="00B82259"/>
    <w:rsid w:val="00B827FA"/>
    <w:rsid w:val="00B82CE4"/>
    <w:rsid w:val="00B84DB8"/>
    <w:rsid w:val="00B84E44"/>
    <w:rsid w:val="00B85B5A"/>
    <w:rsid w:val="00B86E96"/>
    <w:rsid w:val="00B87503"/>
    <w:rsid w:val="00B87A6A"/>
    <w:rsid w:val="00B918C5"/>
    <w:rsid w:val="00B92111"/>
    <w:rsid w:val="00B926DD"/>
    <w:rsid w:val="00B92F6E"/>
    <w:rsid w:val="00B93427"/>
    <w:rsid w:val="00B9451E"/>
    <w:rsid w:val="00BA0380"/>
    <w:rsid w:val="00BA6145"/>
    <w:rsid w:val="00BA78BF"/>
    <w:rsid w:val="00BA797E"/>
    <w:rsid w:val="00BA7A8C"/>
    <w:rsid w:val="00BB1D4D"/>
    <w:rsid w:val="00BB28F6"/>
    <w:rsid w:val="00BB3DDD"/>
    <w:rsid w:val="00BB4F40"/>
    <w:rsid w:val="00BB57AE"/>
    <w:rsid w:val="00BB69F5"/>
    <w:rsid w:val="00BC0F3B"/>
    <w:rsid w:val="00BC1A15"/>
    <w:rsid w:val="00BC3E1D"/>
    <w:rsid w:val="00BC425E"/>
    <w:rsid w:val="00BC465E"/>
    <w:rsid w:val="00BC76D5"/>
    <w:rsid w:val="00BD3283"/>
    <w:rsid w:val="00BD6671"/>
    <w:rsid w:val="00BD7E13"/>
    <w:rsid w:val="00BE09D0"/>
    <w:rsid w:val="00BE1C44"/>
    <w:rsid w:val="00BE50EE"/>
    <w:rsid w:val="00BF22FE"/>
    <w:rsid w:val="00BF4118"/>
    <w:rsid w:val="00BF6D01"/>
    <w:rsid w:val="00BF7A60"/>
    <w:rsid w:val="00BF7C57"/>
    <w:rsid w:val="00C00EDF"/>
    <w:rsid w:val="00C01215"/>
    <w:rsid w:val="00C03334"/>
    <w:rsid w:val="00C03959"/>
    <w:rsid w:val="00C058E2"/>
    <w:rsid w:val="00C07217"/>
    <w:rsid w:val="00C079FC"/>
    <w:rsid w:val="00C10CF5"/>
    <w:rsid w:val="00C112B1"/>
    <w:rsid w:val="00C13057"/>
    <w:rsid w:val="00C147C4"/>
    <w:rsid w:val="00C14B41"/>
    <w:rsid w:val="00C218C5"/>
    <w:rsid w:val="00C2302E"/>
    <w:rsid w:val="00C26F9D"/>
    <w:rsid w:val="00C30E66"/>
    <w:rsid w:val="00C312F9"/>
    <w:rsid w:val="00C3164F"/>
    <w:rsid w:val="00C32BE6"/>
    <w:rsid w:val="00C32D49"/>
    <w:rsid w:val="00C365B8"/>
    <w:rsid w:val="00C37793"/>
    <w:rsid w:val="00C424BA"/>
    <w:rsid w:val="00C4530F"/>
    <w:rsid w:val="00C45C74"/>
    <w:rsid w:val="00C47585"/>
    <w:rsid w:val="00C50F82"/>
    <w:rsid w:val="00C559C5"/>
    <w:rsid w:val="00C60FFE"/>
    <w:rsid w:val="00C62526"/>
    <w:rsid w:val="00C62539"/>
    <w:rsid w:val="00C62A65"/>
    <w:rsid w:val="00C65FAB"/>
    <w:rsid w:val="00C67378"/>
    <w:rsid w:val="00C70137"/>
    <w:rsid w:val="00C70A2E"/>
    <w:rsid w:val="00C73947"/>
    <w:rsid w:val="00C73D80"/>
    <w:rsid w:val="00C74863"/>
    <w:rsid w:val="00C77AE2"/>
    <w:rsid w:val="00C816F9"/>
    <w:rsid w:val="00C81898"/>
    <w:rsid w:val="00C81A2E"/>
    <w:rsid w:val="00C81D18"/>
    <w:rsid w:val="00C8254F"/>
    <w:rsid w:val="00C82971"/>
    <w:rsid w:val="00C83140"/>
    <w:rsid w:val="00C86D41"/>
    <w:rsid w:val="00C93F3A"/>
    <w:rsid w:val="00C94BE2"/>
    <w:rsid w:val="00C9589B"/>
    <w:rsid w:val="00C95D05"/>
    <w:rsid w:val="00C95EE8"/>
    <w:rsid w:val="00C96AD5"/>
    <w:rsid w:val="00CA04FF"/>
    <w:rsid w:val="00CA550B"/>
    <w:rsid w:val="00CA7568"/>
    <w:rsid w:val="00CB03E1"/>
    <w:rsid w:val="00CB345A"/>
    <w:rsid w:val="00CB36C5"/>
    <w:rsid w:val="00CB6035"/>
    <w:rsid w:val="00CB6D74"/>
    <w:rsid w:val="00CB6F06"/>
    <w:rsid w:val="00CB7AB6"/>
    <w:rsid w:val="00CC2F02"/>
    <w:rsid w:val="00CC5778"/>
    <w:rsid w:val="00CC7750"/>
    <w:rsid w:val="00CD1190"/>
    <w:rsid w:val="00CD4202"/>
    <w:rsid w:val="00CD490C"/>
    <w:rsid w:val="00CD5BED"/>
    <w:rsid w:val="00CD6365"/>
    <w:rsid w:val="00CD6EA0"/>
    <w:rsid w:val="00CD73E5"/>
    <w:rsid w:val="00CD7A3D"/>
    <w:rsid w:val="00CE0990"/>
    <w:rsid w:val="00CE0CC9"/>
    <w:rsid w:val="00CE29B4"/>
    <w:rsid w:val="00CE2E98"/>
    <w:rsid w:val="00CE4DBF"/>
    <w:rsid w:val="00CE5F8A"/>
    <w:rsid w:val="00CE6EAF"/>
    <w:rsid w:val="00CE756A"/>
    <w:rsid w:val="00CF0BC5"/>
    <w:rsid w:val="00CF173A"/>
    <w:rsid w:val="00CF19D6"/>
    <w:rsid w:val="00CF3112"/>
    <w:rsid w:val="00CF3889"/>
    <w:rsid w:val="00CF4102"/>
    <w:rsid w:val="00CF5133"/>
    <w:rsid w:val="00CF6259"/>
    <w:rsid w:val="00D00BE6"/>
    <w:rsid w:val="00D00FEC"/>
    <w:rsid w:val="00D0113F"/>
    <w:rsid w:val="00D047AF"/>
    <w:rsid w:val="00D04DAB"/>
    <w:rsid w:val="00D134F6"/>
    <w:rsid w:val="00D13580"/>
    <w:rsid w:val="00D1455F"/>
    <w:rsid w:val="00D156B7"/>
    <w:rsid w:val="00D16075"/>
    <w:rsid w:val="00D161B6"/>
    <w:rsid w:val="00D16970"/>
    <w:rsid w:val="00D25618"/>
    <w:rsid w:val="00D25A21"/>
    <w:rsid w:val="00D30DDC"/>
    <w:rsid w:val="00D33519"/>
    <w:rsid w:val="00D33B15"/>
    <w:rsid w:val="00D341D6"/>
    <w:rsid w:val="00D34517"/>
    <w:rsid w:val="00D353ED"/>
    <w:rsid w:val="00D40BC8"/>
    <w:rsid w:val="00D41E4E"/>
    <w:rsid w:val="00D43422"/>
    <w:rsid w:val="00D4474D"/>
    <w:rsid w:val="00D47938"/>
    <w:rsid w:val="00D47E37"/>
    <w:rsid w:val="00D5233D"/>
    <w:rsid w:val="00D52446"/>
    <w:rsid w:val="00D545C1"/>
    <w:rsid w:val="00D55B55"/>
    <w:rsid w:val="00D612FE"/>
    <w:rsid w:val="00D61C6E"/>
    <w:rsid w:val="00D6290A"/>
    <w:rsid w:val="00D62DAF"/>
    <w:rsid w:val="00D643E4"/>
    <w:rsid w:val="00D64D88"/>
    <w:rsid w:val="00D67355"/>
    <w:rsid w:val="00D70274"/>
    <w:rsid w:val="00D757E6"/>
    <w:rsid w:val="00D75BFA"/>
    <w:rsid w:val="00D80217"/>
    <w:rsid w:val="00D86537"/>
    <w:rsid w:val="00D871F8"/>
    <w:rsid w:val="00D871FB"/>
    <w:rsid w:val="00D87EED"/>
    <w:rsid w:val="00D9721C"/>
    <w:rsid w:val="00D974A9"/>
    <w:rsid w:val="00D97724"/>
    <w:rsid w:val="00D97AC5"/>
    <w:rsid w:val="00DA118E"/>
    <w:rsid w:val="00DA1F53"/>
    <w:rsid w:val="00DA4527"/>
    <w:rsid w:val="00DA7388"/>
    <w:rsid w:val="00DA741D"/>
    <w:rsid w:val="00DB0C58"/>
    <w:rsid w:val="00DB2864"/>
    <w:rsid w:val="00DB2C50"/>
    <w:rsid w:val="00DC39B5"/>
    <w:rsid w:val="00DC3B5D"/>
    <w:rsid w:val="00DC44EA"/>
    <w:rsid w:val="00DD0932"/>
    <w:rsid w:val="00DD2189"/>
    <w:rsid w:val="00DD2530"/>
    <w:rsid w:val="00DD2655"/>
    <w:rsid w:val="00DD2C48"/>
    <w:rsid w:val="00DD3815"/>
    <w:rsid w:val="00DD63A5"/>
    <w:rsid w:val="00DD7E63"/>
    <w:rsid w:val="00DE381A"/>
    <w:rsid w:val="00DE3DC8"/>
    <w:rsid w:val="00DE42E5"/>
    <w:rsid w:val="00DE4735"/>
    <w:rsid w:val="00DE5C42"/>
    <w:rsid w:val="00DF0AE6"/>
    <w:rsid w:val="00DF1D4C"/>
    <w:rsid w:val="00DF5664"/>
    <w:rsid w:val="00E02705"/>
    <w:rsid w:val="00E0365E"/>
    <w:rsid w:val="00E10570"/>
    <w:rsid w:val="00E1105B"/>
    <w:rsid w:val="00E12540"/>
    <w:rsid w:val="00E13359"/>
    <w:rsid w:val="00E151C9"/>
    <w:rsid w:val="00E1562A"/>
    <w:rsid w:val="00E15B95"/>
    <w:rsid w:val="00E168C9"/>
    <w:rsid w:val="00E17BE2"/>
    <w:rsid w:val="00E22F15"/>
    <w:rsid w:val="00E231CC"/>
    <w:rsid w:val="00E24108"/>
    <w:rsid w:val="00E24121"/>
    <w:rsid w:val="00E26BB5"/>
    <w:rsid w:val="00E30775"/>
    <w:rsid w:val="00E309F9"/>
    <w:rsid w:val="00E30BF9"/>
    <w:rsid w:val="00E3189F"/>
    <w:rsid w:val="00E34DEA"/>
    <w:rsid w:val="00E3598F"/>
    <w:rsid w:val="00E35F60"/>
    <w:rsid w:val="00E41282"/>
    <w:rsid w:val="00E42E7F"/>
    <w:rsid w:val="00E43019"/>
    <w:rsid w:val="00E43279"/>
    <w:rsid w:val="00E44013"/>
    <w:rsid w:val="00E46A4B"/>
    <w:rsid w:val="00E46B61"/>
    <w:rsid w:val="00E55F9A"/>
    <w:rsid w:val="00E566EC"/>
    <w:rsid w:val="00E6000B"/>
    <w:rsid w:val="00E60FCD"/>
    <w:rsid w:val="00E6148F"/>
    <w:rsid w:val="00E616E9"/>
    <w:rsid w:val="00E63C57"/>
    <w:rsid w:val="00E70A66"/>
    <w:rsid w:val="00E736A8"/>
    <w:rsid w:val="00E77C37"/>
    <w:rsid w:val="00E83727"/>
    <w:rsid w:val="00E84092"/>
    <w:rsid w:val="00E87392"/>
    <w:rsid w:val="00E9019A"/>
    <w:rsid w:val="00E929B5"/>
    <w:rsid w:val="00E9450A"/>
    <w:rsid w:val="00E94C01"/>
    <w:rsid w:val="00EA2700"/>
    <w:rsid w:val="00EA3495"/>
    <w:rsid w:val="00EA40E7"/>
    <w:rsid w:val="00EA6ECE"/>
    <w:rsid w:val="00EA7CB5"/>
    <w:rsid w:val="00EB5BFD"/>
    <w:rsid w:val="00EB7084"/>
    <w:rsid w:val="00EB75D1"/>
    <w:rsid w:val="00EC01C1"/>
    <w:rsid w:val="00EC12B7"/>
    <w:rsid w:val="00EC6327"/>
    <w:rsid w:val="00ED0C13"/>
    <w:rsid w:val="00ED0F88"/>
    <w:rsid w:val="00ED4F97"/>
    <w:rsid w:val="00ED5BD0"/>
    <w:rsid w:val="00ED641A"/>
    <w:rsid w:val="00ED6648"/>
    <w:rsid w:val="00ED7457"/>
    <w:rsid w:val="00ED7BAE"/>
    <w:rsid w:val="00EE3B2B"/>
    <w:rsid w:val="00EE6257"/>
    <w:rsid w:val="00EF08A1"/>
    <w:rsid w:val="00EF16F9"/>
    <w:rsid w:val="00EF19FB"/>
    <w:rsid w:val="00EF2046"/>
    <w:rsid w:val="00EF32A9"/>
    <w:rsid w:val="00EF5649"/>
    <w:rsid w:val="00EF5C7E"/>
    <w:rsid w:val="00EF66FE"/>
    <w:rsid w:val="00EF7780"/>
    <w:rsid w:val="00F005E1"/>
    <w:rsid w:val="00F04516"/>
    <w:rsid w:val="00F046CC"/>
    <w:rsid w:val="00F04B5B"/>
    <w:rsid w:val="00F05446"/>
    <w:rsid w:val="00F06652"/>
    <w:rsid w:val="00F06D13"/>
    <w:rsid w:val="00F10704"/>
    <w:rsid w:val="00F115F2"/>
    <w:rsid w:val="00F216E6"/>
    <w:rsid w:val="00F241A1"/>
    <w:rsid w:val="00F26145"/>
    <w:rsid w:val="00F338CC"/>
    <w:rsid w:val="00F33E48"/>
    <w:rsid w:val="00F343ED"/>
    <w:rsid w:val="00F35FAB"/>
    <w:rsid w:val="00F42A6F"/>
    <w:rsid w:val="00F43382"/>
    <w:rsid w:val="00F511F2"/>
    <w:rsid w:val="00F5547F"/>
    <w:rsid w:val="00F5601E"/>
    <w:rsid w:val="00F5687A"/>
    <w:rsid w:val="00F57C88"/>
    <w:rsid w:val="00F656E6"/>
    <w:rsid w:val="00F66D9B"/>
    <w:rsid w:val="00F676B1"/>
    <w:rsid w:val="00F70DD1"/>
    <w:rsid w:val="00F805E4"/>
    <w:rsid w:val="00F811C4"/>
    <w:rsid w:val="00F840DD"/>
    <w:rsid w:val="00F844D4"/>
    <w:rsid w:val="00F84B73"/>
    <w:rsid w:val="00F93399"/>
    <w:rsid w:val="00F94F19"/>
    <w:rsid w:val="00FA54D0"/>
    <w:rsid w:val="00FA5FEC"/>
    <w:rsid w:val="00FA65F0"/>
    <w:rsid w:val="00FA7463"/>
    <w:rsid w:val="00FB0325"/>
    <w:rsid w:val="00FB069D"/>
    <w:rsid w:val="00FB134B"/>
    <w:rsid w:val="00FB1B91"/>
    <w:rsid w:val="00FB1F37"/>
    <w:rsid w:val="00FB4F89"/>
    <w:rsid w:val="00FC01CB"/>
    <w:rsid w:val="00FC130C"/>
    <w:rsid w:val="00FC185C"/>
    <w:rsid w:val="00FC39F8"/>
    <w:rsid w:val="00FD0B33"/>
    <w:rsid w:val="00FD21F5"/>
    <w:rsid w:val="00FD2638"/>
    <w:rsid w:val="00FD6410"/>
    <w:rsid w:val="00FD6973"/>
    <w:rsid w:val="00FD6F78"/>
    <w:rsid w:val="00FE0374"/>
    <w:rsid w:val="00FE06DC"/>
    <w:rsid w:val="00FE146B"/>
    <w:rsid w:val="00FE2349"/>
    <w:rsid w:val="00FE39F8"/>
    <w:rsid w:val="00FE4D9B"/>
    <w:rsid w:val="00FF4D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D815F"/>
  <w15:docId w15:val="{5E0B36D7-8BC2-47D4-ADF6-32AA2E33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9B5"/>
    <w:pPr>
      <w:spacing w:after="0" w:line="240" w:lineRule="auto"/>
    </w:pPr>
    <w:rPr>
      <w:rFonts w:ascii="Calibri" w:eastAsia="Calibri" w:hAnsi="Calibri" w:cs="Times New Roman"/>
      <w:lang w:val="es-ES"/>
    </w:rPr>
  </w:style>
  <w:style w:type="paragraph" w:styleId="Ttulo1">
    <w:name w:val="heading 1"/>
    <w:basedOn w:val="Normal"/>
    <w:link w:val="Ttulo1Car"/>
    <w:uiPriority w:val="9"/>
    <w:qFormat/>
    <w:rsid w:val="004A18FC"/>
    <w:pPr>
      <w:spacing w:before="100" w:beforeAutospacing="1" w:after="100" w:afterAutospacing="1"/>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uiPriority w:val="9"/>
    <w:unhideWhenUsed/>
    <w:qFormat/>
    <w:rsid w:val="00C8254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929B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C39B5"/>
    <w:rPr>
      <w:rFonts w:ascii="Tahoma" w:hAnsi="Tahoma" w:cs="Tahoma"/>
      <w:sz w:val="16"/>
      <w:szCs w:val="16"/>
    </w:rPr>
  </w:style>
  <w:style w:type="character" w:customStyle="1" w:styleId="TextodegloboCar">
    <w:name w:val="Texto de globo Car"/>
    <w:basedOn w:val="Fuentedeprrafopredeter"/>
    <w:link w:val="Textodeglobo"/>
    <w:uiPriority w:val="99"/>
    <w:semiHidden/>
    <w:rsid w:val="00DC39B5"/>
    <w:rPr>
      <w:rFonts w:ascii="Tahoma" w:eastAsia="Calibri" w:hAnsi="Tahoma" w:cs="Tahoma"/>
      <w:sz w:val="16"/>
      <w:szCs w:val="16"/>
      <w:lang w:val="es-ES"/>
    </w:rPr>
  </w:style>
  <w:style w:type="paragraph" w:customStyle="1" w:styleId="Default">
    <w:name w:val="Default"/>
    <w:rsid w:val="00CF3112"/>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character" w:styleId="Hipervnculo">
    <w:name w:val="Hyperlink"/>
    <w:basedOn w:val="Fuentedeprrafopredeter"/>
    <w:uiPriority w:val="99"/>
    <w:unhideWhenUsed/>
    <w:rsid w:val="00CF3112"/>
    <w:rPr>
      <w:color w:val="0000FF" w:themeColor="hyperlink"/>
      <w:u w:val="single"/>
    </w:rPr>
  </w:style>
  <w:style w:type="paragraph" w:customStyle="1" w:styleId="BCAuthorAddress">
    <w:name w:val="BC_Author_Address"/>
    <w:basedOn w:val="Normal"/>
    <w:next w:val="Normal"/>
    <w:rsid w:val="00180C46"/>
    <w:pPr>
      <w:spacing w:after="240" w:line="480" w:lineRule="auto"/>
      <w:jc w:val="center"/>
    </w:pPr>
    <w:rPr>
      <w:rFonts w:ascii="Times" w:eastAsia="Times New Roman" w:hAnsi="Times"/>
      <w:sz w:val="24"/>
      <w:szCs w:val="20"/>
      <w:lang w:val="en-US"/>
    </w:rPr>
  </w:style>
  <w:style w:type="character" w:styleId="Refdenotaalpie">
    <w:name w:val="footnote reference"/>
    <w:semiHidden/>
    <w:unhideWhenUsed/>
    <w:rsid w:val="00180C46"/>
    <w:rPr>
      <w:vertAlign w:val="superscript"/>
    </w:rPr>
  </w:style>
  <w:style w:type="character" w:customStyle="1" w:styleId="Ttulo1Car">
    <w:name w:val="Título 1 Car"/>
    <w:basedOn w:val="Fuentedeprrafopredeter"/>
    <w:link w:val="Ttulo1"/>
    <w:uiPriority w:val="9"/>
    <w:rsid w:val="004A18FC"/>
    <w:rPr>
      <w:rFonts w:ascii="Times New Roman" w:eastAsia="Times New Roman" w:hAnsi="Times New Roman" w:cs="Times New Roman"/>
      <w:b/>
      <w:bCs/>
      <w:kern w:val="36"/>
      <w:sz w:val="48"/>
      <w:szCs w:val="48"/>
      <w:lang w:val="es-ES" w:eastAsia="es-ES"/>
    </w:rPr>
  </w:style>
  <w:style w:type="character" w:customStyle="1" w:styleId="apple-converted-space">
    <w:name w:val="apple-converted-space"/>
    <w:basedOn w:val="Fuentedeprrafopredeter"/>
    <w:rsid w:val="004A18FC"/>
  </w:style>
  <w:style w:type="character" w:customStyle="1" w:styleId="citationvolume">
    <w:name w:val="citation_volume"/>
    <w:basedOn w:val="Fuentedeprrafopredeter"/>
    <w:rsid w:val="004A18FC"/>
  </w:style>
  <w:style w:type="character" w:customStyle="1" w:styleId="hlfld-title">
    <w:name w:val="hlfld-title"/>
    <w:basedOn w:val="Fuentedeprrafopredeter"/>
    <w:rsid w:val="004A18FC"/>
  </w:style>
  <w:style w:type="character" w:customStyle="1" w:styleId="hlfld-contribauthor">
    <w:name w:val="hlfld-contribauthor"/>
    <w:basedOn w:val="Fuentedeprrafopredeter"/>
    <w:rsid w:val="004A18FC"/>
  </w:style>
  <w:style w:type="paragraph" w:styleId="Prrafodelista">
    <w:name w:val="List Paragraph"/>
    <w:basedOn w:val="Normal"/>
    <w:uiPriority w:val="34"/>
    <w:qFormat/>
    <w:rsid w:val="009400A8"/>
    <w:pPr>
      <w:spacing w:after="200" w:line="276" w:lineRule="auto"/>
      <w:ind w:left="720"/>
      <w:contextualSpacing/>
    </w:pPr>
    <w:rPr>
      <w:rFonts w:asciiTheme="minorHAnsi" w:eastAsiaTheme="minorHAnsi" w:hAnsiTheme="minorHAnsi" w:cstheme="minorBidi"/>
      <w:lang w:val="en-US"/>
    </w:rPr>
  </w:style>
  <w:style w:type="table" w:styleId="Tablaconcuadrcula">
    <w:name w:val="Table Grid"/>
    <w:basedOn w:val="Tablanormal"/>
    <w:uiPriority w:val="39"/>
    <w:rsid w:val="00940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37AF"/>
    <w:pPr>
      <w:tabs>
        <w:tab w:val="center" w:pos="4252"/>
        <w:tab w:val="right" w:pos="8504"/>
      </w:tabs>
    </w:pPr>
  </w:style>
  <w:style w:type="character" w:customStyle="1" w:styleId="EncabezadoCar">
    <w:name w:val="Encabezado Car"/>
    <w:basedOn w:val="Fuentedeprrafopredeter"/>
    <w:link w:val="Encabezado"/>
    <w:uiPriority w:val="99"/>
    <w:rsid w:val="005137AF"/>
    <w:rPr>
      <w:rFonts w:ascii="Calibri" w:eastAsia="Calibri" w:hAnsi="Calibri" w:cs="Times New Roman"/>
      <w:lang w:val="es-ES"/>
    </w:rPr>
  </w:style>
  <w:style w:type="paragraph" w:styleId="Piedepgina">
    <w:name w:val="footer"/>
    <w:basedOn w:val="Normal"/>
    <w:link w:val="PiedepginaCar"/>
    <w:uiPriority w:val="99"/>
    <w:unhideWhenUsed/>
    <w:rsid w:val="005137AF"/>
    <w:pPr>
      <w:tabs>
        <w:tab w:val="center" w:pos="4252"/>
        <w:tab w:val="right" w:pos="8504"/>
      </w:tabs>
    </w:pPr>
  </w:style>
  <w:style w:type="character" w:customStyle="1" w:styleId="PiedepginaCar">
    <w:name w:val="Pie de página Car"/>
    <w:basedOn w:val="Fuentedeprrafopredeter"/>
    <w:link w:val="Piedepgina"/>
    <w:uiPriority w:val="99"/>
    <w:rsid w:val="005137AF"/>
    <w:rPr>
      <w:rFonts w:ascii="Calibri" w:eastAsia="Calibri" w:hAnsi="Calibri" w:cs="Times New Roman"/>
      <w:lang w:val="es-ES"/>
    </w:rPr>
  </w:style>
  <w:style w:type="character" w:customStyle="1" w:styleId="Mencinsinresolver1">
    <w:name w:val="Mención sin resolver1"/>
    <w:basedOn w:val="Fuentedeprrafopredeter"/>
    <w:uiPriority w:val="99"/>
    <w:semiHidden/>
    <w:unhideWhenUsed/>
    <w:rsid w:val="009870B2"/>
    <w:rPr>
      <w:color w:val="605E5C"/>
      <w:shd w:val="clear" w:color="auto" w:fill="E1DFDD"/>
    </w:rPr>
  </w:style>
  <w:style w:type="paragraph" w:customStyle="1" w:styleId="texto">
    <w:name w:val="texto"/>
    <w:basedOn w:val="Normal"/>
    <w:link w:val="textoCar"/>
    <w:autoRedefine/>
    <w:qFormat/>
    <w:rsid w:val="001B2D4F"/>
    <w:pPr>
      <w:jc w:val="both"/>
    </w:pPr>
    <w:rPr>
      <w:rFonts w:ascii="Arial Narrow" w:hAnsi="Arial Narrow"/>
      <w:bCs/>
      <w:color w:val="FF0000"/>
      <w:shd w:val="clear" w:color="auto" w:fill="FFFFFF"/>
      <w:lang w:val="en-US"/>
    </w:rPr>
  </w:style>
  <w:style w:type="character" w:customStyle="1" w:styleId="textoCar">
    <w:name w:val="texto Car"/>
    <w:link w:val="texto"/>
    <w:rsid w:val="001B2D4F"/>
    <w:rPr>
      <w:rFonts w:ascii="Arial Narrow" w:eastAsia="Calibri" w:hAnsi="Arial Narrow" w:cs="Times New Roman"/>
      <w:bCs/>
      <w:color w:val="FF0000"/>
    </w:rPr>
  </w:style>
  <w:style w:type="character" w:customStyle="1" w:styleId="Ttulo2Car">
    <w:name w:val="Título 2 Car"/>
    <w:basedOn w:val="Fuentedeprrafopredeter"/>
    <w:link w:val="Ttulo2"/>
    <w:uiPriority w:val="9"/>
    <w:rsid w:val="00C8254F"/>
    <w:rPr>
      <w:rFonts w:asciiTheme="majorHAnsi" w:eastAsiaTheme="majorEastAsia" w:hAnsiTheme="majorHAnsi" w:cstheme="majorBidi"/>
      <w:b/>
      <w:bCs/>
      <w:color w:val="4F81BD" w:themeColor="accent1"/>
      <w:sz w:val="26"/>
      <w:szCs w:val="26"/>
      <w:lang w:val="es-ES"/>
    </w:rPr>
  </w:style>
  <w:style w:type="character" w:styleId="Textoennegrita">
    <w:name w:val="Strong"/>
    <w:basedOn w:val="Fuentedeprrafopredeter"/>
    <w:uiPriority w:val="22"/>
    <w:qFormat/>
    <w:rsid w:val="00C8254F"/>
    <w:rPr>
      <w:b/>
      <w:bCs/>
    </w:rPr>
  </w:style>
  <w:style w:type="character" w:customStyle="1" w:styleId="info">
    <w:name w:val="info"/>
    <w:basedOn w:val="Fuentedeprrafopredeter"/>
    <w:rsid w:val="00C8254F"/>
  </w:style>
  <w:style w:type="paragraph" w:customStyle="1" w:styleId="nova-e-listitem">
    <w:name w:val="nova-e-list__item"/>
    <w:basedOn w:val="Normal"/>
    <w:rsid w:val="00ED5BD0"/>
    <w:pPr>
      <w:spacing w:before="100" w:beforeAutospacing="1" w:after="100" w:afterAutospacing="1"/>
    </w:pPr>
    <w:rPr>
      <w:rFonts w:ascii="Times New Roman" w:eastAsia="Times New Roman" w:hAnsi="Times New Roman"/>
      <w:sz w:val="24"/>
      <w:szCs w:val="24"/>
      <w:lang w:eastAsia="es-ES"/>
    </w:rPr>
  </w:style>
  <w:style w:type="character" w:styleId="CitaHTML">
    <w:name w:val="HTML Cite"/>
    <w:basedOn w:val="Fuentedeprrafopredeter"/>
    <w:uiPriority w:val="99"/>
    <w:semiHidden/>
    <w:unhideWhenUsed/>
    <w:rsid w:val="00ED5BD0"/>
    <w:rPr>
      <w:i/>
      <w:iCs/>
    </w:rPr>
  </w:style>
  <w:style w:type="character" w:customStyle="1" w:styleId="citationyear">
    <w:name w:val="citation_year"/>
    <w:basedOn w:val="Fuentedeprrafopredeter"/>
    <w:rsid w:val="00ED5BD0"/>
  </w:style>
  <w:style w:type="character" w:customStyle="1" w:styleId="Ttulo3Car">
    <w:name w:val="Título 3 Car"/>
    <w:basedOn w:val="Fuentedeprrafopredeter"/>
    <w:link w:val="Ttulo3"/>
    <w:uiPriority w:val="9"/>
    <w:semiHidden/>
    <w:rsid w:val="00E929B5"/>
    <w:rPr>
      <w:rFonts w:asciiTheme="majorHAnsi" w:eastAsiaTheme="majorEastAsia" w:hAnsiTheme="majorHAnsi" w:cstheme="majorBidi"/>
      <w:color w:val="243F60" w:themeColor="accent1" w:themeShade="7F"/>
      <w:sz w:val="24"/>
      <w:szCs w:val="24"/>
      <w:lang w:val="es-ES"/>
    </w:rPr>
  </w:style>
  <w:style w:type="character" w:customStyle="1" w:styleId="displayfields">
    <w:name w:val="displayfields"/>
    <w:basedOn w:val="Fuentedeprrafopredeter"/>
    <w:rsid w:val="00E929B5"/>
  </w:style>
  <w:style w:type="character" w:customStyle="1" w:styleId="Subttulo1">
    <w:name w:val="Subtítulo1"/>
    <w:basedOn w:val="Fuentedeprrafopredeter"/>
    <w:rsid w:val="00E929B5"/>
  </w:style>
  <w:style w:type="character" w:customStyle="1" w:styleId="organisation">
    <w:name w:val="organisation"/>
    <w:basedOn w:val="Fuentedeprrafopredeter"/>
    <w:rsid w:val="00E929B5"/>
  </w:style>
  <w:style w:type="character" w:customStyle="1" w:styleId="italiclabel">
    <w:name w:val="italiclabel"/>
    <w:basedOn w:val="Fuentedeprrafopredeter"/>
    <w:rsid w:val="00E929B5"/>
  </w:style>
  <w:style w:type="character" w:customStyle="1" w:styleId="Mencinsinresolver2">
    <w:name w:val="Mención sin resolver2"/>
    <w:basedOn w:val="Fuentedeprrafopredeter"/>
    <w:uiPriority w:val="99"/>
    <w:semiHidden/>
    <w:unhideWhenUsed/>
    <w:rsid w:val="00144A02"/>
    <w:rPr>
      <w:color w:val="605E5C"/>
      <w:shd w:val="clear" w:color="auto" w:fill="E1DFDD"/>
    </w:rPr>
  </w:style>
  <w:style w:type="character" w:customStyle="1" w:styleId="A5">
    <w:name w:val="A5"/>
    <w:uiPriority w:val="99"/>
    <w:rsid w:val="00627BAC"/>
    <w:rPr>
      <w:color w:val="000000"/>
      <w:sz w:val="16"/>
      <w:szCs w:val="16"/>
    </w:rPr>
  </w:style>
  <w:style w:type="character" w:styleId="Refdecomentario">
    <w:name w:val="annotation reference"/>
    <w:basedOn w:val="Fuentedeprrafopredeter"/>
    <w:uiPriority w:val="99"/>
    <w:semiHidden/>
    <w:unhideWhenUsed/>
    <w:rsid w:val="00AB6BAD"/>
    <w:rPr>
      <w:sz w:val="16"/>
      <w:szCs w:val="16"/>
    </w:rPr>
  </w:style>
  <w:style w:type="paragraph" w:styleId="Textocomentario">
    <w:name w:val="annotation text"/>
    <w:basedOn w:val="Normal"/>
    <w:link w:val="TextocomentarioCar"/>
    <w:uiPriority w:val="99"/>
    <w:semiHidden/>
    <w:unhideWhenUsed/>
    <w:rsid w:val="00AB6BAD"/>
    <w:rPr>
      <w:sz w:val="20"/>
      <w:szCs w:val="20"/>
    </w:rPr>
  </w:style>
  <w:style w:type="character" w:customStyle="1" w:styleId="TextocomentarioCar">
    <w:name w:val="Texto comentario Car"/>
    <w:basedOn w:val="Fuentedeprrafopredeter"/>
    <w:link w:val="Textocomentario"/>
    <w:uiPriority w:val="99"/>
    <w:semiHidden/>
    <w:rsid w:val="00AB6BAD"/>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B6BAD"/>
    <w:rPr>
      <w:b/>
      <w:bCs/>
    </w:rPr>
  </w:style>
  <w:style w:type="character" w:customStyle="1" w:styleId="AsuntodelcomentarioCar">
    <w:name w:val="Asunto del comentario Car"/>
    <w:basedOn w:val="TextocomentarioCar"/>
    <w:link w:val="Asuntodelcomentario"/>
    <w:uiPriority w:val="99"/>
    <w:semiHidden/>
    <w:rsid w:val="00AB6BAD"/>
    <w:rPr>
      <w:rFonts w:ascii="Calibri" w:eastAsia="Calibri" w:hAnsi="Calibri" w:cs="Times New Roman"/>
      <w:b/>
      <w:bCs/>
      <w:sz w:val="20"/>
      <w:szCs w:val="20"/>
      <w:lang w:val="es-ES"/>
    </w:rPr>
  </w:style>
  <w:style w:type="paragraph" w:styleId="Revisin">
    <w:name w:val="Revision"/>
    <w:hidden/>
    <w:uiPriority w:val="99"/>
    <w:semiHidden/>
    <w:rsid w:val="008A1D46"/>
    <w:pPr>
      <w:spacing w:after="0" w:line="240" w:lineRule="auto"/>
    </w:pPr>
    <w:rPr>
      <w:rFonts w:ascii="Calibri" w:eastAsia="Calibri" w:hAnsi="Calibri" w:cs="Times New Roman"/>
      <w:lang w:val="es-ES"/>
    </w:rPr>
  </w:style>
  <w:style w:type="paragraph" w:styleId="Descripcin">
    <w:name w:val="caption"/>
    <w:basedOn w:val="Normal"/>
    <w:next w:val="Normal"/>
    <w:uiPriority w:val="35"/>
    <w:unhideWhenUsed/>
    <w:qFormat/>
    <w:rsid w:val="00BE50EE"/>
    <w:pPr>
      <w:spacing w:after="200"/>
    </w:pPr>
    <w:rPr>
      <w:i/>
      <w:iCs/>
      <w:color w:val="1F497D" w:themeColor="text2"/>
      <w:sz w:val="18"/>
      <w:szCs w:val="18"/>
    </w:rPr>
  </w:style>
  <w:style w:type="character" w:customStyle="1" w:styleId="document-year">
    <w:name w:val="document-year"/>
    <w:basedOn w:val="Fuentedeprrafopredeter"/>
    <w:rsid w:val="00B56F90"/>
  </w:style>
  <w:style w:type="character" w:customStyle="1" w:styleId="document-volume">
    <w:name w:val="document-volume"/>
    <w:basedOn w:val="Fuentedeprrafopredeter"/>
    <w:rsid w:val="00B56F90"/>
  </w:style>
  <w:style w:type="character" w:customStyle="1" w:styleId="document-pages">
    <w:name w:val="document-pages"/>
    <w:basedOn w:val="Fuentedeprrafopredeter"/>
    <w:rsid w:val="00B56F90"/>
  </w:style>
  <w:style w:type="character" w:customStyle="1" w:styleId="orcid-link-icon">
    <w:name w:val="orcid-link-icon"/>
    <w:basedOn w:val="Fuentedeprrafopredeter"/>
    <w:rsid w:val="00720217"/>
  </w:style>
  <w:style w:type="character" w:customStyle="1" w:styleId="cit-info">
    <w:name w:val="cit-info"/>
    <w:basedOn w:val="Fuentedeprrafopredeter"/>
    <w:rsid w:val="00720217"/>
  </w:style>
  <w:style w:type="character" w:customStyle="1" w:styleId="cit-journal-abbreviation">
    <w:name w:val="cit-journal-abbreviation"/>
    <w:basedOn w:val="Fuentedeprrafopredeter"/>
    <w:rsid w:val="00720217"/>
  </w:style>
  <w:style w:type="character" w:customStyle="1" w:styleId="cit-sperator">
    <w:name w:val="cit-sperator"/>
    <w:basedOn w:val="Fuentedeprrafopredeter"/>
    <w:rsid w:val="00720217"/>
  </w:style>
  <w:style w:type="character" w:customStyle="1" w:styleId="cit-volume">
    <w:name w:val="cit-volume"/>
    <w:basedOn w:val="Fuentedeprrafopredeter"/>
    <w:rsid w:val="00720217"/>
  </w:style>
  <w:style w:type="character" w:customStyle="1" w:styleId="cit-issue">
    <w:name w:val="cit-issue"/>
    <w:basedOn w:val="Fuentedeprrafopredeter"/>
    <w:rsid w:val="00720217"/>
  </w:style>
  <w:style w:type="character" w:customStyle="1" w:styleId="cit-pages">
    <w:name w:val="cit-pages"/>
    <w:basedOn w:val="Fuentedeprrafopredeter"/>
    <w:rsid w:val="00720217"/>
  </w:style>
  <w:style w:type="character" w:customStyle="1" w:styleId="Mencinsinresolver3">
    <w:name w:val="Mención sin resolver3"/>
    <w:basedOn w:val="Fuentedeprrafopredeter"/>
    <w:uiPriority w:val="99"/>
    <w:semiHidden/>
    <w:unhideWhenUsed/>
    <w:rsid w:val="004B635B"/>
    <w:rPr>
      <w:color w:val="605E5C"/>
      <w:shd w:val="clear" w:color="auto" w:fill="E1DFDD"/>
    </w:rPr>
  </w:style>
  <w:style w:type="character" w:styleId="Nmerodelnea">
    <w:name w:val="line number"/>
    <w:basedOn w:val="Fuentedeprrafopredeter"/>
    <w:uiPriority w:val="99"/>
    <w:semiHidden/>
    <w:unhideWhenUsed/>
    <w:rsid w:val="00FE2349"/>
  </w:style>
  <w:style w:type="paragraph" w:styleId="HTMLconformatoprevio">
    <w:name w:val="HTML Preformatted"/>
    <w:basedOn w:val="Normal"/>
    <w:link w:val="HTMLconformatoprevioCar"/>
    <w:uiPriority w:val="99"/>
    <w:unhideWhenUsed/>
    <w:qFormat/>
    <w:rsid w:val="008D0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conformatoprevioCar">
    <w:name w:val="HTML con formato previo Car"/>
    <w:basedOn w:val="Fuentedeprrafopredeter"/>
    <w:link w:val="HTMLconformatoprevio"/>
    <w:uiPriority w:val="99"/>
    <w:qFormat/>
    <w:rsid w:val="008D0E57"/>
    <w:rPr>
      <w:rFonts w:ascii="Courier New" w:eastAsia="Times New Roman" w:hAnsi="Courier New" w:cs="Times New Roman"/>
      <w:sz w:val="20"/>
      <w:szCs w:val="20"/>
      <w:lang w:val="es-ES"/>
    </w:rPr>
  </w:style>
  <w:style w:type="paragraph" w:customStyle="1" w:styleId="Additiontomanuscript">
    <w:name w:val="Addition to manuscript"/>
    <w:basedOn w:val="Normal"/>
    <w:qFormat/>
    <w:rsid w:val="00535926"/>
    <w:pPr>
      <w:spacing w:line="259" w:lineRule="auto"/>
    </w:pPr>
    <w:rPr>
      <w:rFonts w:asciiTheme="minorHAnsi" w:eastAsiaTheme="minorEastAsia" w:hAnsiTheme="minorHAnsi" w:cstheme="minorBidi"/>
      <w:i/>
      <w:color w:val="0070C0"/>
      <w:lang w:val="en-CA" w:eastAsia="fr-CA"/>
    </w:rPr>
  </w:style>
  <w:style w:type="character" w:styleId="Hipervnculovisitado">
    <w:name w:val="FollowedHyperlink"/>
    <w:basedOn w:val="Fuentedeprrafopredeter"/>
    <w:uiPriority w:val="99"/>
    <w:semiHidden/>
    <w:unhideWhenUsed/>
    <w:rsid w:val="004F60AE"/>
    <w:rPr>
      <w:color w:val="800080" w:themeColor="followedHyperlink"/>
      <w:u w:val="single"/>
    </w:rPr>
  </w:style>
  <w:style w:type="character" w:customStyle="1" w:styleId="Mencinsinresolver4">
    <w:name w:val="Mención sin resolver4"/>
    <w:basedOn w:val="Fuentedeprrafopredeter"/>
    <w:uiPriority w:val="99"/>
    <w:semiHidden/>
    <w:unhideWhenUsed/>
    <w:rsid w:val="00885B8C"/>
    <w:rPr>
      <w:color w:val="605E5C"/>
      <w:shd w:val="clear" w:color="auto" w:fill="E1DFDD"/>
    </w:rPr>
  </w:style>
  <w:style w:type="character" w:customStyle="1" w:styleId="articleauthor-link">
    <w:name w:val="article__author-link"/>
    <w:basedOn w:val="Fuentedeprrafopredeter"/>
    <w:rsid w:val="001D4C30"/>
  </w:style>
  <w:style w:type="character" w:customStyle="1" w:styleId="listitem-data">
    <w:name w:val="list__item-data"/>
    <w:basedOn w:val="Fuentedeprrafopredeter"/>
    <w:rsid w:val="00D64D88"/>
  </w:style>
  <w:style w:type="character" w:customStyle="1" w:styleId="css-133coio">
    <w:name w:val="css-133coio"/>
    <w:basedOn w:val="Fuentedeprrafopredeter"/>
    <w:rsid w:val="008B3A6F"/>
  </w:style>
  <w:style w:type="paragraph" w:customStyle="1" w:styleId="western">
    <w:name w:val="western"/>
    <w:basedOn w:val="Normal"/>
    <w:rsid w:val="005C1B2D"/>
    <w:pPr>
      <w:spacing w:before="100" w:beforeAutospacing="1" w:after="144" w:line="276" w:lineRule="auto"/>
    </w:pPr>
    <w:rPr>
      <w:rFonts w:eastAsia="Times New Roma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5878">
      <w:bodyDiv w:val="1"/>
      <w:marLeft w:val="0"/>
      <w:marRight w:val="0"/>
      <w:marTop w:val="0"/>
      <w:marBottom w:val="0"/>
      <w:divBdr>
        <w:top w:val="none" w:sz="0" w:space="0" w:color="auto"/>
        <w:left w:val="none" w:sz="0" w:space="0" w:color="auto"/>
        <w:bottom w:val="none" w:sz="0" w:space="0" w:color="auto"/>
        <w:right w:val="none" w:sz="0" w:space="0" w:color="auto"/>
      </w:divBdr>
    </w:div>
    <w:div w:id="125780131">
      <w:bodyDiv w:val="1"/>
      <w:marLeft w:val="0"/>
      <w:marRight w:val="0"/>
      <w:marTop w:val="0"/>
      <w:marBottom w:val="0"/>
      <w:divBdr>
        <w:top w:val="none" w:sz="0" w:space="0" w:color="auto"/>
        <w:left w:val="none" w:sz="0" w:space="0" w:color="auto"/>
        <w:bottom w:val="none" w:sz="0" w:space="0" w:color="auto"/>
        <w:right w:val="none" w:sz="0" w:space="0" w:color="auto"/>
      </w:divBdr>
    </w:div>
    <w:div w:id="166872247">
      <w:bodyDiv w:val="1"/>
      <w:marLeft w:val="0"/>
      <w:marRight w:val="0"/>
      <w:marTop w:val="0"/>
      <w:marBottom w:val="0"/>
      <w:divBdr>
        <w:top w:val="none" w:sz="0" w:space="0" w:color="auto"/>
        <w:left w:val="none" w:sz="0" w:space="0" w:color="auto"/>
        <w:bottom w:val="none" w:sz="0" w:space="0" w:color="auto"/>
        <w:right w:val="none" w:sz="0" w:space="0" w:color="auto"/>
      </w:divBdr>
    </w:div>
    <w:div w:id="175387878">
      <w:bodyDiv w:val="1"/>
      <w:marLeft w:val="0"/>
      <w:marRight w:val="0"/>
      <w:marTop w:val="0"/>
      <w:marBottom w:val="0"/>
      <w:divBdr>
        <w:top w:val="none" w:sz="0" w:space="0" w:color="auto"/>
        <w:left w:val="none" w:sz="0" w:space="0" w:color="auto"/>
        <w:bottom w:val="none" w:sz="0" w:space="0" w:color="auto"/>
        <w:right w:val="none" w:sz="0" w:space="0" w:color="auto"/>
      </w:divBdr>
      <w:divsChild>
        <w:div w:id="1886673700">
          <w:marLeft w:val="0"/>
          <w:marRight w:val="0"/>
          <w:marTop w:val="0"/>
          <w:marBottom w:val="0"/>
          <w:divBdr>
            <w:top w:val="none" w:sz="0" w:space="0" w:color="auto"/>
            <w:left w:val="none" w:sz="0" w:space="0" w:color="auto"/>
            <w:bottom w:val="none" w:sz="0" w:space="0" w:color="auto"/>
            <w:right w:val="none" w:sz="0" w:space="0" w:color="auto"/>
          </w:divBdr>
        </w:div>
      </w:divsChild>
    </w:div>
    <w:div w:id="189759391">
      <w:bodyDiv w:val="1"/>
      <w:marLeft w:val="0"/>
      <w:marRight w:val="0"/>
      <w:marTop w:val="0"/>
      <w:marBottom w:val="0"/>
      <w:divBdr>
        <w:top w:val="none" w:sz="0" w:space="0" w:color="auto"/>
        <w:left w:val="none" w:sz="0" w:space="0" w:color="auto"/>
        <w:bottom w:val="none" w:sz="0" w:space="0" w:color="auto"/>
        <w:right w:val="none" w:sz="0" w:space="0" w:color="auto"/>
      </w:divBdr>
    </w:div>
    <w:div w:id="194317704">
      <w:bodyDiv w:val="1"/>
      <w:marLeft w:val="0"/>
      <w:marRight w:val="0"/>
      <w:marTop w:val="0"/>
      <w:marBottom w:val="0"/>
      <w:divBdr>
        <w:top w:val="none" w:sz="0" w:space="0" w:color="auto"/>
        <w:left w:val="none" w:sz="0" w:space="0" w:color="auto"/>
        <w:bottom w:val="none" w:sz="0" w:space="0" w:color="auto"/>
        <w:right w:val="none" w:sz="0" w:space="0" w:color="auto"/>
      </w:divBdr>
    </w:div>
    <w:div w:id="222327743">
      <w:bodyDiv w:val="1"/>
      <w:marLeft w:val="0"/>
      <w:marRight w:val="0"/>
      <w:marTop w:val="0"/>
      <w:marBottom w:val="0"/>
      <w:divBdr>
        <w:top w:val="none" w:sz="0" w:space="0" w:color="auto"/>
        <w:left w:val="none" w:sz="0" w:space="0" w:color="auto"/>
        <w:bottom w:val="none" w:sz="0" w:space="0" w:color="auto"/>
        <w:right w:val="none" w:sz="0" w:space="0" w:color="auto"/>
      </w:divBdr>
      <w:divsChild>
        <w:div w:id="1526015816">
          <w:marLeft w:val="0"/>
          <w:marRight w:val="0"/>
          <w:marTop w:val="168"/>
          <w:marBottom w:val="0"/>
          <w:divBdr>
            <w:top w:val="none" w:sz="0" w:space="0" w:color="auto"/>
            <w:left w:val="none" w:sz="0" w:space="0" w:color="auto"/>
            <w:bottom w:val="none" w:sz="0" w:space="0" w:color="auto"/>
            <w:right w:val="none" w:sz="0" w:space="0" w:color="auto"/>
          </w:divBdr>
          <w:divsChild>
            <w:div w:id="145709370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30717193">
      <w:bodyDiv w:val="1"/>
      <w:marLeft w:val="0"/>
      <w:marRight w:val="0"/>
      <w:marTop w:val="0"/>
      <w:marBottom w:val="0"/>
      <w:divBdr>
        <w:top w:val="none" w:sz="0" w:space="0" w:color="auto"/>
        <w:left w:val="none" w:sz="0" w:space="0" w:color="auto"/>
        <w:bottom w:val="none" w:sz="0" w:space="0" w:color="auto"/>
        <w:right w:val="none" w:sz="0" w:space="0" w:color="auto"/>
      </w:divBdr>
    </w:div>
    <w:div w:id="438186918">
      <w:bodyDiv w:val="1"/>
      <w:marLeft w:val="0"/>
      <w:marRight w:val="0"/>
      <w:marTop w:val="0"/>
      <w:marBottom w:val="0"/>
      <w:divBdr>
        <w:top w:val="none" w:sz="0" w:space="0" w:color="auto"/>
        <w:left w:val="none" w:sz="0" w:space="0" w:color="auto"/>
        <w:bottom w:val="none" w:sz="0" w:space="0" w:color="auto"/>
        <w:right w:val="none" w:sz="0" w:space="0" w:color="auto"/>
      </w:divBdr>
    </w:div>
    <w:div w:id="463472213">
      <w:bodyDiv w:val="1"/>
      <w:marLeft w:val="0"/>
      <w:marRight w:val="0"/>
      <w:marTop w:val="0"/>
      <w:marBottom w:val="0"/>
      <w:divBdr>
        <w:top w:val="none" w:sz="0" w:space="0" w:color="auto"/>
        <w:left w:val="none" w:sz="0" w:space="0" w:color="auto"/>
        <w:bottom w:val="none" w:sz="0" w:space="0" w:color="auto"/>
        <w:right w:val="none" w:sz="0" w:space="0" w:color="auto"/>
      </w:divBdr>
    </w:div>
    <w:div w:id="467094264">
      <w:bodyDiv w:val="1"/>
      <w:marLeft w:val="0"/>
      <w:marRight w:val="0"/>
      <w:marTop w:val="0"/>
      <w:marBottom w:val="0"/>
      <w:divBdr>
        <w:top w:val="none" w:sz="0" w:space="0" w:color="auto"/>
        <w:left w:val="none" w:sz="0" w:space="0" w:color="auto"/>
        <w:bottom w:val="none" w:sz="0" w:space="0" w:color="auto"/>
        <w:right w:val="none" w:sz="0" w:space="0" w:color="auto"/>
      </w:divBdr>
    </w:div>
    <w:div w:id="495418094">
      <w:bodyDiv w:val="1"/>
      <w:marLeft w:val="0"/>
      <w:marRight w:val="0"/>
      <w:marTop w:val="0"/>
      <w:marBottom w:val="0"/>
      <w:divBdr>
        <w:top w:val="none" w:sz="0" w:space="0" w:color="auto"/>
        <w:left w:val="none" w:sz="0" w:space="0" w:color="auto"/>
        <w:bottom w:val="none" w:sz="0" w:space="0" w:color="auto"/>
        <w:right w:val="none" w:sz="0" w:space="0" w:color="auto"/>
      </w:divBdr>
    </w:div>
    <w:div w:id="691498521">
      <w:bodyDiv w:val="1"/>
      <w:marLeft w:val="0"/>
      <w:marRight w:val="0"/>
      <w:marTop w:val="0"/>
      <w:marBottom w:val="0"/>
      <w:divBdr>
        <w:top w:val="none" w:sz="0" w:space="0" w:color="auto"/>
        <w:left w:val="none" w:sz="0" w:space="0" w:color="auto"/>
        <w:bottom w:val="none" w:sz="0" w:space="0" w:color="auto"/>
        <w:right w:val="none" w:sz="0" w:space="0" w:color="auto"/>
      </w:divBdr>
    </w:div>
    <w:div w:id="819733874">
      <w:bodyDiv w:val="1"/>
      <w:marLeft w:val="0"/>
      <w:marRight w:val="0"/>
      <w:marTop w:val="0"/>
      <w:marBottom w:val="0"/>
      <w:divBdr>
        <w:top w:val="none" w:sz="0" w:space="0" w:color="auto"/>
        <w:left w:val="none" w:sz="0" w:space="0" w:color="auto"/>
        <w:bottom w:val="none" w:sz="0" w:space="0" w:color="auto"/>
        <w:right w:val="none" w:sz="0" w:space="0" w:color="auto"/>
      </w:divBdr>
    </w:div>
    <w:div w:id="980580892">
      <w:bodyDiv w:val="1"/>
      <w:marLeft w:val="0"/>
      <w:marRight w:val="0"/>
      <w:marTop w:val="0"/>
      <w:marBottom w:val="0"/>
      <w:divBdr>
        <w:top w:val="none" w:sz="0" w:space="0" w:color="auto"/>
        <w:left w:val="none" w:sz="0" w:space="0" w:color="auto"/>
        <w:bottom w:val="none" w:sz="0" w:space="0" w:color="auto"/>
        <w:right w:val="none" w:sz="0" w:space="0" w:color="auto"/>
      </w:divBdr>
    </w:div>
    <w:div w:id="1036856025">
      <w:bodyDiv w:val="1"/>
      <w:marLeft w:val="0"/>
      <w:marRight w:val="0"/>
      <w:marTop w:val="0"/>
      <w:marBottom w:val="0"/>
      <w:divBdr>
        <w:top w:val="none" w:sz="0" w:space="0" w:color="auto"/>
        <w:left w:val="none" w:sz="0" w:space="0" w:color="auto"/>
        <w:bottom w:val="none" w:sz="0" w:space="0" w:color="auto"/>
        <w:right w:val="none" w:sz="0" w:space="0" w:color="auto"/>
      </w:divBdr>
    </w:div>
    <w:div w:id="1072965868">
      <w:bodyDiv w:val="1"/>
      <w:marLeft w:val="0"/>
      <w:marRight w:val="0"/>
      <w:marTop w:val="0"/>
      <w:marBottom w:val="0"/>
      <w:divBdr>
        <w:top w:val="none" w:sz="0" w:space="0" w:color="auto"/>
        <w:left w:val="none" w:sz="0" w:space="0" w:color="auto"/>
        <w:bottom w:val="none" w:sz="0" w:space="0" w:color="auto"/>
        <w:right w:val="none" w:sz="0" w:space="0" w:color="auto"/>
      </w:divBdr>
    </w:div>
    <w:div w:id="1079402268">
      <w:bodyDiv w:val="1"/>
      <w:marLeft w:val="0"/>
      <w:marRight w:val="0"/>
      <w:marTop w:val="0"/>
      <w:marBottom w:val="0"/>
      <w:divBdr>
        <w:top w:val="none" w:sz="0" w:space="0" w:color="auto"/>
        <w:left w:val="none" w:sz="0" w:space="0" w:color="auto"/>
        <w:bottom w:val="none" w:sz="0" w:space="0" w:color="auto"/>
        <w:right w:val="none" w:sz="0" w:space="0" w:color="auto"/>
      </w:divBdr>
      <w:divsChild>
        <w:div w:id="69547320">
          <w:marLeft w:val="0"/>
          <w:marRight w:val="0"/>
          <w:marTop w:val="0"/>
          <w:marBottom w:val="0"/>
          <w:divBdr>
            <w:top w:val="none" w:sz="0" w:space="0" w:color="auto"/>
            <w:left w:val="none" w:sz="0" w:space="0" w:color="auto"/>
            <w:bottom w:val="none" w:sz="0" w:space="0" w:color="auto"/>
            <w:right w:val="none" w:sz="0" w:space="0" w:color="auto"/>
          </w:divBdr>
        </w:div>
      </w:divsChild>
    </w:div>
    <w:div w:id="1170221640">
      <w:bodyDiv w:val="1"/>
      <w:marLeft w:val="0"/>
      <w:marRight w:val="0"/>
      <w:marTop w:val="0"/>
      <w:marBottom w:val="0"/>
      <w:divBdr>
        <w:top w:val="none" w:sz="0" w:space="0" w:color="auto"/>
        <w:left w:val="none" w:sz="0" w:space="0" w:color="auto"/>
        <w:bottom w:val="none" w:sz="0" w:space="0" w:color="auto"/>
        <w:right w:val="none" w:sz="0" w:space="0" w:color="auto"/>
      </w:divBdr>
    </w:div>
    <w:div w:id="1334451192">
      <w:bodyDiv w:val="1"/>
      <w:marLeft w:val="0"/>
      <w:marRight w:val="0"/>
      <w:marTop w:val="0"/>
      <w:marBottom w:val="0"/>
      <w:divBdr>
        <w:top w:val="none" w:sz="0" w:space="0" w:color="auto"/>
        <w:left w:val="none" w:sz="0" w:space="0" w:color="auto"/>
        <w:bottom w:val="none" w:sz="0" w:space="0" w:color="auto"/>
        <w:right w:val="none" w:sz="0" w:space="0" w:color="auto"/>
      </w:divBdr>
    </w:div>
    <w:div w:id="1536573824">
      <w:bodyDiv w:val="1"/>
      <w:marLeft w:val="0"/>
      <w:marRight w:val="0"/>
      <w:marTop w:val="0"/>
      <w:marBottom w:val="0"/>
      <w:divBdr>
        <w:top w:val="none" w:sz="0" w:space="0" w:color="auto"/>
        <w:left w:val="none" w:sz="0" w:space="0" w:color="auto"/>
        <w:bottom w:val="none" w:sz="0" w:space="0" w:color="auto"/>
        <w:right w:val="none" w:sz="0" w:space="0" w:color="auto"/>
      </w:divBdr>
    </w:div>
    <w:div w:id="1583757884">
      <w:bodyDiv w:val="1"/>
      <w:marLeft w:val="0"/>
      <w:marRight w:val="0"/>
      <w:marTop w:val="0"/>
      <w:marBottom w:val="0"/>
      <w:divBdr>
        <w:top w:val="none" w:sz="0" w:space="0" w:color="auto"/>
        <w:left w:val="none" w:sz="0" w:space="0" w:color="auto"/>
        <w:bottom w:val="none" w:sz="0" w:space="0" w:color="auto"/>
        <w:right w:val="none" w:sz="0" w:space="0" w:color="auto"/>
      </w:divBdr>
    </w:div>
    <w:div w:id="1606420361">
      <w:bodyDiv w:val="1"/>
      <w:marLeft w:val="0"/>
      <w:marRight w:val="0"/>
      <w:marTop w:val="0"/>
      <w:marBottom w:val="0"/>
      <w:divBdr>
        <w:top w:val="none" w:sz="0" w:space="0" w:color="auto"/>
        <w:left w:val="none" w:sz="0" w:space="0" w:color="auto"/>
        <w:bottom w:val="none" w:sz="0" w:space="0" w:color="auto"/>
        <w:right w:val="none" w:sz="0" w:space="0" w:color="auto"/>
      </w:divBdr>
    </w:div>
    <w:div w:id="1628505347">
      <w:bodyDiv w:val="1"/>
      <w:marLeft w:val="0"/>
      <w:marRight w:val="0"/>
      <w:marTop w:val="0"/>
      <w:marBottom w:val="0"/>
      <w:divBdr>
        <w:top w:val="none" w:sz="0" w:space="0" w:color="auto"/>
        <w:left w:val="none" w:sz="0" w:space="0" w:color="auto"/>
        <w:bottom w:val="none" w:sz="0" w:space="0" w:color="auto"/>
        <w:right w:val="none" w:sz="0" w:space="0" w:color="auto"/>
      </w:divBdr>
    </w:div>
    <w:div w:id="1630667033">
      <w:bodyDiv w:val="1"/>
      <w:marLeft w:val="0"/>
      <w:marRight w:val="0"/>
      <w:marTop w:val="0"/>
      <w:marBottom w:val="0"/>
      <w:divBdr>
        <w:top w:val="none" w:sz="0" w:space="0" w:color="auto"/>
        <w:left w:val="none" w:sz="0" w:space="0" w:color="auto"/>
        <w:bottom w:val="none" w:sz="0" w:space="0" w:color="auto"/>
        <w:right w:val="none" w:sz="0" w:space="0" w:color="auto"/>
      </w:divBdr>
    </w:div>
    <w:div w:id="1736276142">
      <w:bodyDiv w:val="1"/>
      <w:marLeft w:val="0"/>
      <w:marRight w:val="0"/>
      <w:marTop w:val="0"/>
      <w:marBottom w:val="0"/>
      <w:divBdr>
        <w:top w:val="none" w:sz="0" w:space="0" w:color="auto"/>
        <w:left w:val="none" w:sz="0" w:space="0" w:color="auto"/>
        <w:bottom w:val="none" w:sz="0" w:space="0" w:color="auto"/>
        <w:right w:val="none" w:sz="0" w:space="0" w:color="auto"/>
      </w:divBdr>
    </w:div>
    <w:div w:id="1891112334">
      <w:bodyDiv w:val="1"/>
      <w:marLeft w:val="0"/>
      <w:marRight w:val="0"/>
      <w:marTop w:val="0"/>
      <w:marBottom w:val="0"/>
      <w:divBdr>
        <w:top w:val="none" w:sz="0" w:space="0" w:color="auto"/>
        <w:left w:val="none" w:sz="0" w:space="0" w:color="auto"/>
        <w:bottom w:val="none" w:sz="0" w:space="0" w:color="auto"/>
        <w:right w:val="none" w:sz="0" w:space="0" w:color="auto"/>
      </w:divBdr>
      <w:divsChild>
        <w:div w:id="89159973">
          <w:marLeft w:val="0"/>
          <w:marRight w:val="0"/>
          <w:marTop w:val="0"/>
          <w:marBottom w:val="0"/>
          <w:divBdr>
            <w:top w:val="none" w:sz="0" w:space="0" w:color="auto"/>
            <w:left w:val="none" w:sz="0" w:space="0" w:color="auto"/>
            <w:bottom w:val="none" w:sz="0" w:space="0" w:color="auto"/>
            <w:right w:val="none" w:sz="0" w:space="0" w:color="auto"/>
          </w:divBdr>
        </w:div>
        <w:div w:id="1059283983">
          <w:marLeft w:val="0"/>
          <w:marRight w:val="0"/>
          <w:marTop w:val="0"/>
          <w:marBottom w:val="0"/>
          <w:divBdr>
            <w:top w:val="none" w:sz="0" w:space="0" w:color="auto"/>
            <w:left w:val="none" w:sz="0" w:space="0" w:color="auto"/>
            <w:bottom w:val="none" w:sz="0" w:space="0" w:color="auto"/>
            <w:right w:val="none" w:sz="0" w:space="0" w:color="auto"/>
          </w:divBdr>
        </w:div>
        <w:div w:id="865170696">
          <w:marLeft w:val="0"/>
          <w:marRight w:val="0"/>
          <w:marTop w:val="0"/>
          <w:marBottom w:val="0"/>
          <w:divBdr>
            <w:top w:val="none" w:sz="0" w:space="0" w:color="auto"/>
            <w:left w:val="none" w:sz="0" w:space="0" w:color="auto"/>
            <w:bottom w:val="none" w:sz="0" w:space="0" w:color="auto"/>
            <w:right w:val="single" w:sz="6" w:space="0" w:color="C0C0C0"/>
          </w:divBdr>
          <w:divsChild>
            <w:div w:id="9495565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02010472">
      <w:bodyDiv w:val="1"/>
      <w:marLeft w:val="0"/>
      <w:marRight w:val="0"/>
      <w:marTop w:val="0"/>
      <w:marBottom w:val="0"/>
      <w:divBdr>
        <w:top w:val="none" w:sz="0" w:space="0" w:color="auto"/>
        <w:left w:val="none" w:sz="0" w:space="0" w:color="auto"/>
        <w:bottom w:val="none" w:sz="0" w:space="0" w:color="auto"/>
        <w:right w:val="none" w:sz="0" w:space="0" w:color="auto"/>
      </w:divBdr>
    </w:div>
    <w:div w:id="1962150909">
      <w:bodyDiv w:val="1"/>
      <w:marLeft w:val="0"/>
      <w:marRight w:val="0"/>
      <w:marTop w:val="0"/>
      <w:marBottom w:val="0"/>
      <w:divBdr>
        <w:top w:val="none" w:sz="0" w:space="0" w:color="auto"/>
        <w:left w:val="none" w:sz="0" w:space="0" w:color="auto"/>
        <w:bottom w:val="none" w:sz="0" w:space="0" w:color="auto"/>
        <w:right w:val="none" w:sz="0" w:space="0" w:color="auto"/>
      </w:divBdr>
    </w:div>
    <w:div w:id="1989551720">
      <w:bodyDiv w:val="1"/>
      <w:marLeft w:val="0"/>
      <w:marRight w:val="0"/>
      <w:marTop w:val="0"/>
      <w:marBottom w:val="0"/>
      <w:divBdr>
        <w:top w:val="none" w:sz="0" w:space="0" w:color="auto"/>
        <w:left w:val="none" w:sz="0" w:space="0" w:color="auto"/>
        <w:bottom w:val="none" w:sz="0" w:space="0" w:color="auto"/>
        <w:right w:val="none" w:sz="0" w:space="0" w:color="auto"/>
      </w:divBdr>
    </w:div>
    <w:div w:id="2003270565">
      <w:bodyDiv w:val="1"/>
      <w:marLeft w:val="0"/>
      <w:marRight w:val="0"/>
      <w:marTop w:val="0"/>
      <w:marBottom w:val="0"/>
      <w:divBdr>
        <w:top w:val="none" w:sz="0" w:space="0" w:color="auto"/>
        <w:left w:val="none" w:sz="0" w:space="0" w:color="auto"/>
        <w:bottom w:val="none" w:sz="0" w:space="0" w:color="auto"/>
        <w:right w:val="none" w:sz="0" w:space="0" w:color="auto"/>
      </w:divBdr>
    </w:div>
    <w:div w:id="2041011552">
      <w:bodyDiv w:val="1"/>
      <w:marLeft w:val="0"/>
      <w:marRight w:val="0"/>
      <w:marTop w:val="0"/>
      <w:marBottom w:val="0"/>
      <w:divBdr>
        <w:top w:val="none" w:sz="0" w:space="0" w:color="auto"/>
        <w:left w:val="none" w:sz="0" w:space="0" w:color="auto"/>
        <w:bottom w:val="none" w:sz="0" w:space="0" w:color="auto"/>
        <w:right w:val="none" w:sz="0" w:space="0" w:color="auto"/>
      </w:divBdr>
      <w:divsChild>
        <w:div w:id="1040781679">
          <w:marLeft w:val="0"/>
          <w:marRight w:val="0"/>
          <w:marTop w:val="0"/>
          <w:marBottom w:val="150"/>
          <w:divBdr>
            <w:top w:val="none" w:sz="0" w:space="0" w:color="auto"/>
            <w:left w:val="none" w:sz="0" w:space="0" w:color="auto"/>
            <w:bottom w:val="none" w:sz="0" w:space="0" w:color="auto"/>
            <w:right w:val="none" w:sz="0" w:space="0" w:color="auto"/>
          </w:divBdr>
        </w:div>
        <w:div w:id="1203985087">
          <w:marLeft w:val="0"/>
          <w:marRight w:val="0"/>
          <w:marTop w:val="0"/>
          <w:marBottom w:val="225"/>
          <w:divBdr>
            <w:top w:val="none" w:sz="0" w:space="0" w:color="auto"/>
            <w:left w:val="none" w:sz="0" w:space="0" w:color="auto"/>
            <w:bottom w:val="none" w:sz="0" w:space="0" w:color="auto"/>
            <w:right w:val="none" w:sz="0" w:space="0" w:color="auto"/>
          </w:divBdr>
          <w:divsChild>
            <w:div w:id="630863591">
              <w:marLeft w:val="0"/>
              <w:marRight w:val="0"/>
              <w:marTop w:val="0"/>
              <w:marBottom w:val="0"/>
              <w:divBdr>
                <w:top w:val="none" w:sz="0" w:space="0" w:color="auto"/>
                <w:left w:val="none" w:sz="0" w:space="0" w:color="auto"/>
                <w:bottom w:val="none" w:sz="0" w:space="0" w:color="auto"/>
                <w:right w:val="none" w:sz="0" w:space="0" w:color="auto"/>
              </w:divBdr>
              <w:divsChild>
                <w:div w:id="389502424">
                  <w:marLeft w:val="0"/>
                  <w:marRight w:val="0"/>
                  <w:marTop w:val="0"/>
                  <w:marBottom w:val="75"/>
                  <w:divBdr>
                    <w:top w:val="none" w:sz="0" w:space="0" w:color="auto"/>
                    <w:left w:val="none" w:sz="0" w:space="0" w:color="auto"/>
                    <w:bottom w:val="none" w:sz="0" w:space="0" w:color="auto"/>
                    <w:right w:val="none" w:sz="0" w:space="0" w:color="auto"/>
                  </w:divBdr>
                </w:div>
                <w:div w:id="751392440">
                  <w:marLeft w:val="0"/>
                  <w:marRight w:val="0"/>
                  <w:marTop w:val="0"/>
                  <w:marBottom w:val="75"/>
                  <w:divBdr>
                    <w:top w:val="none" w:sz="0" w:space="0" w:color="auto"/>
                    <w:left w:val="none" w:sz="0" w:space="0" w:color="auto"/>
                    <w:bottom w:val="none" w:sz="0" w:space="0" w:color="auto"/>
                    <w:right w:val="none" w:sz="0" w:space="0" w:color="auto"/>
                  </w:divBdr>
                </w:div>
                <w:div w:id="7724381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4219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png"/><Relationship Id="rId39" Type="http://schemas.openxmlformats.org/officeDocument/2006/relationships/hyperlink" Target="https://doi.org/10.1016/j.ijggc.2009.12.013" TargetMode="External"/><Relationship Id="rId21" Type="http://schemas.openxmlformats.org/officeDocument/2006/relationships/image" Target="media/image8.wmf"/><Relationship Id="rId34" Type="http://schemas.openxmlformats.org/officeDocument/2006/relationships/hyperlink" Target="https://doi.org/10.3390/bioengineering6040092" TargetMode="External"/><Relationship Id="rId42" Type="http://schemas.openxmlformats.org/officeDocument/2006/relationships/hyperlink" Target="https://www.eia.gov/dnav/ng/ng_pri_sum_dcu_nus_m.htm" TargetMode="External"/><Relationship Id="rId47" Type="http://schemas.openxmlformats.org/officeDocument/2006/relationships/hyperlink" Target="https://doi.org/10.1016/j.compchemeng.2006.06.002" TargetMode="External"/><Relationship Id="rId50" Type="http://schemas.openxmlformats.org/officeDocument/2006/relationships/hyperlink" Target="https://doi.org/10.1016/j.enconman.2016.02.002" TargetMode="External"/><Relationship Id="rId55" Type="http://schemas.openxmlformats.org/officeDocument/2006/relationships/hyperlink" Target="https://doi.org/10.1021/ie3029366" TargetMode="External"/><Relationship Id="rId63" Type="http://schemas.openxmlformats.org/officeDocument/2006/relationships/hyperlink" Target="http://www.neocarbonenergy.fi/wp-content/uploads/2016/02/06_Tynjala.pdf" TargetMode="External"/><Relationship Id="rId68" Type="http://schemas.openxmlformats.org/officeDocument/2006/relationships/hyperlink" Target="https://en.wikipedia.org/wiki/Oxford_University_Press" TargetMode="External"/><Relationship Id="rId7" Type="http://schemas.openxmlformats.org/officeDocument/2006/relationships/endnotes" Target="endnotes.xml"/><Relationship Id="rId71" Type="http://schemas.openxmlformats.org/officeDocument/2006/relationships/hyperlink" Target="https://doi.org/10.1016/j.egypro.2013.06.034" TargetMode="Externa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svg"/><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7.png"/><Relationship Id="rId37" Type="http://schemas.openxmlformats.org/officeDocument/2006/relationships/hyperlink" Target="https://doi.org/10.1016/j.energy.2014.03.043" TargetMode="External"/><Relationship Id="rId40" Type="http://schemas.openxmlformats.org/officeDocument/2006/relationships/hyperlink" Target="http://ec.europa.eu/environment/waste/studies/compost/landspreading_4-6.pdf" TargetMode="External"/><Relationship Id="rId45" Type="http://schemas.openxmlformats.org/officeDocument/2006/relationships/hyperlink" Target="https://doi.org/10.1016/j.cep.2009.07.002" TargetMode="External"/><Relationship Id="rId53" Type="http://schemas.openxmlformats.org/officeDocument/2006/relationships/hyperlink" Target="https://doi.org/10.1016/j.fuel.2012.10.058" TargetMode="External"/><Relationship Id="rId58" Type="http://schemas.openxmlformats.org/officeDocument/2006/relationships/hyperlink" Target="https://doi.org/10.1021/ie100757u" TargetMode="External"/><Relationship Id="rId66" Type="http://schemas.openxmlformats.org/officeDocument/2006/relationships/hyperlink" Target="Energy%20Fuel%2031,&#160;9,&#160;9393-9401"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3.png"/><Relationship Id="rId36" Type="http://schemas.openxmlformats.org/officeDocument/2006/relationships/hyperlink" Target="https://doi.org/10.1016/j.jclepro.2016.06.019" TargetMode="External"/><Relationship Id="rId49" Type="http://schemas.openxmlformats.org/officeDocument/2006/relationships/hyperlink" Target="https://doi.org/10.1016/j.ecolecon.2017.06.041" TargetMode="External"/><Relationship Id="rId57" Type="http://schemas.openxmlformats.org/officeDocument/2006/relationships/hyperlink" Target="https://doi.org/10.1016/j.renene.2016.02.008" TargetMode="External"/><Relationship Id="rId61" Type="http://schemas.openxmlformats.org/officeDocument/2006/relationships/hyperlink" Target="https://doi.org/10.1016/j.egypro.2017.03.577" TargetMode="External"/><Relationship Id="rId10" Type="http://schemas.openxmlformats.org/officeDocument/2006/relationships/hyperlink" Target="https://pubs.acs.org/author/Ciahotn%C3%BD%2C+Karel" TargetMode="External"/><Relationship Id="rId19" Type="http://schemas.openxmlformats.org/officeDocument/2006/relationships/image" Target="media/image7.wmf"/><Relationship Id="rId31" Type="http://schemas.openxmlformats.org/officeDocument/2006/relationships/image" Target="media/image16.svg"/><Relationship Id="rId44" Type="http://schemas.openxmlformats.org/officeDocument/2006/relationships/hyperlink" Target="https://doi.org/10.1016/j.jclepro.2017.07.037" TargetMode="External"/><Relationship Id="rId52" Type="http://schemas.openxmlformats.org/officeDocument/2006/relationships/hyperlink" Target="https://doi.org/10.1016/j.jclepro.2017.06.045" TargetMode="External"/><Relationship Id="rId60" Type="http://schemas.openxmlformats.org/officeDocument/2006/relationships/hyperlink" Target="https://doi.org/10.1016/j.applthermaleng.2014.02.010" TargetMode="External"/><Relationship Id="rId65" Type="http://schemas.openxmlformats.org/officeDocument/2006/relationships/hyperlink" Target="https://pubs.acs.org/author/Ciahotn%C3%BD%2C+Kare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hyperlink" Target="https://doi.org/10.1016/j.jclepro.2019.03.176" TargetMode="External"/><Relationship Id="rId43" Type="http://schemas.openxmlformats.org/officeDocument/2006/relationships/hyperlink" Target="https://www.entsog.eu/sites/default/files/2018-10/ENTSOG_CAP_MAY2015_A0FORMAT.pdf" TargetMode="External"/><Relationship Id="rId48" Type="http://schemas.openxmlformats.org/officeDocument/2006/relationships/hyperlink" Target="https://doi.org/10.1016/j.egypro.2017.10.284" TargetMode="External"/><Relationship Id="rId56" Type="http://schemas.openxmlformats.org/officeDocument/2006/relationships/hyperlink" Target="https://doi.org/10.1016/j.compchemeng.2019.01.019" TargetMode="External"/><Relationship Id="rId64" Type="http://schemas.openxmlformats.org/officeDocument/2006/relationships/hyperlink" Target="https://pubs.acs.org/author/Vrbov%C3%A1%2C+Veronika" TargetMode="External"/><Relationship Id="rId69" Type="http://schemas.openxmlformats.org/officeDocument/2006/relationships/hyperlink" Target="https://www.worldenergy.org/assets/images/imported/2016/10/World-Energy-Resources-Full-report-2016.10.03.pdf" TargetMode="External"/><Relationship Id="rId8" Type="http://schemas.openxmlformats.org/officeDocument/2006/relationships/image" Target="media/image1.png"/><Relationship Id="rId51" Type="http://schemas.openxmlformats.org/officeDocument/2006/relationships/hyperlink" Target="https://doi.org/10.1016/j.seppur.2010.05.010"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8.svg"/><Relationship Id="rId38" Type="http://schemas.openxmlformats.org/officeDocument/2006/relationships/hyperlink" Target="https://doi.org/10.1016/j.jclepro.2014.05.077" TargetMode="External"/><Relationship Id="rId46" Type="http://schemas.openxmlformats.org/officeDocument/2006/relationships/hyperlink" Target="https://doi.org/10.1021/ie301571d" TargetMode="External"/><Relationship Id="rId59" Type="http://schemas.openxmlformats.org/officeDocument/2006/relationships/hyperlink" Target="https://doi.org/10.1016/j.memsci.2014.08.032" TargetMode="External"/><Relationship Id="rId67" Type="http://schemas.openxmlformats.org/officeDocument/2006/relationships/hyperlink" Target="http://www.un-documents.net/ocf-a2.htm" TargetMode="External"/><Relationship Id="rId20" Type="http://schemas.openxmlformats.org/officeDocument/2006/relationships/oleObject" Target="embeddings/oleObject5.bin"/><Relationship Id="rId41" Type="http://schemas.openxmlformats.org/officeDocument/2006/relationships/hyperlink" Target="https://www.eia.gov/energyexplained/index.php?page=natural_gas_pipelines" TargetMode="External"/><Relationship Id="rId54" Type="http://schemas.openxmlformats.org/officeDocument/2006/relationships/hyperlink" Target="https://doi.org/10.1016/j.jclepro.2016.09.167" TargetMode="External"/><Relationship Id="rId62" Type="http://schemas.openxmlformats.org/officeDocument/2006/relationships/hyperlink" Target="https://doi.org/10.1016/j.jclepro.2018.03.018" TargetMode="External"/><Relationship Id="rId70" Type="http://schemas.openxmlformats.org/officeDocument/2006/relationships/hyperlink" Target="https://doi.org/10.1007/s40789-016-0149-7"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414DF-1F2D-429A-8AF4-2F01EE789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9826</Words>
  <Characters>54047</Characters>
  <Application>Microsoft Office Word</Application>
  <DocSecurity>0</DocSecurity>
  <Lines>450</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Mariano</dc:creator>
  <cp:keywords/>
  <dc:description/>
  <cp:lastModifiedBy>Mariano Martin</cp:lastModifiedBy>
  <cp:revision>591</cp:revision>
  <dcterms:created xsi:type="dcterms:W3CDTF">2017-09-02T14:37:00Z</dcterms:created>
  <dcterms:modified xsi:type="dcterms:W3CDTF">2020-04-15T20:50:00Z</dcterms:modified>
</cp:coreProperties>
</file>